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17" w:tblpY="1"/>
        <w:tblW w:w="11268" w:type="dxa"/>
        <w:tblLook w:val="01E0" w:firstRow="1" w:lastRow="1" w:firstColumn="1" w:lastColumn="1" w:noHBand="0" w:noVBand="0"/>
      </w:tblPr>
      <w:tblGrid>
        <w:gridCol w:w="5688"/>
        <w:gridCol w:w="5580"/>
      </w:tblGrid>
      <w:tr w:rsidR="003024F1" w:rsidRPr="00B66CB7" w14:paraId="66AA67F5" w14:textId="77777777">
        <w:trPr>
          <w:trHeight w:val="993"/>
        </w:trPr>
        <w:tc>
          <w:tcPr>
            <w:tcW w:w="5688" w:type="dxa"/>
          </w:tcPr>
          <w:p w14:paraId="0AC38CD3" w14:textId="77777777" w:rsidR="003024F1" w:rsidRPr="003024F1" w:rsidRDefault="003024F1" w:rsidP="003024F1">
            <w:pPr>
              <w:pStyle w:val="Heading1"/>
              <w:widowControl w:val="0"/>
              <w:spacing w:before="0" w:line="240" w:lineRule="auto"/>
              <w:jc w:val="center"/>
              <w:rPr>
                <w:rFonts w:ascii="Times New Roman" w:hAnsi="Times New Roman"/>
                <w:b w:val="0"/>
                <w:color w:val="auto"/>
                <w:sz w:val="24"/>
                <w:szCs w:val="24"/>
              </w:rPr>
            </w:pPr>
            <w:r w:rsidRPr="003024F1">
              <w:rPr>
                <w:rFonts w:ascii="Times New Roman" w:hAnsi="Times New Roman"/>
                <w:b w:val="0"/>
                <w:color w:val="auto"/>
                <w:sz w:val="24"/>
                <w:szCs w:val="24"/>
              </w:rPr>
              <w:t>TỔNG LIÊN ĐOÀN LAO ĐỘNG VIỆT NAM</w:t>
            </w:r>
          </w:p>
          <w:p w14:paraId="0AFE206B" w14:textId="77777777" w:rsidR="003024F1" w:rsidRPr="003024F1" w:rsidRDefault="003024F1" w:rsidP="003024F1">
            <w:pPr>
              <w:pStyle w:val="Heading1"/>
              <w:widowControl w:val="0"/>
              <w:spacing w:before="0" w:line="240" w:lineRule="auto"/>
              <w:ind w:left="-108" w:firstLine="33"/>
              <w:jc w:val="center"/>
              <w:rPr>
                <w:rFonts w:ascii="Times New Roman" w:hAnsi="Times New Roman"/>
                <w:color w:val="auto"/>
                <w:sz w:val="26"/>
                <w:szCs w:val="26"/>
              </w:rPr>
            </w:pPr>
            <w:r w:rsidRPr="003024F1">
              <w:rPr>
                <w:rFonts w:ascii="Times New Roman" w:hAnsi="Times New Roman"/>
                <w:color w:val="auto"/>
                <w:sz w:val="26"/>
                <w:szCs w:val="26"/>
              </w:rPr>
              <w:t>LIÊN ĐOÀN LAO ĐỘNG TỈNH BÌNH ĐỊNH</w:t>
            </w:r>
          </w:p>
          <w:p w14:paraId="522E7153" w14:textId="77777777" w:rsidR="003024F1" w:rsidRPr="003024F1" w:rsidRDefault="003024F1" w:rsidP="003024F1">
            <w:pPr>
              <w:pStyle w:val="Heading1"/>
              <w:widowControl w:val="0"/>
              <w:spacing w:before="0" w:line="240" w:lineRule="auto"/>
              <w:ind w:left="-108"/>
              <w:rPr>
                <w:rFonts w:ascii="Times New Roman" w:hAnsi="Times New Roman"/>
                <w:color w:val="auto"/>
              </w:rPr>
            </w:pPr>
            <w:r w:rsidRPr="003024F1">
              <w:rPr>
                <w:rFonts w:ascii="Times New Roman" w:hAnsi="Times New Roman"/>
                <w:noProof/>
                <w:color w:val="auto"/>
              </w:rPr>
              <mc:AlternateContent>
                <mc:Choice Requires="wps">
                  <w:drawing>
                    <wp:anchor distT="0" distB="0" distL="114300" distR="114300" simplePos="0" relativeHeight="251660289" behindDoc="0" locked="0" layoutInCell="1" allowOverlap="1" wp14:anchorId="56D39523" wp14:editId="0E0D4A1E">
                      <wp:simplePos x="0" y="0"/>
                      <wp:positionH relativeFrom="column">
                        <wp:posOffset>82013</wp:posOffset>
                      </wp:positionH>
                      <wp:positionV relativeFrom="paragraph">
                        <wp:posOffset>13253</wp:posOffset>
                      </wp:positionV>
                      <wp:extent cx="3289465" cy="0"/>
                      <wp:effectExtent l="0" t="0" r="0" b="0"/>
                      <wp:wrapNone/>
                      <wp:docPr id="8618499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2D8595" id="Straight Connector 2"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05pt" to="265.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MpsAEAAEgDAAAOAAAAZHJzL2Uyb0RvYy54bWysU8Fu2zAMvQ/YPwi6L06ypWi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"/>
                  </w:pict>
                </mc:Fallback>
              </mc:AlternateContent>
            </w:r>
          </w:p>
          <w:p w14:paraId="5ABE6FCB" w14:textId="125B8EEF" w:rsidR="003024F1" w:rsidRPr="003024F1" w:rsidRDefault="003024F1" w:rsidP="003024F1">
            <w:pPr>
              <w:pStyle w:val="Heading1"/>
              <w:widowControl w:val="0"/>
              <w:spacing w:before="0" w:line="240" w:lineRule="auto"/>
              <w:ind w:left="-108"/>
              <w:jc w:val="center"/>
              <w:rPr>
                <w:rFonts w:ascii="Times New Roman" w:eastAsia="Calibri" w:hAnsi="Times New Roman"/>
                <w:b w:val="0"/>
                <w:bCs w:val="0"/>
                <w:iCs/>
                <w:color w:val="auto"/>
                <w:sz w:val="26"/>
                <w:szCs w:val="26"/>
              </w:rPr>
            </w:pPr>
            <w:r w:rsidRPr="003024F1">
              <w:rPr>
                <w:rFonts w:ascii="Times New Roman" w:eastAsia="Calibri" w:hAnsi="Times New Roman"/>
                <w:b w:val="0"/>
                <w:bCs w:val="0"/>
                <w:iCs/>
                <w:color w:val="auto"/>
                <w:sz w:val="26"/>
                <w:szCs w:val="26"/>
              </w:rPr>
              <w:t>Số: 47</w:t>
            </w:r>
            <w:r>
              <w:rPr>
                <w:rFonts w:ascii="Times New Roman" w:eastAsia="Calibri" w:hAnsi="Times New Roman"/>
                <w:b w:val="0"/>
                <w:bCs w:val="0"/>
                <w:iCs/>
                <w:color w:val="auto"/>
                <w:sz w:val="26"/>
                <w:szCs w:val="26"/>
              </w:rPr>
              <w:t>4</w:t>
            </w:r>
            <w:r w:rsidRPr="003024F1">
              <w:rPr>
                <w:rFonts w:ascii="Times New Roman" w:eastAsia="Calibri" w:hAnsi="Times New Roman"/>
                <w:b w:val="0"/>
                <w:bCs w:val="0"/>
                <w:iCs/>
                <w:color w:val="auto"/>
                <w:sz w:val="26"/>
                <w:szCs w:val="26"/>
              </w:rPr>
              <w:t>/BC-LĐLĐ</w:t>
            </w:r>
          </w:p>
          <w:p w14:paraId="325D7CF5" w14:textId="27D75423" w:rsidR="003024F1" w:rsidRPr="003024F1" w:rsidRDefault="003024F1" w:rsidP="003024F1">
            <w:pPr>
              <w:widowControl w:val="0"/>
              <w:spacing w:after="0" w:line="240" w:lineRule="auto"/>
              <w:ind w:hanging="27"/>
              <w:jc w:val="center"/>
              <w:rPr>
                <w:bCs/>
                <w:szCs w:val="28"/>
                <w:lang w:eastAsia="x-none"/>
              </w:rPr>
            </w:pPr>
          </w:p>
        </w:tc>
        <w:tc>
          <w:tcPr>
            <w:tcW w:w="5580" w:type="dxa"/>
          </w:tcPr>
          <w:p w14:paraId="0B6FFD35" w14:textId="77777777" w:rsidR="003024F1" w:rsidRPr="003024F1" w:rsidRDefault="003024F1" w:rsidP="003024F1">
            <w:pPr>
              <w:pStyle w:val="Heading1"/>
              <w:widowControl w:val="0"/>
              <w:spacing w:before="0" w:line="240" w:lineRule="auto"/>
              <w:jc w:val="center"/>
              <w:rPr>
                <w:rFonts w:ascii="Times New Roman" w:hAnsi="Times New Roman"/>
                <w:color w:val="auto"/>
                <w:sz w:val="24"/>
                <w:szCs w:val="24"/>
              </w:rPr>
            </w:pPr>
            <w:r w:rsidRPr="003024F1">
              <w:rPr>
                <w:rFonts w:ascii="Times New Roman" w:hAnsi="Times New Roman"/>
                <w:color w:val="auto"/>
                <w:sz w:val="24"/>
                <w:szCs w:val="24"/>
              </w:rPr>
              <w:t>CỘNG HÒA XÃ HỘI CHỦ NGHĨA VIỆT NAM</w:t>
            </w:r>
          </w:p>
          <w:p w14:paraId="6251882F" w14:textId="77777777" w:rsidR="003024F1" w:rsidRPr="003024F1" w:rsidRDefault="003024F1" w:rsidP="003024F1">
            <w:pPr>
              <w:pStyle w:val="Heading1"/>
              <w:widowControl w:val="0"/>
              <w:spacing w:before="0" w:line="240" w:lineRule="auto"/>
              <w:ind w:hanging="108"/>
              <w:jc w:val="center"/>
              <w:rPr>
                <w:rFonts w:ascii="Times New Roman" w:hAnsi="Times New Roman"/>
                <w:bCs w:val="0"/>
                <w:color w:val="auto"/>
                <w:sz w:val="26"/>
                <w:szCs w:val="26"/>
              </w:rPr>
            </w:pPr>
            <w:r w:rsidRPr="003024F1">
              <w:rPr>
                <w:rFonts w:ascii="Times New Roman" w:hAnsi="Times New Roman"/>
                <w:bCs w:val="0"/>
                <w:color w:val="auto"/>
                <w:sz w:val="26"/>
                <w:szCs w:val="26"/>
              </w:rPr>
              <w:t>Độc lập - Tự do - Hạnh phúc</w:t>
            </w:r>
          </w:p>
          <w:p w14:paraId="6CE25A2C" w14:textId="77777777" w:rsidR="003024F1" w:rsidRPr="003024F1" w:rsidRDefault="003024F1" w:rsidP="003024F1">
            <w:pPr>
              <w:widowControl w:val="0"/>
              <w:spacing w:after="0" w:line="240" w:lineRule="auto"/>
              <w:jc w:val="center"/>
              <w:rPr>
                <w:szCs w:val="28"/>
              </w:rPr>
            </w:pPr>
            <w:r w:rsidRPr="003024F1">
              <w:rPr>
                <w:b/>
                <w:noProof/>
                <w:szCs w:val="28"/>
              </w:rPr>
              <mc:AlternateContent>
                <mc:Choice Requires="wps">
                  <w:drawing>
                    <wp:anchor distT="0" distB="0" distL="114300" distR="114300" simplePos="0" relativeHeight="251661313" behindDoc="0" locked="0" layoutInCell="1" allowOverlap="1" wp14:anchorId="1990E953" wp14:editId="6753DFEE">
                      <wp:simplePos x="0" y="0"/>
                      <wp:positionH relativeFrom="column">
                        <wp:posOffset>683260</wp:posOffset>
                      </wp:positionH>
                      <wp:positionV relativeFrom="paragraph">
                        <wp:posOffset>13558</wp:posOffset>
                      </wp:positionV>
                      <wp:extent cx="2009775" cy="0"/>
                      <wp:effectExtent l="0" t="0" r="0" b="0"/>
                      <wp:wrapNone/>
                      <wp:docPr id="1090748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3B5207" id="Straight Connector 1" o:spid="_x0000_s1026"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05pt" to="21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"/>
                  </w:pict>
                </mc:Fallback>
              </mc:AlternateContent>
            </w:r>
          </w:p>
          <w:p w14:paraId="3A298A46" w14:textId="41AF08C7" w:rsidR="003024F1" w:rsidRPr="003024F1" w:rsidRDefault="003024F1" w:rsidP="003024F1">
            <w:pPr>
              <w:widowControl w:val="0"/>
              <w:spacing w:after="0" w:line="240" w:lineRule="auto"/>
              <w:jc w:val="center"/>
              <w:rPr>
                <w:i/>
                <w:sz w:val="26"/>
                <w:szCs w:val="26"/>
                <w:lang w:eastAsia="x-none"/>
              </w:rPr>
            </w:pPr>
            <w:r w:rsidRPr="003024F1">
              <w:rPr>
                <w:i/>
                <w:sz w:val="26"/>
                <w:szCs w:val="26"/>
              </w:rPr>
              <w:t xml:space="preserve">Bình Định, ngày </w:t>
            </w:r>
            <w:r>
              <w:rPr>
                <w:i/>
                <w:sz w:val="26"/>
                <w:szCs w:val="26"/>
              </w:rPr>
              <w:t>2</w:t>
            </w:r>
            <w:r w:rsidRPr="003024F1">
              <w:rPr>
                <w:i/>
                <w:sz w:val="26"/>
                <w:szCs w:val="26"/>
              </w:rPr>
              <w:t>5 tháng 9 năm 2023</w:t>
            </w:r>
          </w:p>
        </w:tc>
      </w:tr>
    </w:tbl>
    <w:p w14:paraId="3C42231C" w14:textId="77777777" w:rsidR="00215D61" w:rsidRPr="00333042" w:rsidRDefault="00215D61" w:rsidP="00C1529A">
      <w:pPr>
        <w:spacing w:before="120" w:after="120" w:line="264" w:lineRule="auto"/>
        <w:rPr>
          <w:b/>
          <w:spacing w:val="-8"/>
          <w:sz w:val="2"/>
          <w:szCs w:val="2"/>
        </w:rPr>
      </w:pPr>
    </w:p>
    <w:p w14:paraId="2C7C9A4A" w14:textId="40DF015C" w:rsidR="004B0407" w:rsidRPr="00B66CB7" w:rsidRDefault="00A2572A" w:rsidP="00333042">
      <w:pPr>
        <w:widowControl w:val="0"/>
        <w:spacing w:after="0" w:line="240" w:lineRule="auto"/>
        <w:jc w:val="center"/>
        <w:rPr>
          <w:rFonts w:ascii="Times New Roman Bold" w:eastAsia="Times New Roman" w:hAnsi="Times New Roman Bold"/>
          <w:b/>
          <w:spacing w:val="4"/>
          <w:sz w:val="26"/>
          <w:szCs w:val="26"/>
          <w:lang w:val="es-MX"/>
        </w:rPr>
      </w:pPr>
      <w:r w:rsidRPr="00B66CB7">
        <w:rPr>
          <w:rFonts w:ascii="Times New Roman Bold" w:eastAsia="Times New Roman" w:hAnsi="Times New Roman Bold"/>
          <w:b/>
          <w:spacing w:val="4"/>
          <w:sz w:val="26"/>
          <w:szCs w:val="26"/>
          <w:lang w:val="es-MX"/>
        </w:rPr>
        <w:t>TIẾP TỤC ĐỔI MỚI TỔ CHỨC VÀ HOẠT ĐỘNG CÔNG ĐOÀN;</w:t>
      </w:r>
    </w:p>
    <w:p w14:paraId="60227709" w14:textId="77777777" w:rsidR="005A09C8" w:rsidRPr="00B66CB7" w:rsidRDefault="00A2572A" w:rsidP="005A09C8">
      <w:pPr>
        <w:widowControl w:val="0"/>
        <w:spacing w:after="0" w:line="240" w:lineRule="auto"/>
        <w:jc w:val="center"/>
        <w:rPr>
          <w:rFonts w:ascii="Times New Roman Bold" w:eastAsia="Times New Roman" w:hAnsi="Times New Roman Bold"/>
          <w:b/>
          <w:spacing w:val="4"/>
          <w:sz w:val="26"/>
          <w:szCs w:val="26"/>
          <w:lang w:val="es-MX"/>
        </w:rPr>
      </w:pPr>
      <w:r w:rsidRPr="00B66CB7">
        <w:rPr>
          <w:rFonts w:ascii="Times New Roman Bold" w:eastAsia="Times New Roman" w:hAnsi="Times New Roman Bold"/>
          <w:b/>
          <w:spacing w:val="4"/>
          <w:sz w:val="26"/>
          <w:szCs w:val="26"/>
          <w:lang w:val="es-MX"/>
        </w:rPr>
        <w:t xml:space="preserve">TẬP TRUNG THỰC HIỆN CHỨC NĂNG ĐẠI DIỆN, BẢO VỆ QUYỀN VÀ </w:t>
      </w:r>
    </w:p>
    <w:p w14:paraId="5049BCCB" w14:textId="4DF06B91" w:rsidR="00EC5309" w:rsidRPr="00B66CB7" w:rsidRDefault="00A2572A" w:rsidP="005A09C8">
      <w:pPr>
        <w:widowControl w:val="0"/>
        <w:spacing w:after="0" w:line="240" w:lineRule="auto"/>
        <w:jc w:val="center"/>
        <w:rPr>
          <w:rFonts w:ascii="Times New Roman Bold" w:eastAsia="Times New Roman" w:hAnsi="Times New Roman Bold"/>
          <w:b/>
          <w:spacing w:val="4"/>
          <w:sz w:val="26"/>
          <w:szCs w:val="26"/>
          <w:lang w:val="es-MX"/>
        </w:rPr>
      </w:pPr>
      <w:r w:rsidRPr="00B66CB7">
        <w:rPr>
          <w:rFonts w:ascii="Times New Roman Bold" w:eastAsia="Times New Roman" w:hAnsi="Times New Roman Bold"/>
          <w:b/>
          <w:spacing w:val="4"/>
          <w:sz w:val="26"/>
          <w:szCs w:val="26"/>
          <w:lang w:val="es-MX"/>
        </w:rPr>
        <w:t xml:space="preserve">LỢI ÍCH HỢP PHÁP, CHÍNH ĐÁNG CỦA ĐOÀN VIÊN, NGƯỜI LAO ĐỘNG; XÂY DỰNG TỔ CHỨC CÔNG ĐOÀN VỮNG MẠNH, GÓP PHẦN XÂY DỰNG BÌNH ĐỊNH </w:t>
      </w:r>
      <w:r w:rsidR="00EC5309" w:rsidRPr="00B66CB7">
        <w:rPr>
          <w:rFonts w:ascii="Times New Roman Bold" w:eastAsia="Times New Roman" w:hAnsi="Times New Roman Bold"/>
          <w:b/>
          <w:spacing w:val="4"/>
          <w:sz w:val="26"/>
          <w:szCs w:val="26"/>
          <w:lang w:val="es-MX"/>
        </w:rPr>
        <w:t>TRỞ THÀNH</w:t>
      </w:r>
      <w:r w:rsidR="007F3280" w:rsidRPr="00B66CB7">
        <w:rPr>
          <w:rFonts w:ascii="Times New Roman Bold" w:eastAsia="Times New Roman" w:hAnsi="Times New Roman Bold"/>
          <w:b/>
          <w:spacing w:val="4"/>
          <w:sz w:val="26"/>
          <w:szCs w:val="26"/>
          <w:lang w:val="es-MX"/>
        </w:rPr>
        <w:t xml:space="preserve"> </w:t>
      </w:r>
      <w:r w:rsidR="00EC5309" w:rsidRPr="00B66CB7">
        <w:rPr>
          <w:rFonts w:ascii="Times New Roman Bold" w:eastAsia="Times New Roman" w:hAnsi="Times New Roman Bold"/>
          <w:b/>
          <w:spacing w:val="4"/>
          <w:sz w:val="26"/>
          <w:szCs w:val="26"/>
          <w:lang w:val="es-MX"/>
        </w:rPr>
        <w:t xml:space="preserve">TỈNH PHÁT TRIỂN THUỘC NHÓM DẪN ĐẦU </w:t>
      </w:r>
      <w:r w:rsidR="00EC5309" w:rsidRPr="00B66CB7">
        <w:rPr>
          <w:rFonts w:ascii="Times New Roman Bold" w:eastAsia="Times New Roman" w:hAnsi="Times New Roman Bold"/>
          <w:b/>
          <w:spacing w:val="8"/>
          <w:sz w:val="26"/>
          <w:szCs w:val="26"/>
          <w:lang w:val="es-MX"/>
        </w:rPr>
        <w:t>CỦA KHU VỰC MIỀN</w:t>
      </w:r>
      <w:r w:rsidR="007F3280" w:rsidRPr="00B66CB7">
        <w:rPr>
          <w:rFonts w:ascii="Times New Roman Bold" w:eastAsia="Times New Roman" w:hAnsi="Times New Roman Bold"/>
          <w:b/>
          <w:spacing w:val="8"/>
          <w:sz w:val="26"/>
          <w:szCs w:val="26"/>
          <w:lang w:val="es-MX"/>
        </w:rPr>
        <w:t xml:space="preserve"> </w:t>
      </w:r>
      <w:r w:rsidR="00EC5309" w:rsidRPr="00B66CB7">
        <w:rPr>
          <w:rFonts w:ascii="Times New Roman Bold" w:eastAsia="Times New Roman" w:hAnsi="Times New Roman Bold"/>
          <w:b/>
          <w:spacing w:val="8"/>
          <w:sz w:val="26"/>
          <w:szCs w:val="26"/>
          <w:lang w:val="es-MX"/>
        </w:rPr>
        <w:t>TRUNG</w:t>
      </w:r>
    </w:p>
    <w:p w14:paraId="2AAF5234" w14:textId="77777777" w:rsidR="00EC5309" w:rsidRPr="00B66CB7" w:rsidRDefault="00EC5309" w:rsidP="004B0407">
      <w:pPr>
        <w:widowControl w:val="0"/>
        <w:spacing w:after="0" w:line="240" w:lineRule="auto"/>
        <w:jc w:val="center"/>
        <w:rPr>
          <w:rFonts w:ascii="Times New Roman Bold" w:eastAsia="Times New Roman" w:hAnsi="Times New Roman Bold"/>
          <w:b/>
          <w:sz w:val="27"/>
          <w:szCs w:val="27"/>
          <w:lang w:val="es-MX"/>
        </w:rPr>
      </w:pPr>
    </w:p>
    <w:p w14:paraId="37DC867F" w14:textId="38B2CFE6" w:rsidR="00DB6931" w:rsidRPr="00B66CB7" w:rsidRDefault="00DB6931" w:rsidP="007428A9">
      <w:pPr>
        <w:spacing w:after="0" w:line="240" w:lineRule="auto"/>
        <w:jc w:val="center"/>
        <w:rPr>
          <w:rFonts w:eastAsia="DengXian"/>
          <w:i/>
          <w:iCs/>
          <w:szCs w:val="28"/>
          <w:lang w:val="vi-VN"/>
        </w:rPr>
      </w:pPr>
      <w:r w:rsidRPr="00B66CB7">
        <w:rPr>
          <w:rFonts w:eastAsia="DengXian"/>
          <w:i/>
          <w:lang w:val="pt-BR"/>
        </w:rPr>
        <w:t>(Báo cáo</w:t>
      </w:r>
      <w:r w:rsidR="00720406" w:rsidRPr="00B66CB7">
        <w:rPr>
          <w:rFonts w:eastAsia="DengXian"/>
          <w:i/>
          <w:iCs/>
          <w:szCs w:val="28"/>
          <w:lang w:val="vi-VN"/>
        </w:rPr>
        <w:t xml:space="preserve"> chính trị</w:t>
      </w:r>
      <w:r w:rsidR="758EEF79" w:rsidRPr="00B66CB7">
        <w:rPr>
          <w:rFonts w:eastAsia="DengXian"/>
          <w:i/>
          <w:iCs/>
          <w:lang w:val="pt-BR"/>
        </w:rPr>
        <w:t xml:space="preserve"> </w:t>
      </w:r>
      <w:r w:rsidR="00720406" w:rsidRPr="00B66CB7">
        <w:rPr>
          <w:rFonts w:eastAsia="DengXian"/>
          <w:i/>
          <w:iCs/>
          <w:szCs w:val="28"/>
          <w:lang w:val="vi-VN"/>
        </w:rPr>
        <w:tab/>
      </w:r>
      <w:r w:rsidRPr="00B66CB7">
        <w:rPr>
          <w:rFonts w:eastAsia="DengXian"/>
          <w:i/>
          <w:lang w:val="pt-BR"/>
        </w:rPr>
        <w:t xml:space="preserve">của </w:t>
      </w:r>
      <w:r w:rsidRPr="00B66CB7">
        <w:rPr>
          <w:i/>
        </w:rPr>
        <w:t xml:space="preserve">Ban Chấp hành Liên đoàn Lao động tỉnh </w:t>
      </w:r>
      <w:r w:rsidR="007428A9" w:rsidRPr="00B66CB7">
        <w:rPr>
          <w:i/>
        </w:rPr>
        <w:t>k</w:t>
      </w:r>
      <w:r w:rsidRPr="00B66CB7">
        <w:rPr>
          <w:i/>
        </w:rPr>
        <w:t>hoá XIII</w:t>
      </w:r>
    </w:p>
    <w:p w14:paraId="22208C4E" w14:textId="756F9B7D" w:rsidR="00DB6931" w:rsidRPr="00B66CB7" w:rsidRDefault="00DB6931" w:rsidP="007428A9">
      <w:pPr>
        <w:spacing w:after="0" w:line="240" w:lineRule="auto"/>
        <w:jc w:val="center"/>
        <w:rPr>
          <w:i/>
          <w:iCs/>
          <w:szCs w:val="28"/>
        </w:rPr>
      </w:pPr>
      <w:r w:rsidRPr="00B66CB7">
        <w:rPr>
          <w:i/>
          <w:iCs/>
          <w:szCs w:val="28"/>
        </w:rPr>
        <w:t xml:space="preserve">trình Đại hội XIV Công đoàn tỉnh Bình Định, nhiệm kỳ 2023 </w:t>
      </w:r>
      <w:r w:rsidR="00174C96" w:rsidRPr="00B66CB7">
        <w:rPr>
          <w:i/>
          <w:iCs/>
          <w:szCs w:val="28"/>
        </w:rPr>
        <w:t>-</w:t>
      </w:r>
      <w:r w:rsidRPr="00B66CB7">
        <w:rPr>
          <w:i/>
          <w:iCs/>
          <w:szCs w:val="28"/>
        </w:rPr>
        <w:t xml:space="preserve"> 2028)</w:t>
      </w:r>
    </w:p>
    <w:p w14:paraId="5DBCE585" w14:textId="77777777" w:rsidR="00A2572A" w:rsidRPr="00C1529A" w:rsidRDefault="00A2572A" w:rsidP="00C1529A">
      <w:pPr>
        <w:widowControl w:val="0"/>
        <w:spacing w:before="120" w:after="120" w:line="240" w:lineRule="auto"/>
        <w:rPr>
          <w:b/>
          <w:sz w:val="8"/>
          <w:szCs w:val="8"/>
          <w:lang w:val="es-MX"/>
        </w:rPr>
      </w:pPr>
    </w:p>
    <w:p w14:paraId="32BE018C" w14:textId="4B6FE640" w:rsidR="00EE33BC" w:rsidRPr="00B66CB7" w:rsidRDefault="002B47D1" w:rsidP="00E35B73">
      <w:pPr>
        <w:pStyle w:val="ListParagraph"/>
        <w:widowControl w:val="0"/>
        <w:spacing w:before="120" w:after="120"/>
        <w:ind w:left="0" w:firstLine="709"/>
        <w:jc w:val="both"/>
        <w:rPr>
          <w:sz w:val="28"/>
          <w:szCs w:val="28"/>
          <w:lang w:val="vi-VN"/>
        </w:rPr>
      </w:pPr>
      <w:r w:rsidRPr="00B66CB7">
        <w:rPr>
          <w:i/>
          <w:spacing w:val="-8"/>
          <w:sz w:val="28"/>
          <w:szCs w:val="28"/>
        </w:rPr>
        <w:tab/>
      </w:r>
      <w:r w:rsidR="00EE33BC" w:rsidRPr="00B66CB7">
        <w:rPr>
          <w:sz w:val="28"/>
          <w:szCs w:val="28"/>
        </w:rPr>
        <w:t xml:space="preserve">Đại hội Công đoàn tỉnh Bình Định lần thứ XIV </w:t>
      </w:r>
      <w:r w:rsidR="0022162C" w:rsidRPr="00B66CB7">
        <w:rPr>
          <w:rFonts w:eastAsia="DengXian"/>
          <w:sz w:val="28"/>
          <w:szCs w:val="28"/>
          <w:lang w:val="pt-BR"/>
        </w:rPr>
        <w:t xml:space="preserve">diễn ra </w:t>
      </w:r>
      <w:r w:rsidR="0022162C" w:rsidRPr="00B66CB7">
        <w:rPr>
          <w:rFonts w:eastAsia="DengXian"/>
          <w:sz w:val="28"/>
          <w:szCs w:val="28"/>
        </w:rPr>
        <w:t>trong</w:t>
      </w:r>
      <w:r w:rsidR="0022162C" w:rsidRPr="00B66CB7">
        <w:rPr>
          <w:rFonts w:eastAsia="DengXian"/>
          <w:sz w:val="28"/>
          <w:szCs w:val="28"/>
          <w:lang w:val="pt-BR"/>
        </w:rPr>
        <w:t xml:space="preserve"> thời điểm đoàn viên,</w:t>
      </w:r>
      <w:r w:rsidR="00C608D4" w:rsidRPr="00B66CB7">
        <w:rPr>
          <w:rFonts w:eastAsia="DengXian"/>
          <w:sz w:val="28"/>
          <w:szCs w:val="28"/>
          <w:lang w:val="vi-VN"/>
        </w:rPr>
        <w:t xml:space="preserve"> </w:t>
      </w:r>
      <w:r w:rsidR="008E171E" w:rsidRPr="00B66CB7">
        <w:rPr>
          <w:rFonts w:eastAsia="DengXian"/>
          <w:sz w:val="28"/>
          <w:szCs w:val="28"/>
          <w:lang w:val="vi-VN"/>
        </w:rPr>
        <w:t>công nhân, viên chức, lao động (CNVCLĐ)</w:t>
      </w:r>
      <w:r w:rsidR="00AC7CB1" w:rsidRPr="00B66CB7">
        <w:rPr>
          <w:rFonts w:eastAsia="DengXian"/>
          <w:sz w:val="28"/>
          <w:szCs w:val="28"/>
          <w:lang w:val="vi-VN"/>
        </w:rPr>
        <w:t xml:space="preserve"> </w:t>
      </w:r>
      <w:r w:rsidR="009E0272" w:rsidRPr="00B66CB7">
        <w:rPr>
          <w:rFonts w:eastAsia="DengXian"/>
          <w:sz w:val="28"/>
          <w:szCs w:val="28"/>
          <w:lang w:val="vi-VN"/>
        </w:rPr>
        <w:t xml:space="preserve">của tỉnh cùng </w:t>
      </w:r>
      <w:r w:rsidR="0022162C" w:rsidRPr="00B66CB7">
        <w:rPr>
          <w:rFonts w:eastAsia="DengXian"/>
          <w:sz w:val="28"/>
          <w:szCs w:val="28"/>
          <w:lang w:val="pt-BR"/>
        </w:rPr>
        <w:t>toàn Đảng, toàn dân</w:t>
      </w:r>
      <w:r w:rsidR="0022162C" w:rsidRPr="00B66CB7">
        <w:rPr>
          <w:rFonts w:eastAsia="DengXian"/>
          <w:sz w:val="28"/>
          <w:szCs w:val="28"/>
        </w:rPr>
        <w:t>, toàn quân</w:t>
      </w:r>
      <w:r w:rsidR="0022162C" w:rsidRPr="00B66CB7">
        <w:rPr>
          <w:rFonts w:eastAsia="DengXian"/>
          <w:sz w:val="28"/>
          <w:szCs w:val="28"/>
          <w:lang w:val="pt-BR"/>
        </w:rPr>
        <w:t xml:space="preserve"> </w:t>
      </w:r>
      <w:r w:rsidR="002927E7" w:rsidRPr="00B66CB7">
        <w:rPr>
          <w:rFonts w:eastAsia="DengXian"/>
          <w:sz w:val="28"/>
          <w:szCs w:val="28"/>
          <w:lang w:val="vi-VN"/>
        </w:rPr>
        <w:t xml:space="preserve">trong </w:t>
      </w:r>
      <w:r w:rsidR="00750B11" w:rsidRPr="00B66CB7">
        <w:rPr>
          <w:rFonts w:eastAsia="DengXian"/>
          <w:sz w:val="28"/>
          <w:szCs w:val="28"/>
          <w:lang w:val="vi-VN"/>
        </w:rPr>
        <w:t>tỉnh</w:t>
      </w:r>
      <w:r w:rsidR="007D408A" w:rsidRPr="00B66CB7">
        <w:rPr>
          <w:rFonts w:eastAsia="DengXian"/>
          <w:sz w:val="28"/>
          <w:szCs w:val="28"/>
          <w:lang w:val="vi-VN"/>
        </w:rPr>
        <w:t xml:space="preserve"> đang </w:t>
      </w:r>
      <w:r w:rsidR="0022162C" w:rsidRPr="00B66CB7">
        <w:rPr>
          <w:rFonts w:eastAsia="DengXian"/>
          <w:sz w:val="28"/>
          <w:szCs w:val="28"/>
          <w:lang w:val="pt-BR"/>
        </w:rPr>
        <w:t>nỗ lực phấn đấu, tranh thủ thời cơ, thuận lợi, vượt qua</w:t>
      </w:r>
      <w:r w:rsidR="0022162C" w:rsidRPr="00B66CB7">
        <w:rPr>
          <w:rFonts w:eastAsia="DengXian"/>
          <w:sz w:val="28"/>
          <w:szCs w:val="28"/>
        </w:rPr>
        <w:t xml:space="preserve"> mọi</w:t>
      </w:r>
      <w:r w:rsidR="0022162C" w:rsidRPr="00B66CB7">
        <w:rPr>
          <w:rFonts w:eastAsia="DengXian"/>
          <w:sz w:val="28"/>
          <w:szCs w:val="28"/>
          <w:lang w:val="pt-BR"/>
        </w:rPr>
        <w:t xml:space="preserve"> khó khăn, thách thức, quyết tâm thực hiện thắng lợi </w:t>
      </w:r>
      <w:r w:rsidR="009C0E0D" w:rsidRPr="00B66CB7">
        <w:rPr>
          <w:sz w:val="28"/>
          <w:szCs w:val="28"/>
        </w:rPr>
        <w:t>Nghị quyết Đại hội</w:t>
      </w:r>
      <w:r w:rsidR="008E270A" w:rsidRPr="00B66CB7">
        <w:rPr>
          <w:sz w:val="28"/>
          <w:szCs w:val="28"/>
          <w:lang w:val="vi-VN"/>
        </w:rPr>
        <w:t xml:space="preserve"> Đảng bộ tỉnh </w:t>
      </w:r>
      <w:r w:rsidR="009C0E0D" w:rsidRPr="00B66CB7">
        <w:rPr>
          <w:sz w:val="28"/>
          <w:szCs w:val="28"/>
        </w:rPr>
        <w:t>lần thứ X</w:t>
      </w:r>
      <w:r w:rsidR="00653BBF" w:rsidRPr="00B66CB7">
        <w:rPr>
          <w:sz w:val="28"/>
          <w:szCs w:val="28"/>
        </w:rPr>
        <w:t>X</w:t>
      </w:r>
      <w:r w:rsidR="009C0E0D" w:rsidRPr="00B66CB7">
        <w:rPr>
          <w:sz w:val="28"/>
          <w:szCs w:val="28"/>
        </w:rPr>
        <w:t>.</w:t>
      </w:r>
      <w:r w:rsidR="004A091B" w:rsidRPr="00B66CB7">
        <w:rPr>
          <w:bCs/>
          <w:iCs/>
          <w:sz w:val="28"/>
          <w:szCs w:val="28"/>
          <w:lang w:val="nl-NL"/>
        </w:rPr>
        <w:t xml:space="preserve"> </w:t>
      </w:r>
      <w:r w:rsidR="00EE33BC" w:rsidRPr="00B66CB7">
        <w:rPr>
          <w:sz w:val="28"/>
          <w:szCs w:val="28"/>
        </w:rPr>
        <w:t>Cùng với sự phát triển chung của tỉnh, hoạt động công đoàn và phong trào</w:t>
      </w:r>
      <w:r w:rsidR="007D56EA" w:rsidRPr="00B66CB7">
        <w:rPr>
          <w:sz w:val="28"/>
          <w:szCs w:val="28"/>
          <w:lang w:val="vi-VN"/>
        </w:rPr>
        <w:t xml:space="preserve"> CNVCLĐ</w:t>
      </w:r>
      <w:r w:rsidR="00EE33BC" w:rsidRPr="00B66CB7">
        <w:rPr>
          <w:sz w:val="28"/>
          <w:szCs w:val="28"/>
        </w:rPr>
        <w:t xml:space="preserve"> có nhiều đổi mới, thiết thực và hiệu quả, tạo được niềm tin của đoàn viên, người lao động, góp phần xây dựng giai cấp công nhân và tổ chức Công đoàn Việt Nam ngày càng lớn mạnh, phát triển.</w:t>
      </w:r>
    </w:p>
    <w:p w14:paraId="47F0EAB3" w14:textId="0BB795B9" w:rsidR="007E7830" w:rsidRPr="00B66CB7" w:rsidRDefault="00EE33BC" w:rsidP="00E35B73">
      <w:pPr>
        <w:pStyle w:val="BodyText"/>
        <w:spacing w:before="120" w:after="120"/>
        <w:ind w:firstLine="709"/>
        <w:rPr>
          <w:rFonts w:ascii="Times New Roman" w:hAnsi="Times New Roman"/>
          <w:bCs/>
          <w:iCs/>
          <w:color w:val="auto"/>
          <w:szCs w:val="28"/>
          <w:lang w:val="vi-VN" w:eastAsia="x-none"/>
        </w:rPr>
      </w:pPr>
      <w:r w:rsidRPr="00B66CB7">
        <w:rPr>
          <w:rFonts w:ascii="Times New Roman" w:eastAsia="DengXian" w:hAnsi="Times New Roman"/>
          <w:color w:val="auto"/>
          <w:szCs w:val="28"/>
          <w:lang w:val="pt-BR"/>
        </w:rPr>
        <w:t xml:space="preserve">Với phương châm: “Đổi mới - Dân chủ - Đoàn kết - Phát triển”, </w:t>
      </w:r>
      <w:r w:rsidRPr="00B66CB7">
        <w:rPr>
          <w:rFonts w:ascii="Times New Roman" w:hAnsi="Times New Roman"/>
          <w:color w:val="auto"/>
          <w:szCs w:val="28"/>
        </w:rPr>
        <w:t xml:space="preserve">Đại hội Công đoàn tỉnh </w:t>
      </w:r>
      <w:r w:rsidR="004A091B" w:rsidRPr="00B66CB7">
        <w:rPr>
          <w:rFonts w:ascii="Times New Roman" w:hAnsi="Times New Roman"/>
          <w:color w:val="auto"/>
          <w:szCs w:val="28"/>
        </w:rPr>
        <w:t>Bình Định</w:t>
      </w:r>
      <w:r w:rsidRPr="00B66CB7">
        <w:rPr>
          <w:rFonts w:ascii="Times New Roman" w:hAnsi="Times New Roman"/>
          <w:color w:val="auto"/>
          <w:szCs w:val="28"/>
        </w:rPr>
        <w:t xml:space="preserve"> lần thứ XIV có nhiệm vụ</w:t>
      </w:r>
      <w:r w:rsidR="0058118E" w:rsidRPr="00B66CB7">
        <w:rPr>
          <w:rFonts w:ascii="Times New Roman" w:hAnsi="Times New Roman"/>
          <w:color w:val="auto"/>
          <w:szCs w:val="28"/>
          <w:lang w:val="vi-VN"/>
        </w:rPr>
        <w:t xml:space="preserve"> đánh giá kết quả </w:t>
      </w:r>
      <w:r w:rsidRPr="00B66CB7">
        <w:rPr>
          <w:rFonts w:ascii="Times New Roman" w:hAnsi="Times New Roman"/>
          <w:color w:val="auto"/>
          <w:szCs w:val="28"/>
        </w:rPr>
        <w:t>thực hiện Nghị quyết Đại hội Công đoàn tỉnh lần thứ XIII</w:t>
      </w:r>
      <w:r w:rsidR="00D23D21" w:rsidRPr="00B66CB7">
        <w:rPr>
          <w:rFonts w:ascii="Times New Roman" w:hAnsi="Times New Roman"/>
          <w:color w:val="auto"/>
          <w:szCs w:val="28"/>
          <w:lang w:val="vi-VN"/>
        </w:rPr>
        <w:t>;</w:t>
      </w:r>
      <w:r w:rsidRPr="00B66CB7">
        <w:rPr>
          <w:rFonts w:ascii="Times New Roman" w:hAnsi="Times New Roman"/>
          <w:color w:val="auto"/>
          <w:szCs w:val="28"/>
        </w:rPr>
        <w:t xml:space="preserve"> quyết định mục tiêu, phương hướng, nhiệm vụ </w:t>
      </w:r>
      <w:r w:rsidR="00691B0F" w:rsidRPr="00B66CB7">
        <w:rPr>
          <w:rFonts w:ascii="Times New Roman" w:hAnsi="Times New Roman"/>
          <w:color w:val="auto"/>
          <w:szCs w:val="28"/>
        </w:rPr>
        <w:t>nhiệm kỳ</w:t>
      </w:r>
      <w:r w:rsidRPr="00B66CB7">
        <w:rPr>
          <w:rFonts w:ascii="Times New Roman" w:hAnsi="Times New Roman"/>
          <w:color w:val="auto"/>
          <w:szCs w:val="28"/>
        </w:rPr>
        <w:t xml:space="preserve"> 2023</w:t>
      </w:r>
      <w:r w:rsidR="007428A9" w:rsidRPr="00B66CB7">
        <w:rPr>
          <w:rFonts w:ascii="Times New Roman" w:hAnsi="Times New Roman"/>
          <w:color w:val="auto"/>
          <w:szCs w:val="28"/>
        </w:rPr>
        <w:t xml:space="preserve"> </w:t>
      </w:r>
      <w:r w:rsidRPr="00B66CB7">
        <w:rPr>
          <w:rFonts w:ascii="Times New Roman" w:hAnsi="Times New Roman"/>
          <w:color w:val="auto"/>
          <w:szCs w:val="28"/>
        </w:rPr>
        <w:t>-</w:t>
      </w:r>
      <w:r w:rsidR="007428A9" w:rsidRPr="00B66CB7">
        <w:rPr>
          <w:rFonts w:ascii="Times New Roman" w:hAnsi="Times New Roman"/>
          <w:color w:val="auto"/>
          <w:szCs w:val="28"/>
        </w:rPr>
        <w:t xml:space="preserve"> </w:t>
      </w:r>
      <w:r w:rsidRPr="00B66CB7">
        <w:rPr>
          <w:rFonts w:ascii="Times New Roman" w:hAnsi="Times New Roman"/>
          <w:color w:val="auto"/>
          <w:szCs w:val="28"/>
        </w:rPr>
        <w:t>2028; kiểm điểm sự lãnh đạo của Ban Chấp hành Liên đoàn Lao động tỉnh khóa XIII, nhiệm kỳ 2018</w:t>
      </w:r>
      <w:r w:rsidR="007428A9" w:rsidRPr="00B66CB7">
        <w:rPr>
          <w:rFonts w:ascii="Times New Roman" w:hAnsi="Times New Roman"/>
          <w:color w:val="auto"/>
          <w:szCs w:val="28"/>
        </w:rPr>
        <w:t xml:space="preserve"> </w:t>
      </w:r>
      <w:r w:rsidRPr="00B66CB7">
        <w:rPr>
          <w:rFonts w:ascii="Times New Roman" w:hAnsi="Times New Roman"/>
          <w:color w:val="auto"/>
          <w:szCs w:val="28"/>
        </w:rPr>
        <w:t>-</w:t>
      </w:r>
      <w:r w:rsidR="007428A9" w:rsidRPr="00B66CB7">
        <w:rPr>
          <w:rFonts w:ascii="Times New Roman" w:hAnsi="Times New Roman"/>
          <w:color w:val="auto"/>
          <w:szCs w:val="28"/>
        </w:rPr>
        <w:t xml:space="preserve"> </w:t>
      </w:r>
      <w:r w:rsidRPr="00B66CB7">
        <w:rPr>
          <w:rFonts w:ascii="Times New Roman" w:hAnsi="Times New Roman"/>
          <w:color w:val="auto"/>
          <w:szCs w:val="28"/>
        </w:rPr>
        <w:t xml:space="preserve">2023; </w:t>
      </w:r>
      <w:r w:rsidR="00945EDC" w:rsidRPr="00B66CB7">
        <w:rPr>
          <w:rFonts w:ascii="Times New Roman" w:hAnsi="Times New Roman"/>
          <w:bCs/>
          <w:iCs/>
          <w:color w:val="auto"/>
          <w:szCs w:val="28"/>
          <w:lang w:val="nl-NL" w:eastAsia="x-none"/>
        </w:rPr>
        <w:t>bầu Ban Chấp hành</w:t>
      </w:r>
      <w:r w:rsidR="00A30FA7" w:rsidRPr="00B66CB7">
        <w:rPr>
          <w:rFonts w:ascii="Times New Roman" w:hAnsi="Times New Roman"/>
          <w:bCs/>
          <w:iCs/>
          <w:color w:val="auto"/>
          <w:szCs w:val="28"/>
          <w:lang w:val="vi-VN" w:eastAsia="x-none"/>
        </w:rPr>
        <w:t xml:space="preserve"> Liên đoàn Lao động </w:t>
      </w:r>
      <w:r w:rsidR="00945EDC" w:rsidRPr="00B66CB7">
        <w:rPr>
          <w:rFonts w:ascii="Times New Roman" w:hAnsi="Times New Roman"/>
          <w:bCs/>
          <w:iCs/>
          <w:color w:val="auto"/>
          <w:szCs w:val="28"/>
          <w:lang w:val="nl-NL" w:eastAsia="x-none"/>
        </w:rPr>
        <w:t>tỉnh khóa XIV và Đoàn đại biểu dự Đại hội XIII Công đoàn Việt Nam</w:t>
      </w:r>
      <w:r w:rsidR="007E7830" w:rsidRPr="00B66CB7">
        <w:rPr>
          <w:rFonts w:ascii="Times New Roman" w:hAnsi="Times New Roman"/>
          <w:bCs/>
          <w:iCs/>
          <w:color w:val="auto"/>
          <w:szCs w:val="28"/>
          <w:lang w:val="vi-VN" w:eastAsia="x-none"/>
        </w:rPr>
        <w:t>.</w:t>
      </w:r>
    </w:p>
    <w:p w14:paraId="6BE57017" w14:textId="77777777" w:rsidR="00A36C50" w:rsidRPr="00B66CB7" w:rsidRDefault="00A36C50" w:rsidP="00E35B73">
      <w:pPr>
        <w:spacing w:before="120" w:after="120" w:line="240" w:lineRule="auto"/>
        <w:ind w:firstLine="709"/>
        <w:jc w:val="both"/>
        <w:rPr>
          <w:spacing w:val="-2"/>
          <w:sz w:val="2"/>
          <w:szCs w:val="2"/>
        </w:rPr>
      </w:pPr>
    </w:p>
    <w:p w14:paraId="4196B0C7" w14:textId="77777777" w:rsidR="00D40C74" w:rsidRPr="00B66CB7" w:rsidRDefault="00D40C74" w:rsidP="00E35B73">
      <w:pPr>
        <w:spacing w:before="120" w:after="120" w:line="240" w:lineRule="auto"/>
        <w:jc w:val="center"/>
        <w:rPr>
          <w:spacing w:val="-2"/>
          <w:szCs w:val="28"/>
          <w:lang w:val="vi-VN"/>
        </w:rPr>
      </w:pPr>
      <w:r w:rsidRPr="00B66CB7">
        <w:rPr>
          <w:b/>
          <w:szCs w:val="28"/>
          <w:lang w:val="vi-VN"/>
        </w:rPr>
        <w:t>Phần thứ nhất</w:t>
      </w:r>
    </w:p>
    <w:p w14:paraId="25AFCE53" w14:textId="20A74CE9" w:rsidR="00D40C74" w:rsidRPr="00B66CB7" w:rsidRDefault="00D40C74" w:rsidP="00E35B73">
      <w:pPr>
        <w:spacing w:before="120" w:after="120" w:line="240" w:lineRule="auto"/>
        <w:jc w:val="center"/>
        <w:rPr>
          <w:spacing w:val="-2"/>
          <w:szCs w:val="28"/>
          <w:lang w:val="vi-VN"/>
        </w:rPr>
      </w:pPr>
      <w:r w:rsidRPr="00B66CB7">
        <w:rPr>
          <w:b/>
          <w:szCs w:val="28"/>
          <w:lang w:val="vi-VN"/>
        </w:rPr>
        <w:t>KẾT QUẢ</w:t>
      </w:r>
      <w:r w:rsidR="002D41F3" w:rsidRPr="00B66CB7">
        <w:rPr>
          <w:b/>
          <w:szCs w:val="28"/>
        </w:rPr>
        <w:t xml:space="preserve"> </w:t>
      </w:r>
      <w:r w:rsidRPr="00B66CB7">
        <w:rPr>
          <w:b/>
          <w:szCs w:val="28"/>
          <w:lang w:val="vi-VN"/>
        </w:rPr>
        <w:t>THỰC HIỆN NGHỊ QUYẾT ĐẠI HỘI X</w:t>
      </w:r>
      <w:r w:rsidR="00F61ABB" w:rsidRPr="00B66CB7">
        <w:rPr>
          <w:b/>
          <w:szCs w:val="28"/>
        </w:rPr>
        <w:t>I</w:t>
      </w:r>
      <w:r w:rsidRPr="00B66CB7">
        <w:rPr>
          <w:b/>
          <w:szCs w:val="28"/>
          <w:lang w:val="vi-VN"/>
        </w:rPr>
        <w:t>I</w:t>
      </w:r>
      <w:r w:rsidR="00F12AE3" w:rsidRPr="00B66CB7">
        <w:rPr>
          <w:b/>
          <w:szCs w:val="28"/>
        </w:rPr>
        <w:t>I</w:t>
      </w:r>
      <w:r w:rsidRPr="00B66CB7">
        <w:rPr>
          <w:b/>
          <w:szCs w:val="28"/>
          <w:lang w:val="vi-VN"/>
        </w:rPr>
        <w:t xml:space="preserve"> CÔNG ĐOÀN TỈNH </w:t>
      </w:r>
    </w:p>
    <w:p w14:paraId="648B06F7" w14:textId="06E2DEE7" w:rsidR="00331989" w:rsidRPr="00B66CB7" w:rsidRDefault="00D40C74" w:rsidP="00E35B73">
      <w:pPr>
        <w:spacing w:before="120" w:after="120" w:line="240" w:lineRule="auto"/>
        <w:ind w:firstLine="709"/>
        <w:jc w:val="both"/>
        <w:rPr>
          <w:b/>
          <w:bCs/>
          <w:caps/>
          <w:szCs w:val="28"/>
        </w:rPr>
      </w:pPr>
      <w:r w:rsidRPr="00B66CB7">
        <w:rPr>
          <w:b/>
          <w:szCs w:val="28"/>
          <w:lang w:val="vi-VN"/>
        </w:rPr>
        <w:t xml:space="preserve">I. </w:t>
      </w:r>
      <w:r w:rsidRPr="00B66CB7">
        <w:rPr>
          <w:b/>
          <w:caps/>
          <w:szCs w:val="28"/>
          <w:lang w:val="vi-VN"/>
        </w:rPr>
        <w:t xml:space="preserve">tình hình </w:t>
      </w:r>
      <w:r w:rsidR="004D0F1E" w:rsidRPr="00B66CB7">
        <w:rPr>
          <w:b/>
          <w:bCs/>
          <w:caps/>
          <w:szCs w:val="28"/>
        </w:rPr>
        <w:t>CHUNG</w:t>
      </w:r>
      <w:r w:rsidRPr="00B66CB7">
        <w:rPr>
          <w:b/>
          <w:bCs/>
          <w:caps/>
          <w:szCs w:val="28"/>
        </w:rPr>
        <w:t xml:space="preserve"> </w:t>
      </w:r>
    </w:p>
    <w:p w14:paraId="44971024" w14:textId="47F3A4AF" w:rsidR="00986E3C" w:rsidRPr="00B66CB7" w:rsidRDefault="00986E3C" w:rsidP="00E35B73">
      <w:pPr>
        <w:spacing w:before="120" w:after="120" w:line="240" w:lineRule="auto"/>
        <w:ind w:firstLine="709"/>
        <w:jc w:val="both"/>
        <w:rPr>
          <w:rFonts w:eastAsia="Times New Roman"/>
          <w:b/>
          <w:szCs w:val="28"/>
          <w:lang w:val="en-GB" w:eastAsia="x-none"/>
        </w:rPr>
      </w:pPr>
      <w:r w:rsidRPr="00B66CB7">
        <w:rPr>
          <w:rFonts w:eastAsia="Times New Roman"/>
          <w:b/>
          <w:szCs w:val="28"/>
          <w:lang w:val="en-GB" w:eastAsia="x-none"/>
        </w:rPr>
        <w:t xml:space="preserve">1. Tình hình </w:t>
      </w:r>
      <w:r w:rsidR="004D0F1E" w:rsidRPr="00B66CB7">
        <w:rPr>
          <w:rFonts w:eastAsia="Times New Roman"/>
          <w:b/>
          <w:szCs w:val="28"/>
          <w:lang w:val="en-GB" w:eastAsia="x-none"/>
        </w:rPr>
        <w:t>kinh tế- xã hội</w:t>
      </w:r>
    </w:p>
    <w:p w14:paraId="01D2CD10" w14:textId="4E13A1CC" w:rsidR="00761368" w:rsidRPr="00B66CB7" w:rsidRDefault="00986E3C" w:rsidP="00E35B73">
      <w:pPr>
        <w:widowControl w:val="0"/>
        <w:spacing w:before="120" w:after="120" w:line="240" w:lineRule="auto"/>
        <w:ind w:firstLine="709"/>
        <w:jc w:val="both"/>
        <w:rPr>
          <w:rFonts w:eastAsia="Times New Roman"/>
          <w:strike/>
          <w:szCs w:val="28"/>
          <w:lang w:val="vi-VN" w:eastAsia="x-none"/>
        </w:rPr>
      </w:pPr>
      <w:r w:rsidRPr="00B66CB7">
        <w:rPr>
          <w:rFonts w:eastAsia="Times New Roman"/>
          <w:szCs w:val="28"/>
          <w:lang w:val="en-GB" w:eastAsia="x-none"/>
        </w:rPr>
        <w:t xml:space="preserve">Trong </w:t>
      </w:r>
      <w:r w:rsidR="000B455C" w:rsidRPr="00B66CB7">
        <w:rPr>
          <w:rFonts w:eastAsia="Times New Roman"/>
          <w:szCs w:val="28"/>
          <w:lang w:val="en-GB" w:eastAsia="x-none"/>
        </w:rPr>
        <w:t>nhiệm kỳ</w:t>
      </w:r>
      <w:r w:rsidRPr="00B66CB7">
        <w:rPr>
          <w:rFonts w:eastAsia="Times New Roman"/>
          <w:szCs w:val="28"/>
          <w:lang w:val="en-GB" w:eastAsia="x-none"/>
        </w:rPr>
        <w:t xml:space="preserve"> qua, việc triển khai thực hiện</w:t>
      </w:r>
      <w:r w:rsidR="00661E96" w:rsidRPr="00B66CB7">
        <w:rPr>
          <w:rFonts w:eastAsia="Times New Roman"/>
          <w:szCs w:val="28"/>
          <w:lang w:val="vi-VN" w:eastAsia="x-none"/>
        </w:rPr>
        <w:t xml:space="preserve"> </w:t>
      </w:r>
      <w:r w:rsidR="005C767F" w:rsidRPr="00B66CB7">
        <w:rPr>
          <w:rFonts w:eastAsia="Times New Roman"/>
          <w:szCs w:val="28"/>
          <w:lang w:val="en-GB" w:eastAsia="x-none"/>
        </w:rPr>
        <w:t xml:space="preserve">Nghị quyết Đại hội XIII </w:t>
      </w:r>
      <w:r w:rsidRPr="00B66CB7">
        <w:rPr>
          <w:rFonts w:eastAsia="Times New Roman"/>
          <w:szCs w:val="28"/>
          <w:lang w:val="en-GB" w:eastAsia="x-none"/>
        </w:rPr>
        <w:t xml:space="preserve">Công đoàn Bình Định có thuận lợi cơ bản đó là: </w:t>
      </w:r>
      <w:r w:rsidR="00C1318E" w:rsidRPr="00B66CB7">
        <w:rPr>
          <w:rFonts w:eastAsia="Times New Roman"/>
          <w:szCs w:val="28"/>
        </w:rPr>
        <w:t>T</w:t>
      </w:r>
      <w:r w:rsidR="00C1318E" w:rsidRPr="00B66CB7">
        <w:rPr>
          <w:rFonts w:eastAsia="Times New Roman"/>
          <w:szCs w:val="28"/>
          <w:shd w:val="clear" w:color="auto" w:fill="FFFFFF"/>
          <w:lang w:val="vi-VN"/>
        </w:rPr>
        <w:t>ình hình kinh tế - xã hội</w:t>
      </w:r>
      <w:r w:rsidR="00C1318E" w:rsidRPr="00B66CB7">
        <w:rPr>
          <w:rFonts w:eastAsia="Times New Roman"/>
          <w:szCs w:val="28"/>
          <w:lang w:val="nl-NL"/>
        </w:rPr>
        <w:t xml:space="preserve"> </w:t>
      </w:r>
      <w:r w:rsidR="0019429F" w:rsidRPr="00B66CB7">
        <w:rPr>
          <w:rFonts w:eastAsia="Times New Roman"/>
          <w:szCs w:val="28"/>
          <w:lang w:val="nl-NL"/>
        </w:rPr>
        <w:t xml:space="preserve">của </w:t>
      </w:r>
      <w:r w:rsidR="00C1318E" w:rsidRPr="00B66CB7">
        <w:rPr>
          <w:rFonts w:eastAsia="Times New Roman"/>
          <w:szCs w:val="28"/>
          <w:lang w:val="nl-NL"/>
        </w:rPr>
        <w:t>tỉnh</w:t>
      </w:r>
      <w:r w:rsidR="00C1318E" w:rsidRPr="00B66CB7">
        <w:rPr>
          <w:rFonts w:eastAsia="Times New Roman"/>
          <w:szCs w:val="28"/>
          <w:shd w:val="clear" w:color="auto" w:fill="FFFFFF"/>
          <w:lang w:val="vi-VN"/>
        </w:rPr>
        <w:t xml:space="preserve"> có nhiều chuyển biến tích cực,</w:t>
      </w:r>
      <w:r w:rsidR="00C1318E" w:rsidRPr="00B66CB7">
        <w:rPr>
          <w:rFonts w:eastAsia="Times New Roman"/>
          <w:szCs w:val="28"/>
          <w:lang w:val="vi-VN"/>
        </w:rPr>
        <w:t xml:space="preserve"> kinh tế tiếp tục tăng trưởng </w:t>
      </w:r>
      <w:r w:rsidR="0019429F" w:rsidRPr="00B66CB7">
        <w:rPr>
          <w:rFonts w:eastAsia="Times New Roman"/>
          <w:szCs w:val="28"/>
        </w:rPr>
        <w:t>nhất là những năm đầu nhiệm kỳ;</w:t>
      </w:r>
      <w:r w:rsidR="00C1318E" w:rsidRPr="00B66CB7">
        <w:rPr>
          <w:rFonts w:eastAsia="Times New Roman"/>
          <w:szCs w:val="28"/>
          <w:lang w:val="vi-VN"/>
        </w:rPr>
        <w:t xml:space="preserve"> chính trị ổn định; quốc phòng - an ninh được giữ vững; văn hoá - xã hội có tiến bộ về nhiều mặt; an sinh xã hội cơ bản được bảo đảm; đời sống </w:t>
      </w:r>
      <w:r w:rsidR="0036093C" w:rsidRPr="00B66CB7">
        <w:rPr>
          <w:rFonts w:eastAsia="Times New Roman"/>
          <w:szCs w:val="28"/>
        </w:rPr>
        <w:t>N</w:t>
      </w:r>
      <w:r w:rsidR="00C1318E" w:rsidRPr="00B66CB7">
        <w:rPr>
          <w:rFonts w:eastAsia="Times New Roman"/>
          <w:szCs w:val="28"/>
          <w:lang w:val="vi-VN"/>
        </w:rPr>
        <w:t xml:space="preserve">hân dân và </w:t>
      </w:r>
      <w:r w:rsidR="003A11BB" w:rsidRPr="00B66CB7">
        <w:rPr>
          <w:rFonts w:eastAsia="DengXian"/>
          <w:szCs w:val="28"/>
          <w:lang w:val="pt-BR"/>
        </w:rPr>
        <w:t>CNVCLĐ</w:t>
      </w:r>
      <w:r w:rsidR="003A11BB" w:rsidRPr="00B66CB7">
        <w:rPr>
          <w:rFonts w:eastAsia="Times New Roman"/>
          <w:szCs w:val="28"/>
          <w:lang w:val="vi-VN"/>
        </w:rPr>
        <w:t xml:space="preserve"> </w:t>
      </w:r>
      <w:r w:rsidR="00C1318E" w:rsidRPr="00B66CB7">
        <w:rPr>
          <w:rFonts w:eastAsia="Times New Roman"/>
          <w:szCs w:val="28"/>
          <w:lang w:val="vi-VN"/>
        </w:rPr>
        <w:t>tiếp tục được cải thiện; công tác xây dựng Đảng và hệ thống chính trị đạt được nhiều kết quả tích cực</w:t>
      </w:r>
      <w:r w:rsidR="00C1318E" w:rsidRPr="00B66CB7">
        <w:rPr>
          <w:rFonts w:eastAsia="Times New Roman"/>
          <w:szCs w:val="28"/>
        </w:rPr>
        <w:t xml:space="preserve">. </w:t>
      </w:r>
      <w:r w:rsidR="00C1318E" w:rsidRPr="00B66CB7">
        <w:rPr>
          <w:rFonts w:eastAsia="Times New Roman"/>
          <w:szCs w:val="28"/>
          <w:lang w:eastAsia="x-none"/>
        </w:rPr>
        <w:t xml:space="preserve">Nhiều </w:t>
      </w:r>
      <w:r w:rsidRPr="00B66CB7">
        <w:rPr>
          <w:rFonts w:eastAsia="Times New Roman"/>
          <w:szCs w:val="28"/>
          <w:lang w:eastAsia="x-none"/>
        </w:rPr>
        <w:t xml:space="preserve">chủ trương, </w:t>
      </w:r>
      <w:r w:rsidR="00EB116F" w:rsidRPr="00B66CB7">
        <w:rPr>
          <w:szCs w:val="28"/>
          <w:lang w:val="pt-BR"/>
        </w:rPr>
        <w:t>nghị quyết, kết luận</w:t>
      </w:r>
      <w:r w:rsidR="00F82BFD" w:rsidRPr="00B66CB7">
        <w:rPr>
          <w:szCs w:val="28"/>
          <w:lang w:val="vi-VN"/>
        </w:rPr>
        <w:t xml:space="preserve"> </w:t>
      </w:r>
      <w:r w:rsidRPr="00B66CB7">
        <w:rPr>
          <w:rFonts w:eastAsia="Times New Roman"/>
          <w:szCs w:val="28"/>
          <w:lang w:val="vi-VN" w:eastAsia="x-none"/>
        </w:rPr>
        <w:t xml:space="preserve">của Đảng </w:t>
      </w:r>
      <w:r w:rsidR="00F054D3" w:rsidRPr="00B66CB7">
        <w:rPr>
          <w:rFonts w:eastAsia="Times New Roman"/>
          <w:szCs w:val="28"/>
          <w:lang w:eastAsia="x-none"/>
        </w:rPr>
        <w:t>liên quan đến công đoàn</w:t>
      </w:r>
      <w:r w:rsidR="00A8175F" w:rsidRPr="00B66CB7">
        <w:rPr>
          <w:rFonts w:eastAsia="Times New Roman"/>
          <w:szCs w:val="28"/>
          <w:lang w:val="vi-VN" w:eastAsia="x-none"/>
        </w:rPr>
        <w:t xml:space="preserve">, người lao </w:t>
      </w:r>
      <w:r w:rsidR="00CE48E3" w:rsidRPr="00B66CB7">
        <w:rPr>
          <w:rFonts w:eastAsia="Times New Roman"/>
          <w:szCs w:val="28"/>
          <w:lang w:val="vi-VN" w:eastAsia="x-none"/>
        </w:rPr>
        <w:t xml:space="preserve">động </w:t>
      </w:r>
      <w:r w:rsidRPr="00B66CB7">
        <w:rPr>
          <w:rFonts w:eastAsia="Times New Roman"/>
          <w:szCs w:val="28"/>
          <w:lang w:eastAsia="x-none"/>
        </w:rPr>
        <w:t>được ban hành, đặc biệt Nghị quyết 02-</w:t>
      </w:r>
      <w:r w:rsidRPr="00B66CB7">
        <w:rPr>
          <w:rFonts w:eastAsia="Times New Roman"/>
          <w:szCs w:val="28"/>
          <w:lang w:eastAsia="x-none"/>
        </w:rPr>
        <w:lastRenderedPageBreak/>
        <w:t>NQ/TW ngày 12/6/2021 của Bộ Chính trị về “Đổi mới tổ chức và hoạt động của Công đoàn Việt Nam trong tình hình mới”; một số chính sách,</w:t>
      </w:r>
      <w:r w:rsidRPr="00B66CB7">
        <w:rPr>
          <w:rFonts w:eastAsia="Times New Roman"/>
          <w:szCs w:val="28"/>
          <w:lang w:val="vi-VN" w:eastAsia="x-none"/>
        </w:rPr>
        <w:t xml:space="preserve"> pháp luật </w:t>
      </w:r>
      <w:r w:rsidRPr="00B66CB7">
        <w:rPr>
          <w:rFonts w:eastAsia="Times New Roman"/>
          <w:szCs w:val="28"/>
          <w:lang w:eastAsia="x-none"/>
        </w:rPr>
        <w:t>về lao động, công đoàn tiếp tục được cụ thể hóa ngày</w:t>
      </w:r>
      <w:r w:rsidRPr="00B66CB7">
        <w:rPr>
          <w:rFonts w:eastAsia="Times New Roman"/>
          <w:szCs w:val="28"/>
          <w:lang w:val="vi-VN" w:eastAsia="x-none"/>
        </w:rPr>
        <w:t xml:space="preserve"> càng hoàn thiện tạo cơ sở pháp lý cho tổ chức công đoàn thực hiện tốt hơn vai trò, chức năng, nhiệm vụ</w:t>
      </w:r>
      <w:r w:rsidR="0019429F" w:rsidRPr="00B66CB7">
        <w:rPr>
          <w:rFonts w:eastAsia="Times New Roman"/>
          <w:szCs w:val="28"/>
          <w:lang w:eastAsia="x-none"/>
        </w:rPr>
        <w:t xml:space="preserve"> của mình</w:t>
      </w:r>
      <w:r w:rsidR="00390656" w:rsidRPr="00B66CB7">
        <w:rPr>
          <w:rFonts w:eastAsia="Times New Roman"/>
          <w:szCs w:val="28"/>
          <w:lang w:val="vi-VN" w:eastAsia="x-none"/>
        </w:rPr>
        <w:t>.</w:t>
      </w:r>
    </w:p>
    <w:p w14:paraId="58AFA1D2" w14:textId="76596503" w:rsidR="00820139" w:rsidRPr="00B66CB7" w:rsidRDefault="00EB0798" w:rsidP="00E35B73">
      <w:pPr>
        <w:widowControl w:val="0"/>
        <w:spacing w:before="120" w:after="120" w:line="240" w:lineRule="auto"/>
        <w:ind w:firstLine="709"/>
        <w:jc w:val="both"/>
        <w:rPr>
          <w:rFonts w:eastAsia="Times New Roman"/>
          <w:szCs w:val="28"/>
          <w:lang w:val="vi-VN"/>
        </w:rPr>
      </w:pPr>
      <w:r w:rsidRPr="00B66CB7">
        <w:rPr>
          <w:rFonts w:eastAsia="Times New Roman"/>
          <w:szCs w:val="28"/>
          <w:lang w:val="vi-VN"/>
        </w:rPr>
        <w:t xml:space="preserve">Bên cạnh đó, phong trào CNVCLĐ và hoạt động công đoàn của tỉnh cũng gặp không ít khó khăn, thách thức: </w:t>
      </w:r>
      <w:r w:rsidR="000B5377" w:rsidRPr="00B66CB7">
        <w:rPr>
          <w:rFonts w:eastAsia="Times New Roman"/>
          <w:szCs w:val="28"/>
        </w:rPr>
        <w:t>q</w:t>
      </w:r>
      <w:r w:rsidRPr="00B66CB7">
        <w:rPr>
          <w:rFonts w:eastAsia="Times New Roman"/>
          <w:szCs w:val="28"/>
          <w:lang w:val="vi-VN"/>
        </w:rPr>
        <w:t xml:space="preserve">uy mô và sức cạnh tranh </w:t>
      </w:r>
      <w:r w:rsidR="000F6979" w:rsidRPr="00B66CB7">
        <w:rPr>
          <w:rFonts w:eastAsia="Times New Roman"/>
          <w:szCs w:val="28"/>
        </w:rPr>
        <w:t xml:space="preserve">nền </w:t>
      </w:r>
      <w:r w:rsidR="00607EDE" w:rsidRPr="00B66CB7">
        <w:rPr>
          <w:rFonts w:eastAsia="Times New Roman"/>
          <w:szCs w:val="28"/>
          <w:lang w:val="vi-VN"/>
        </w:rPr>
        <w:t xml:space="preserve">kinh tế của tỉnh </w:t>
      </w:r>
      <w:r w:rsidR="006C2378" w:rsidRPr="00B66CB7">
        <w:rPr>
          <w:rFonts w:eastAsia="Times New Roman"/>
          <w:szCs w:val="28"/>
        </w:rPr>
        <w:t>có mặ</w:t>
      </w:r>
      <w:r w:rsidR="00513D83" w:rsidRPr="00B66CB7">
        <w:rPr>
          <w:rFonts w:eastAsia="Times New Roman"/>
          <w:szCs w:val="28"/>
          <w:lang w:val="vi-VN"/>
        </w:rPr>
        <w:t>t</w:t>
      </w:r>
      <w:r w:rsidR="006C2378" w:rsidRPr="00B66CB7">
        <w:rPr>
          <w:rFonts w:eastAsia="Times New Roman"/>
          <w:szCs w:val="28"/>
        </w:rPr>
        <w:t xml:space="preserve"> còn hạn chế</w:t>
      </w:r>
      <w:r w:rsidR="00607EDE" w:rsidRPr="00B66CB7">
        <w:rPr>
          <w:rFonts w:eastAsia="Times New Roman"/>
          <w:szCs w:val="28"/>
          <w:lang w:val="vi-VN"/>
        </w:rPr>
        <w:t xml:space="preserve">, năng suất lao động </w:t>
      </w:r>
      <w:r w:rsidR="006C2378" w:rsidRPr="00B66CB7">
        <w:rPr>
          <w:rFonts w:eastAsia="Times New Roman"/>
          <w:szCs w:val="28"/>
        </w:rPr>
        <w:t>chưa cao</w:t>
      </w:r>
      <w:r w:rsidRPr="00B66CB7">
        <w:rPr>
          <w:rFonts w:eastAsia="Times New Roman"/>
          <w:szCs w:val="28"/>
          <w:lang w:val="vi-VN"/>
        </w:rPr>
        <w:t>;</w:t>
      </w:r>
      <w:r w:rsidR="00C55D8D" w:rsidRPr="00B66CB7">
        <w:rPr>
          <w:rFonts w:eastAsia="Times New Roman"/>
          <w:szCs w:val="28"/>
          <w:lang w:val="vi-VN"/>
        </w:rPr>
        <w:t xml:space="preserve"> </w:t>
      </w:r>
      <w:r w:rsidRPr="00B66CB7">
        <w:rPr>
          <w:rFonts w:eastAsia="Times New Roman"/>
          <w:szCs w:val="28"/>
        </w:rPr>
        <w:t xml:space="preserve">sự bùng phát của </w:t>
      </w:r>
      <w:r w:rsidR="003A11BB" w:rsidRPr="00B66CB7">
        <w:rPr>
          <w:rFonts w:eastAsia="Times New Roman"/>
          <w:szCs w:val="28"/>
        </w:rPr>
        <w:t>đại dịch</w:t>
      </w:r>
      <w:r w:rsidRPr="00B66CB7">
        <w:rPr>
          <w:rFonts w:eastAsia="Times New Roman"/>
          <w:szCs w:val="28"/>
          <w:lang w:val="vi-VN"/>
        </w:rPr>
        <w:t xml:space="preserve"> Covid-19</w:t>
      </w:r>
      <w:r w:rsidR="007D4C72" w:rsidRPr="00B66CB7">
        <w:rPr>
          <w:rFonts w:eastAsia="Times New Roman"/>
          <w:szCs w:val="28"/>
          <w:lang w:val="vi-VN"/>
        </w:rPr>
        <w:t xml:space="preserve">; </w:t>
      </w:r>
      <w:r w:rsidR="00367FF9" w:rsidRPr="00B66CB7">
        <w:rPr>
          <w:rFonts w:eastAsia="Times New Roman"/>
          <w:szCs w:val="28"/>
        </w:rPr>
        <w:t xml:space="preserve">tình hình thế giới có nhiều biến động </w:t>
      </w:r>
      <w:r w:rsidR="00840E14" w:rsidRPr="00B66CB7">
        <w:rPr>
          <w:rFonts w:eastAsia="Times New Roman"/>
          <w:szCs w:val="28"/>
          <w:lang w:val="vi-VN"/>
        </w:rPr>
        <w:t>phức tạp</w:t>
      </w:r>
      <w:r w:rsidR="00624062" w:rsidRPr="00B66CB7">
        <w:rPr>
          <w:rFonts w:eastAsia="Times New Roman"/>
          <w:szCs w:val="28"/>
        </w:rPr>
        <w:t xml:space="preserve">… </w:t>
      </w:r>
      <w:r w:rsidR="0050619E" w:rsidRPr="00B66CB7">
        <w:rPr>
          <w:rFonts w:eastAsia="Times New Roman"/>
          <w:szCs w:val="28"/>
        </w:rPr>
        <w:t>đã tác động tiêu cực đến</w:t>
      </w:r>
      <w:r w:rsidR="00331CA3" w:rsidRPr="00B66CB7">
        <w:rPr>
          <w:rFonts w:eastAsia="Times New Roman"/>
          <w:szCs w:val="28"/>
          <w:lang w:val="vi-VN"/>
        </w:rPr>
        <w:t xml:space="preserve"> đời sống xã hội</w:t>
      </w:r>
      <w:r w:rsidR="00B659CE" w:rsidRPr="00B66CB7">
        <w:rPr>
          <w:rFonts w:eastAsia="Times New Roman"/>
          <w:szCs w:val="28"/>
          <w:lang w:val="vi-VN"/>
        </w:rPr>
        <w:t xml:space="preserve">, </w:t>
      </w:r>
      <w:r w:rsidR="0050619E" w:rsidRPr="00B66CB7">
        <w:rPr>
          <w:rFonts w:eastAsia="Times New Roman"/>
          <w:szCs w:val="28"/>
        </w:rPr>
        <w:t>tình hình sản xuất kinh doanh của doanh nghiệp, việc làm và đời sống của người lao động cũng như hoạt động của tổ chức công đoàn.</w:t>
      </w:r>
    </w:p>
    <w:p w14:paraId="64DFD07A" w14:textId="77777777" w:rsidR="00C96E80" w:rsidRPr="00B66CB7" w:rsidRDefault="00C96E80" w:rsidP="00E35B73">
      <w:pPr>
        <w:spacing w:before="120" w:after="120" w:line="240" w:lineRule="auto"/>
        <w:ind w:firstLine="709"/>
        <w:jc w:val="both"/>
        <w:rPr>
          <w:rFonts w:eastAsia="Times New Roman"/>
          <w:b/>
          <w:szCs w:val="28"/>
          <w:lang w:val="en-GB" w:eastAsia="x-none"/>
        </w:rPr>
      </w:pPr>
      <w:r w:rsidRPr="00B66CB7">
        <w:rPr>
          <w:rFonts w:eastAsia="Times New Roman"/>
          <w:b/>
          <w:szCs w:val="28"/>
          <w:lang w:val="en-GB" w:eastAsia="x-none"/>
        </w:rPr>
        <w:t>2. Tình hình công nhân, viên chức, lao động</w:t>
      </w:r>
    </w:p>
    <w:p w14:paraId="350BFCD1" w14:textId="4E2EC7D6" w:rsidR="00EB116F" w:rsidRPr="00B66CB7" w:rsidRDefault="00450F4A" w:rsidP="00E35B73">
      <w:pPr>
        <w:widowControl w:val="0"/>
        <w:spacing w:before="120" w:after="120" w:line="240" w:lineRule="auto"/>
        <w:ind w:firstLine="709"/>
        <w:jc w:val="both"/>
      </w:pPr>
      <w:r w:rsidRPr="00B66CB7">
        <w:rPr>
          <w:rFonts w:eastAsia="Times New Roman"/>
          <w:szCs w:val="28"/>
        </w:rPr>
        <w:t xml:space="preserve">Đội ngũ CNVCLĐ tiếp tục phát triển về số lượng, chuyển dịch về cơ cấu, chất lượng cơ bản được nâng lên và có nhiều đóng góp trực tiếp, quan trọng vào sự phát triển </w:t>
      </w:r>
      <w:r w:rsidR="0007506A" w:rsidRPr="00B66CB7">
        <w:rPr>
          <w:rFonts w:eastAsia="Times New Roman"/>
          <w:szCs w:val="28"/>
          <w:lang w:val="vi-VN"/>
        </w:rPr>
        <w:t xml:space="preserve">kinh </w:t>
      </w:r>
      <w:r w:rsidR="00710B27" w:rsidRPr="00B66CB7">
        <w:rPr>
          <w:rFonts w:eastAsia="Times New Roman"/>
          <w:szCs w:val="28"/>
          <w:lang w:val="vi-VN"/>
        </w:rPr>
        <w:t>tế</w:t>
      </w:r>
      <w:r w:rsidR="00C15FC6" w:rsidRPr="00B66CB7">
        <w:rPr>
          <w:rFonts w:eastAsia="Times New Roman"/>
          <w:szCs w:val="28"/>
        </w:rPr>
        <w:t xml:space="preserve"> </w:t>
      </w:r>
      <w:r w:rsidR="00710B27" w:rsidRPr="00B66CB7">
        <w:rPr>
          <w:rFonts w:eastAsia="Times New Roman"/>
          <w:szCs w:val="28"/>
          <w:lang w:val="vi-VN"/>
        </w:rPr>
        <w:t>-</w:t>
      </w:r>
      <w:r w:rsidR="00C15FC6" w:rsidRPr="00B66CB7">
        <w:rPr>
          <w:rFonts w:eastAsia="Times New Roman"/>
          <w:szCs w:val="28"/>
        </w:rPr>
        <w:t xml:space="preserve"> </w:t>
      </w:r>
      <w:r w:rsidR="00710B27" w:rsidRPr="00B66CB7">
        <w:rPr>
          <w:rFonts w:eastAsia="Times New Roman"/>
          <w:szCs w:val="28"/>
          <w:lang w:val="vi-VN"/>
        </w:rPr>
        <w:t xml:space="preserve">xã hội </w:t>
      </w:r>
      <w:r w:rsidRPr="00B66CB7">
        <w:rPr>
          <w:rFonts w:eastAsia="Times New Roman"/>
          <w:szCs w:val="28"/>
        </w:rPr>
        <w:t>của tỉnh. Tổng số CNVCLĐ trong các đơn vị có tổ chức công đoàn là</w:t>
      </w:r>
      <w:r w:rsidR="00500C5C" w:rsidRPr="00B66CB7">
        <w:rPr>
          <w:rFonts w:eastAsia="Times New Roman"/>
          <w:szCs w:val="28"/>
        </w:rPr>
        <w:t xml:space="preserve"> </w:t>
      </w:r>
      <w:r w:rsidR="00395754" w:rsidRPr="00B66CB7">
        <w:rPr>
          <w:rFonts w:eastAsia="Times New Roman"/>
          <w:szCs w:val="28"/>
          <w:lang w:val="vi-VN"/>
        </w:rPr>
        <w:t>116.113</w:t>
      </w:r>
      <w:r w:rsidR="00500C5C" w:rsidRPr="00B66CB7">
        <w:rPr>
          <w:rFonts w:eastAsia="Times New Roman"/>
          <w:szCs w:val="28"/>
        </w:rPr>
        <w:t xml:space="preserve"> </w:t>
      </w:r>
      <w:r w:rsidRPr="00B66CB7">
        <w:rPr>
          <w:rFonts w:eastAsia="Times New Roman"/>
          <w:szCs w:val="28"/>
          <w:lang w:val="es-ES_tradnl"/>
        </w:rPr>
        <w:t>người</w:t>
      </w:r>
      <w:r w:rsidR="00333506" w:rsidRPr="00B66CB7">
        <w:rPr>
          <w:rFonts w:eastAsia="Times New Roman"/>
          <w:szCs w:val="28"/>
          <w:lang w:val="es-ES_tradnl"/>
        </w:rPr>
        <w:t xml:space="preserve"> (tăng </w:t>
      </w:r>
      <w:r w:rsidR="00395754" w:rsidRPr="00B66CB7">
        <w:rPr>
          <w:szCs w:val="28"/>
          <w:lang w:val="vi-VN"/>
        </w:rPr>
        <w:t>9.576</w:t>
      </w:r>
      <w:r w:rsidR="00333506" w:rsidRPr="00B66CB7">
        <w:rPr>
          <w:szCs w:val="28"/>
        </w:rPr>
        <w:t xml:space="preserve"> người so với đầu nhiệm kỳ)</w:t>
      </w:r>
      <w:r w:rsidRPr="00B66CB7">
        <w:rPr>
          <w:rFonts w:eastAsia="Times New Roman"/>
          <w:szCs w:val="28"/>
          <w:lang w:val="es-ES_tradnl"/>
        </w:rPr>
        <w:t>;</w:t>
      </w:r>
      <w:r w:rsidRPr="00B66CB7">
        <w:rPr>
          <w:rFonts w:eastAsia="Times New Roman"/>
          <w:b/>
          <w:bCs/>
          <w:szCs w:val="28"/>
          <w:lang w:val="es-ES_tradnl"/>
        </w:rPr>
        <w:t xml:space="preserve"> </w:t>
      </w:r>
      <w:r w:rsidRPr="00B66CB7">
        <w:rPr>
          <w:rFonts w:eastAsia="Times New Roman"/>
          <w:szCs w:val="28"/>
          <w:lang w:val="es-ES_tradnl"/>
        </w:rPr>
        <w:t xml:space="preserve">số </w:t>
      </w:r>
      <w:r w:rsidRPr="00B66CB7">
        <w:rPr>
          <w:rFonts w:eastAsia="Times New Roman"/>
          <w:szCs w:val="28"/>
        </w:rPr>
        <w:t xml:space="preserve">lượng </w:t>
      </w:r>
      <w:r w:rsidR="000B07AD" w:rsidRPr="00B66CB7">
        <w:rPr>
          <w:rFonts w:eastAsia="Times New Roman"/>
          <w:szCs w:val="28"/>
        </w:rPr>
        <w:t>lao động</w:t>
      </w:r>
      <w:r w:rsidRPr="00B66CB7">
        <w:rPr>
          <w:rFonts w:eastAsia="Times New Roman"/>
          <w:szCs w:val="28"/>
        </w:rPr>
        <w:t xml:space="preserve"> tăng chủ yếu ở khu vực </w:t>
      </w:r>
      <w:r w:rsidR="00106B3A" w:rsidRPr="00B66CB7">
        <w:rPr>
          <w:rFonts w:eastAsia="Times New Roman"/>
          <w:szCs w:val="28"/>
        </w:rPr>
        <w:t>doanh nghiệp</w:t>
      </w:r>
      <w:r w:rsidRPr="00B66CB7">
        <w:rPr>
          <w:rFonts w:eastAsia="Times New Roman"/>
          <w:szCs w:val="28"/>
        </w:rPr>
        <w:t xml:space="preserve"> ngoài nhà nước</w:t>
      </w:r>
      <w:r w:rsidR="008B05A7" w:rsidRPr="00B66CB7">
        <w:rPr>
          <w:rFonts w:eastAsia="Times New Roman"/>
          <w:szCs w:val="28"/>
        </w:rPr>
        <w:t>,</w:t>
      </w:r>
      <w:r w:rsidRPr="00B66CB7">
        <w:rPr>
          <w:rFonts w:eastAsia="Times New Roman"/>
          <w:szCs w:val="28"/>
        </w:rPr>
        <w:t xml:space="preserve"> giảm ở những </w:t>
      </w:r>
      <w:r w:rsidR="00106B3A" w:rsidRPr="00B66CB7">
        <w:rPr>
          <w:rFonts w:eastAsia="Times New Roman"/>
          <w:szCs w:val="28"/>
        </w:rPr>
        <w:t>doanh nghiệp</w:t>
      </w:r>
      <w:r w:rsidRPr="00B66CB7">
        <w:rPr>
          <w:rFonts w:eastAsia="Times New Roman"/>
          <w:szCs w:val="28"/>
        </w:rPr>
        <w:t xml:space="preserve"> phải cơ cấu lại</w:t>
      </w:r>
      <w:r w:rsidR="00D15857" w:rsidRPr="00B66CB7">
        <w:rPr>
          <w:rFonts w:eastAsia="Times New Roman"/>
          <w:szCs w:val="28"/>
          <w:lang w:val="vi-VN"/>
        </w:rPr>
        <w:t xml:space="preserve"> </w:t>
      </w:r>
      <w:r w:rsidR="00333506" w:rsidRPr="00B66CB7">
        <w:rPr>
          <w:rFonts w:eastAsia="Times New Roman"/>
          <w:szCs w:val="28"/>
        </w:rPr>
        <w:t xml:space="preserve">và </w:t>
      </w:r>
      <w:r w:rsidRPr="00B66CB7">
        <w:rPr>
          <w:rFonts w:eastAsia="Times New Roman"/>
          <w:szCs w:val="28"/>
        </w:rPr>
        <w:t>các cơ quan, đơn vị thực hiện tinh giả</w:t>
      </w:r>
      <w:r w:rsidR="009367BC" w:rsidRPr="00B66CB7">
        <w:rPr>
          <w:rFonts w:eastAsia="Times New Roman"/>
          <w:szCs w:val="28"/>
        </w:rPr>
        <w:t>n</w:t>
      </w:r>
      <w:r w:rsidRPr="00B66CB7">
        <w:rPr>
          <w:rFonts w:eastAsia="Times New Roman"/>
          <w:szCs w:val="28"/>
        </w:rPr>
        <w:t xml:space="preserve"> biên chế</w:t>
      </w:r>
      <w:r w:rsidRPr="00B66CB7">
        <w:rPr>
          <w:rFonts w:eastAsia="Times New Roman"/>
          <w:szCs w:val="28"/>
          <w:vertAlign w:val="superscript"/>
        </w:rPr>
        <w:footnoteReference w:id="2"/>
      </w:r>
      <w:r w:rsidRPr="00B66CB7">
        <w:rPr>
          <w:rFonts w:eastAsia="Times New Roman"/>
          <w:szCs w:val="28"/>
        </w:rPr>
        <w:t>.</w:t>
      </w:r>
      <w:r w:rsidR="00DD3642" w:rsidRPr="00B66CB7">
        <w:rPr>
          <w:rFonts w:eastAsia="Times New Roman"/>
          <w:szCs w:val="28"/>
        </w:rPr>
        <w:t xml:space="preserve"> </w:t>
      </w:r>
      <w:r w:rsidRPr="00B66CB7">
        <w:rPr>
          <w:rFonts w:eastAsia="Times New Roman"/>
          <w:szCs w:val="28"/>
        </w:rPr>
        <w:t>Chất lượng đội ngũ CNVCLĐ từng bước được nâng lên</w:t>
      </w:r>
      <w:r w:rsidR="00B5345E" w:rsidRPr="00B66CB7">
        <w:rPr>
          <w:rFonts w:eastAsia="Times New Roman"/>
          <w:szCs w:val="28"/>
        </w:rPr>
        <w:t>;</w:t>
      </w:r>
      <w:r w:rsidR="006C65B7" w:rsidRPr="00B66CB7">
        <w:rPr>
          <w:rFonts w:eastAsia="Times New Roman"/>
          <w:szCs w:val="28"/>
        </w:rPr>
        <w:t xml:space="preserve"> </w:t>
      </w:r>
      <w:r w:rsidR="00B5345E" w:rsidRPr="00B66CB7">
        <w:rPr>
          <w:rFonts w:eastAsia="Times New Roman"/>
          <w:szCs w:val="28"/>
          <w:lang w:val="sv-SE"/>
        </w:rPr>
        <w:t xml:space="preserve">phần lớn có nhận thức chính trị vững vàng, </w:t>
      </w:r>
      <w:r w:rsidR="006F1023" w:rsidRPr="00B66CB7">
        <w:rPr>
          <w:rFonts w:eastAsia="Times New Roman"/>
          <w:szCs w:val="28"/>
          <w:lang w:val="sv-SE"/>
        </w:rPr>
        <w:t xml:space="preserve">có </w:t>
      </w:r>
      <w:r w:rsidR="00B5345E" w:rsidRPr="00B66CB7">
        <w:rPr>
          <w:rFonts w:eastAsia="Times New Roman"/>
          <w:szCs w:val="28"/>
          <w:lang w:val="sv-SE"/>
        </w:rPr>
        <w:t xml:space="preserve">trình độ học vấn, chuyên môn, nghiệp vụ, tay nghề </w:t>
      </w:r>
      <w:r w:rsidR="00B5345E" w:rsidRPr="00B66CB7">
        <w:rPr>
          <w:rFonts w:eastAsia="Times New Roman"/>
          <w:szCs w:val="28"/>
          <w:lang w:val="vi-VN"/>
        </w:rPr>
        <w:t>và</w:t>
      </w:r>
      <w:r w:rsidR="00B5345E" w:rsidRPr="00B66CB7">
        <w:rPr>
          <w:rFonts w:eastAsia="Times New Roman"/>
          <w:szCs w:val="28"/>
          <w:lang w:val="sv-SE"/>
        </w:rPr>
        <w:t xml:space="preserve"> hiểu biết pháp luật</w:t>
      </w:r>
      <w:r w:rsidR="00B5345E" w:rsidRPr="00B66CB7">
        <w:t xml:space="preserve">, </w:t>
      </w:r>
      <w:r w:rsidR="006C65B7" w:rsidRPr="00B66CB7">
        <w:rPr>
          <w:rFonts w:eastAsia="Times New Roman"/>
          <w:szCs w:val="28"/>
        </w:rPr>
        <w:t>trong đó trình độ học vấn, tay nghề của người lao động cao hơn nhiệm kỳ trước</w:t>
      </w:r>
      <w:r w:rsidR="006C65B7" w:rsidRPr="00B66CB7">
        <w:rPr>
          <w:rFonts w:eastAsia="Times New Roman"/>
          <w:szCs w:val="28"/>
          <w:vertAlign w:val="superscript"/>
          <w:lang w:val="sv-SE"/>
        </w:rPr>
        <w:footnoteReference w:id="3"/>
      </w:r>
      <w:r w:rsidRPr="00B66CB7">
        <w:rPr>
          <w:rFonts w:eastAsia="Times New Roman"/>
          <w:szCs w:val="28"/>
          <w:lang w:val="vi-VN"/>
        </w:rPr>
        <w:t>;</w:t>
      </w:r>
      <w:r w:rsidRPr="00B66CB7">
        <w:rPr>
          <w:rFonts w:eastAsia="Times New Roman"/>
          <w:szCs w:val="28"/>
          <w:lang w:val="sv-SE"/>
        </w:rPr>
        <w:t xml:space="preserve"> tinh thần </w:t>
      </w:r>
      <w:r w:rsidRPr="00B66CB7">
        <w:rPr>
          <w:rFonts w:eastAsia="Times New Roman"/>
          <w:szCs w:val="28"/>
          <w:lang w:val="vi-VN"/>
        </w:rPr>
        <w:t xml:space="preserve">lao động </w:t>
      </w:r>
      <w:r w:rsidRPr="00B66CB7">
        <w:rPr>
          <w:rFonts w:eastAsia="Times New Roman"/>
          <w:szCs w:val="28"/>
          <w:lang w:val="sv-SE"/>
        </w:rPr>
        <w:t>sáng tạo, tuân thủ kỷ luật, tiếp thu nhanh khoa học, kỹ thuật, công nghệ tiên tiến, đi đầu trong sự nghiệp công nghiệp hóa, hiện đại hóa tỉnh nhà</w:t>
      </w:r>
      <w:r w:rsidR="00EB116F" w:rsidRPr="00B66CB7">
        <w:rPr>
          <w:rFonts w:eastAsia="Times New Roman"/>
          <w:szCs w:val="28"/>
          <w:lang w:val="sv-SE"/>
        </w:rPr>
        <w:t>.</w:t>
      </w:r>
      <w:r w:rsidR="00106B3A" w:rsidRPr="00B66CB7">
        <w:rPr>
          <w:rFonts w:eastAsia="Times New Roman"/>
          <w:szCs w:val="28"/>
          <w:lang w:val="sv-SE"/>
        </w:rPr>
        <w:t xml:space="preserve"> </w:t>
      </w:r>
    </w:p>
    <w:p w14:paraId="0B54B428" w14:textId="44A53B5F" w:rsidR="00A34F30" w:rsidRPr="00B66CB7" w:rsidRDefault="00A34F30" w:rsidP="00E35B73">
      <w:pPr>
        <w:widowControl w:val="0"/>
        <w:spacing w:before="120" w:after="120" w:line="240" w:lineRule="auto"/>
        <w:ind w:firstLine="709"/>
        <w:jc w:val="both"/>
        <w:rPr>
          <w:rFonts w:eastAsia="Times New Roman"/>
          <w:szCs w:val="28"/>
          <w:lang w:val="nl-NL" w:eastAsia="x-none"/>
        </w:rPr>
      </w:pPr>
      <w:r w:rsidRPr="00B66CB7">
        <w:rPr>
          <w:szCs w:val="28"/>
        </w:rPr>
        <w:t>Với chính sách khuyến khích, thu hút đầu tư của tỉnh, bình quân mỗi năm có khoảng 20.000 việc làm mới cho người lao động</w:t>
      </w:r>
      <w:r w:rsidRPr="00B66CB7">
        <w:rPr>
          <w:rFonts w:eastAsia="Times New Roman"/>
          <w:szCs w:val="28"/>
          <w:lang w:eastAsia="x-none"/>
        </w:rPr>
        <w:t>; thu nhập và đời sống của đa số CNVCLĐ được cải thiện</w:t>
      </w:r>
      <w:r w:rsidRPr="00B66CB7">
        <w:rPr>
          <w:rFonts w:eastAsia="Times New Roman"/>
          <w:szCs w:val="28"/>
          <w:lang w:val="en-GB" w:eastAsia="x-none"/>
        </w:rPr>
        <w:t xml:space="preserve"> do sự</w:t>
      </w:r>
      <w:r w:rsidRPr="00B66CB7">
        <w:rPr>
          <w:rFonts w:eastAsia="Times New Roman"/>
          <w:szCs w:val="28"/>
          <w:lang w:val="vi-VN" w:eastAsia="x-none"/>
        </w:rPr>
        <w:t xml:space="preserve"> điều chỉnh </w:t>
      </w:r>
      <w:r w:rsidRPr="00B66CB7">
        <w:rPr>
          <w:rFonts w:eastAsia="Times New Roman"/>
          <w:szCs w:val="28"/>
          <w:lang w:val="en-GB" w:eastAsia="x-none"/>
        </w:rPr>
        <w:t>tăng</w:t>
      </w:r>
      <w:r w:rsidRPr="00B66CB7">
        <w:rPr>
          <w:rFonts w:eastAsia="Times New Roman"/>
          <w:szCs w:val="28"/>
          <w:lang w:val="vi-VN" w:eastAsia="x-none"/>
        </w:rPr>
        <w:t xml:space="preserve"> mức lương tối thiểu </w:t>
      </w:r>
      <w:r w:rsidRPr="00B66CB7">
        <w:rPr>
          <w:rFonts w:eastAsia="Times New Roman"/>
          <w:szCs w:val="28"/>
          <w:lang w:val="en-GB" w:eastAsia="x-none"/>
        </w:rPr>
        <w:t>vùng và mức lương cơ sở</w:t>
      </w:r>
      <w:r w:rsidRPr="00B66CB7">
        <w:rPr>
          <w:rFonts w:eastAsia="Times New Roman"/>
          <w:szCs w:val="28"/>
          <w:lang w:eastAsia="x-none"/>
        </w:rPr>
        <w:t xml:space="preserve">. </w:t>
      </w:r>
      <w:r w:rsidR="009C661D" w:rsidRPr="00B66CB7">
        <w:rPr>
          <w:rFonts w:eastAsia="Times New Roman"/>
          <w:szCs w:val="28"/>
          <w:lang w:eastAsia="x-none"/>
        </w:rPr>
        <w:t>T</w:t>
      </w:r>
      <w:r w:rsidR="009C661D" w:rsidRPr="00B66CB7">
        <w:rPr>
          <w:rFonts w:eastAsia="Times New Roman"/>
          <w:szCs w:val="28"/>
          <w:lang w:val="vi-VN" w:eastAsia="x-none"/>
        </w:rPr>
        <w:t>ình hình thực hiện pháp luật lao động có chuyển biến tích cực</w:t>
      </w:r>
      <w:r w:rsidRPr="00B66CB7">
        <w:rPr>
          <w:rFonts w:eastAsia="Times New Roman"/>
          <w:szCs w:val="28"/>
          <w:lang w:eastAsia="x-none"/>
        </w:rPr>
        <w:t>;</w:t>
      </w:r>
      <w:r w:rsidR="009C661D" w:rsidRPr="00B66CB7">
        <w:rPr>
          <w:rFonts w:eastAsia="Times New Roman"/>
          <w:szCs w:val="28"/>
          <w:lang w:val="en-GB" w:eastAsia="x-none"/>
        </w:rPr>
        <w:t xml:space="preserve"> </w:t>
      </w:r>
      <w:r w:rsidR="00D53D78" w:rsidRPr="00B66CB7">
        <w:rPr>
          <w:rFonts w:eastAsia="Times New Roman"/>
          <w:szCs w:val="28"/>
          <w:lang w:val="en-GB" w:eastAsia="x-none"/>
        </w:rPr>
        <w:t xml:space="preserve">quan hệ lao động ổn định; </w:t>
      </w:r>
      <w:r w:rsidR="009C661D" w:rsidRPr="00B66CB7">
        <w:rPr>
          <w:rFonts w:eastAsia="Times New Roman"/>
          <w:szCs w:val="28"/>
          <w:lang w:eastAsia="x-none"/>
        </w:rPr>
        <w:t>c</w:t>
      </w:r>
      <w:r w:rsidR="009C661D" w:rsidRPr="00B66CB7">
        <w:rPr>
          <w:rFonts w:eastAsia="Times New Roman"/>
          <w:szCs w:val="28"/>
          <w:lang w:val="nl-NL" w:eastAsia="x-none"/>
        </w:rPr>
        <w:t>ông tác an toàn, vệ sinh lao động được quan tâm hơn</w:t>
      </w:r>
      <w:r w:rsidR="00AA2CD2" w:rsidRPr="00B66CB7">
        <w:rPr>
          <w:rFonts w:eastAsia="Times New Roman"/>
          <w:szCs w:val="28"/>
          <w:lang w:val="nl-NL" w:eastAsia="x-none"/>
        </w:rPr>
        <w:t xml:space="preserve">; </w:t>
      </w:r>
      <w:r w:rsidR="00C158AD" w:rsidRPr="00B66CB7">
        <w:rPr>
          <w:rFonts w:eastAsia="Times New Roman"/>
          <w:szCs w:val="28"/>
          <w:lang w:val="vi-VN" w:eastAsia="x-none"/>
        </w:rPr>
        <w:t xml:space="preserve">quyền lợi của người lao động </w:t>
      </w:r>
      <w:r w:rsidRPr="00B66CB7">
        <w:rPr>
          <w:rFonts w:eastAsia="Times New Roman"/>
          <w:szCs w:val="28"/>
          <w:lang w:val="nl-NL" w:eastAsia="x-none"/>
        </w:rPr>
        <w:t>ngày càng được đảm bảo.</w:t>
      </w:r>
    </w:p>
    <w:p w14:paraId="4B9010C3" w14:textId="21DB3EDF" w:rsidR="00A01EEB" w:rsidRPr="00B66CB7" w:rsidRDefault="00A34F30" w:rsidP="00E35B73">
      <w:pPr>
        <w:widowControl w:val="0"/>
        <w:spacing w:before="120" w:after="120" w:line="240" w:lineRule="auto"/>
        <w:ind w:firstLine="709"/>
        <w:jc w:val="both"/>
        <w:rPr>
          <w:szCs w:val="28"/>
        </w:rPr>
      </w:pPr>
      <w:r w:rsidRPr="00B66CB7">
        <w:rPr>
          <w:szCs w:val="28"/>
        </w:rPr>
        <w:t>Nhìn chung, tình hình tư tưởng, tâm trạng CNVCLĐ cơ bản ổn định; ý</w:t>
      </w:r>
      <w:r w:rsidRPr="00B66CB7">
        <w:rPr>
          <w:szCs w:val="28"/>
          <w:lang w:val="vi-VN"/>
        </w:rPr>
        <w:t xml:space="preserve"> thức chính trị, tinh thần yêu nước, </w:t>
      </w:r>
      <w:r w:rsidR="00D53D78" w:rsidRPr="00B66CB7">
        <w:rPr>
          <w:szCs w:val="28"/>
        </w:rPr>
        <w:t>niềm</w:t>
      </w:r>
      <w:r w:rsidRPr="00B66CB7">
        <w:rPr>
          <w:szCs w:val="28"/>
          <w:lang w:val="vi-VN"/>
        </w:rPr>
        <w:t xml:space="preserve"> tin đối với Đảng, Nhà nước</w:t>
      </w:r>
      <w:r w:rsidRPr="00B66CB7">
        <w:rPr>
          <w:szCs w:val="28"/>
        </w:rPr>
        <w:t xml:space="preserve"> tiếp tục</w:t>
      </w:r>
      <w:r w:rsidRPr="00B66CB7">
        <w:rPr>
          <w:szCs w:val="28"/>
          <w:lang w:val="vi-VN"/>
        </w:rPr>
        <w:t xml:space="preserve"> được củng cố</w:t>
      </w:r>
      <w:r w:rsidRPr="00B66CB7">
        <w:rPr>
          <w:szCs w:val="28"/>
        </w:rPr>
        <w:t>; ra sức học tập, lao động, công tác, hoàn thành tốt nhiệm vụ được giao. Mong muốn chung của CNVCLĐ hiện nay là việc làm, thu nhập, quyền và lợi ích hợp pháp, chính đáng</w:t>
      </w:r>
      <w:r w:rsidR="00F90F8F" w:rsidRPr="00B66CB7">
        <w:rPr>
          <w:szCs w:val="28"/>
        </w:rPr>
        <w:t xml:space="preserve"> được đảm bảo</w:t>
      </w:r>
      <w:r w:rsidRPr="00B66CB7">
        <w:rPr>
          <w:szCs w:val="28"/>
        </w:rPr>
        <w:t>; đời sống vật chất và tinh thần được cải thiện; có điều kiện học tập nâng cao trình độ chính trị, văn hóa, chuyên môn, nghề nghiệp.</w:t>
      </w:r>
    </w:p>
    <w:p w14:paraId="062B3556" w14:textId="22F8E6C0" w:rsidR="002B3443" w:rsidRPr="00B66CB7" w:rsidRDefault="00A01EEB" w:rsidP="00E35B73">
      <w:pPr>
        <w:widowControl w:val="0"/>
        <w:spacing w:before="120" w:after="120" w:line="240" w:lineRule="auto"/>
        <w:ind w:firstLine="709"/>
        <w:jc w:val="both"/>
        <w:rPr>
          <w:spacing w:val="-1"/>
          <w:szCs w:val="28"/>
        </w:rPr>
      </w:pPr>
      <w:r w:rsidRPr="00B66CB7">
        <w:rPr>
          <w:i/>
          <w:spacing w:val="-1"/>
          <w:szCs w:val="28"/>
          <w:lang w:val="pt-BR"/>
        </w:rPr>
        <w:t>Tuy nhiên,</w:t>
      </w:r>
      <w:r w:rsidRPr="00B66CB7">
        <w:rPr>
          <w:spacing w:val="-1"/>
          <w:szCs w:val="28"/>
          <w:lang w:val="pt-BR"/>
        </w:rPr>
        <w:t xml:space="preserve"> </w:t>
      </w:r>
      <w:r w:rsidR="004A00C8" w:rsidRPr="00B66CB7">
        <w:rPr>
          <w:rFonts w:eastAsia="Times New Roman"/>
          <w:spacing w:val="-1"/>
          <w:szCs w:val="28"/>
          <w:lang w:val="sv-SE"/>
        </w:rPr>
        <w:t xml:space="preserve">một bộ phận CNVCLĐ còn hạn chế về trình độ, năng lực chuyên môn, tác phong công nghiệp, ý thức tổ chức kỷ luật, </w:t>
      </w:r>
      <w:r w:rsidRPr="00B66CB7">
        <w:rPr>
          <w:spacing w:val="-1"/>
          <w:szCs w:val="28"/>
        </w:rPr>
        <w:t xml:space="preserve">chưa đáp ứng yêu cầu phát </w:t>
      </w:r>
      <w:r w:rsidRPr="00B66CB7">
        <w:rPr>
          <w:spacing w:val="-1"/>
          <w:szCs w:val="28"/>
        </w:rPr>
        <w:lastRenderedPageBreak/>
        <w:t>triển</w:t>
      </w:r>
      <w:r w:rsidR="004A00C8" w:rsidRPr="00B66CB7">
        <w:rPr>
          <w:spacing w:val="-1"/>
          <w:szCs w:val="28"/>
        </w:rPr>
        <w:t>.</w:t>
      </w:r>
      <w:r w:rsidR="004A00C8" w:rsidRPr="00B66CB7">
        <w:rPr>
          <w:spacing w:val="-1"/>
          <w:sz w:val="26"/>
          <w:szCs w:val="26"/>
        </w:rPr>
        <w:t xml:space="preserve"> </w:t>
      </w:r>
      <w:r w:rsidR="004A00C8" w:rsidRPr="00B66CB7">
        <w:rPr>
          <w:spacing w:val="-1"/>
          <w:szCs w:val="28"/>
        </w:rPr>
        <w:t>V</w:t>
      </w:r>
      <w:r w:rsidRPr="00B66CB7">
        <w:rPr>
          <w:spacing w:val="-1"/>
          <w:szCs w:val="28"/>
        </w:rPr>
        <w:t xml:space="preserve">iệc làm, thu nhập của không ít người lao động </w:t>
      </w:r>
      <w:r w:rsidR="00E13D64" w:rsidRPr="00B66CB7">
        <w:rPr>
          <w:spacing w:val="-1"/>
          <w:szCs w:val="28"/>
        </w:rPr>
        <w:t>thiếu</w:t>
      </w:r>
      <w:r w:rsidRPr="00B66CB7">
        <w:rPr>
          <w:spacing w:val="-1"/>
          <w:szCs w:val="28"/>
        </w:rPr>
        <w:t xml:space="preserve"> ổn định</w:t>
      </w:r>
      <w:r w:rsidR="003C68EB" w:rsidRPr="00B66CB7">
        <w:rPr>
          <w:spacing w:val="-1"/>
          <w:szCs w:val="28"/>
        </w:rPr>
        <w:t xml:space="preserve">, </w:t>
      </w:r>
      <w:r w:rsidR="00F13763" w:rsidRPr="00B66CB7">
        <w:rPr>
          <w:rFonts w:eastAsia="SimSun"/>
          <w:spacing w:val="-1"/>
          <w:szCs w:val="28"/>
          <w:lang w:val="nl-NL"/>
        </w:rPr>
        <w:t>bị giảm giờ làm việc, mất việc nhất là trong thời điểm từ cuối năm 2022</w:t>
      </w:r>
      <w:r w:rsidR="004A00C8" w:rsidRPr="00B66CB7">
        <w:rPr>
          <w:spacing w:val="-1"/>
          <w:szCs w:val="28"/>
        </w:rPr>
        <w:t>;</w:t>
      </w:r>
      <w:r w:rsidRPr="00B66CB7">
        <w:rPr>
          <w:spacing w:val="-1"/>
          <w:szCs w:val="28"/>
        </w:rPr>
        <w:t xml:space="preserve"> </w:t>
      </w:r>
      <w:r w:rsidRPr="00B66CB7">
        <w:rPr>
          <w:rFonts w:eastAsia="Times New Roman"/>
          <w:spacing w:val="-1"/>
          <w:szCs w:val="28"/>
          <w:lang w:val="vi-VN"/>
        </w:rPr>
        <w:t>điều kiện làm việc, đời sống chưa được đảm bảo</w:t>
      </w:r>
      <w:r w:rsidRPr="00B66CB7">
        <w:rPr>
          <w:spacing w:val="-1"/>
          <w:szCs w:val="28"/>
        </w:rPr>
        <w:t xml:space="preserve">; </w:t>
      </w:r>
      <w:r w:rsidRPr="00B66CB7">
        <w:rPr>
          <w:rFonts w:eastAsia="Times New Roman"/>
          <w:spacing w:val="-1"/>
          <w:szCs w:val="28"/>
          <w:lang w:val="nl-NL" w:eastAsia="x-none"/>
        </w:rPr>
        <w:t>c</w:t>
      </w:r>
      <w:r w:rsidRPr="00B66CB7">
        <w:rPr>
          <w:rFonts w:eastAsia="PMingLiU"/>
          <w:spacing w:val="-1"/>
          <w:szCs w:val="28"/>
          <w:lang w:val="nl-NL" w:eastAsia="x-none"/>
        </w:rPr>
        <w:t>ác khu công nghiệp trong tỉnh chưa xây dựng được nhà ở, khu sinh hoạt văn hóa, thể thao, nhà trẻ, mẫu giáo, y tế để phục vụ cho người lao động</w:t>
      </w:r>
      <w:r w:rsidRPr="00B66CB7">
        <w:rPr>
          <w:spacing w:val="-1"/>
          <w:szCs w:val="28"/>
        </w:rPr>
        <w:t xml:space="preserve">; </w:t>
      </w:r>
      <w:r w:rsidRPr="00B66CB7">
        <w:rPr>
          <w:spacing w:val="-1"/>
          <w:szCs w:val="28"/>
          <w:shd w:val="clear" w:color="auto" w:fill="FFFFFF"/>
        </w:rPr>
        <w:t xml:space="preserve">việc tuân thủ pháp luật </w:t>
      </w:r>
      <w:r w:rsidR="004A00C8" w:rsidRPr="00B66CB7">
        <w:rPr>
          <w:spacing w:val="-1"/>
          <w:szCs w:val="28"/>
          <w:shd w:val="clear" w:color="auto" w:fill="FFFFFF"/>
        </w:rPr>
        <w:t>nhiều doanh nghiệp</w:t>
      </w:r>
      <w:r w:rsidRPr="00B66CB7">
        <w:rPr>
          <w:spacing w:val="-1"/>
          <w:szCs w:val="28"/>
          <w:shd w:val="clear" w:color="auto" w:fill="FFFFFF"/>
        </w:rPr>
        <w:t xml:space="preserve"> chưa nghiêm, ảnh hưởng trực tiếp đến quyền lợi của người lao động, nhất là t</w:t>
      </w:r>
      <w:r w:rsidRPr="00B66CB7">
        <w:rPr>
          <w:spacing w:val="-1"/>
          <w:szCs w:val="28"/>
          <w:lang w:val="pt-BR"/>
        </w:rPr>
        <w:t>ình trạng nợ lương, nợ bảo hiểm xã hội, bảo hiểm y tế</w:t>
      </w:r>
      <w:r w:rsidRPr="00B66CB7">
        <w:rPr>
          <w:spacing w:val="-1"/>
          <w:szCs w:val="28"/>
        </w:rPr>
        <w:t>, chấm dứt hợp đồng lao động trái pháp luật</w:t>
      </w:r>
      <w:r w:rsidR="00032903" w:rsidRPr="00B66CB7">
        <w:rPr>
          <w:spacing w:val="-1"/>
          <w:szCs w:val="28"/>
        </w:rPr>
        <w:t>.</w:t>
      </w:r>
    </w:p>
    <w:p w14:paraId="58725A19" w14:textId="77777777" w:rsidR="000B203A" w:rsidRPr="00B66CB7" w:rsidRDefault="00D40C74" w:rsidP="00E35B73">
      <w:pPr>
        <w:pStyle w:val="BodyText"/>
        <w:spacing w:before="120" w:after="120"/>
        <w:ind w:firstLine="709"/>
        <w:rPr>
          <w:rFonts w:ascii="Times New Roman" w:hAnsi="Times New Roman"/>
          <w:b/>
          <w:color w:val="auto"/>
          <w:szCs w:val="28"/>
        </w:rPr>
      </w:pPr>
      <w:r w:rsidRPr="00B66CB7">
        <w:rPr>
          <w:rFonts w:ascii="Times New Roman" w:hAnsi="Times New Roman"/>
          <w:b/>
          <w:color w:val="auto"/>
          <w:szCs w:val="28"/>
          <w:lang w:val="vi-VN"/>
        </w:rPr>
        <w:t>II. KẾT QUẢ THỰC HIỆN NGHỊ QUYẾT ĐẠI HỘI X</w:t>
      </w:r>
      <w:r w:rsidR="00990BAB" w:rsidRPr="00B66CB7">
        <w:rPr>
          <w:rFonts w:ascii="Times New Roman" w:hAnsi="Times New Roman"/>
          <w:b/>
          <w:color w:val="auto"/>
          <w:szCs w:val="28"/>
        </w:rPr>
        <w:t>I</w:t>
      </w:r>
      <w:r w:rsidR="003E00BB" w:rsidRPr="00B66CB7">
        <w:rPr>
          <w:rFonts w:ascii="Times New Roman" w:hAnsi="Times New Roman"/>
          <w:b/>
          <w:color w:val="auto"/>
          <w:szCs w:val="28"/>
        </w:rPr>
        <w:t>I</w:t>
      </w:r>
      <w:r w:rsidRPr="00B66CB7">
        <w:rPr>
          <w:rFonts w:ascii="Times New Roman" w:hAnsi="Times New Roman"/>
          <w:b/>
          <w:color w:val="auto"/>
          <w:szCs w:val="28"/>
          <w:lang w:val="vi-VN"/>
        </w:rPr>
        <w:t xml:space="preserve">I CÔNG ĐOÀN TỈNH </w:t>
      </w:r>
      <w:r w:rsidR="003E00BB" w:rsidRPr="00B66CB7">
        <w:rPr>
          <w:rFonts w:ascii="Times New Roman" w:hAnsi="Times New Roman"/>
          <w:b/>
          <w:color w:val="auto"/>
          <w:szCs w:val="28"/>
        </w:rPr>
        <w:t>BÌNH ĐỊNH</w:t>
      </w:r>
      <w:r w:rsidR="002B1F29" w:rsidRPr="00B66CB7">
        <w:rPr>
          <w:rFonts w:ascii="Times New Roman" w:hAnsi="Times New Roman"/>
          <w:b/>
          <w:color w:val="auto"/>
          <w:szCs w:val="28"/>
        </w:rPr>
        <w:t xml:space="preserve">, NHIỆM KỲ 2018 </w:t>
      </w:r>
      <w:r w:rsidR="000A761E" w:rsidRPr="00B66CB7">
        <w:rPr>
          <w:rFonts w:ascii="Times New Roman" w:hAnsi="Times New Roman"/>
          <w:b/>
          <w:color w:val="auto"/>
          <w:szCs w:val="28"/>
        </w:rPr>
        <w:t>-</w:t>
      </w:r>
      <w:r w:rsidR="002B1F29" w:rsidRPr="00B66CB7">
        <w:rPr>
          <w:rFonts w:ascii="Times New Roman" w:hAnsi="Times New Roman"/>
          <w:b/>
          <w:color w:val="auto"/>
          <w:szCs w:val="28"/>
        </w:rPr>
        <w:t xml:space="preserve"> 2023</w:t>
      </w:r>
    </w:p>
    <w:p w14:paraId="35F74B85" w14:textId="4CC92C6E" w:rsidR="00F64328" w:rsidRPr="00B66CB7" w:rsidRDefault="00877463" w:rsidP="00E35B73">
      <w:pPr>
        <w:pStyle w:val="BodyText"/>
        <w:spacing w:before="120" w:after="120"/>
        <w:ind w:firstLine="709"/>
        <w:rPr>
          <w:rFonts w:ascii="Times New Roman" w:hAnsi="Times New Roman"/>
          <w:b/>
          <w:strike/>
          <w:color w:val="auto"/>
          <w:szCs w:val="28"/>
          <w:lang w:val="vi-VN"/>
        </w:rPr>
      </w:pPr>
      <w:r w:rsidRPr="00B66CB7">
        <w:rPr>
          <w:rFonts w:ascii="Times New Roman" w:hAnsi="Times New Roman"/>
          <w:b/>
          <w:color w:val="auto"/>
          <w:szCs w:val="28"/>
          <w:lang w:val="nl-NL"/>
        </w:rPr>
        <w:t xml:space="preserve">1. </w:t>
      </w:r>
      <w:r w:rsidR="00F64328" w:rsidRPr="00B66CB7">
        <w:rPr>
          <w:rFonts w:ascii="Times New Roman" w:hAnsi="Times New Roman"/>
          <w:b/>
          <w:color w:val="auto"/>
          <w:szCs w:val="28"/>
          <w:lang w:val="nb-NO"/>
        </w:rPr>
        <w:t xml:space="preserve">Công tác tham gia quản lý; </w:t>
      </w:r>
      <w:r w:rsidR="00923239" w:rsidRPr="00B66CB7">
        <w:rPr>
          <w:rFonts w:ascii="Times New Roman" w:hAnsi="Times New Roman"/>
          <w:b/>
          <w:color w:val="auto"/>
          <w:szCs w:val="28"/>
          <w:lang w:val="nb-NO"/>
        </w:rPr>
        <w:t>đại diện</w:t>
      </w:r>
      <w:r w:rsidR="00046B06" w:rsidRPr="00B66CB7">
        <w:rPr>
          <w:rFonts w:ascii="Times New Roman" w:hAnsi="Times New Roman"/>
          <w:b/>
          <w:color w:val="auto"/>
          <w:szCs w:val="28"/>
          <w:lang w:val="vi-VN"/>
        </w:rPr>
        <w:t xml:space="preserve">, </w:t>
      </w:r>
      <w:r w:rsidR="00DB20DA" w:rsidRPr="00B66CB7">
        <w:rPr>
          <w:rFonts w:ascii="Times New Roman" w:hAnsi="Times New Roman"/>
          <w:b/>
          <w:color w:val="auto"/>
          <w:szCs w:val="28"/>
        </w:rPr>
        <w:t xml:space="preserve">chăm lo, </w:t>
      </w:r>
      <w:r w:rsidR="00F64328" w:rsidRPr="00B66CB7">
        <w:rPr>
          <w:rFonts w:ascii="Times New Roman" w:hAnsi="Times New Roman"/>
          <w:b/>
          <w:bCs/>
          <w:color w:val="auto"/>
          <w:szCs w:val="28"/>
          <w:lang w:val="nb-NO"/>
        </w:rPr>
        <w:t xml:space="preserve">bảo vệ quyền và lợi ích hợp pháp, chính đáng </w:t>
      </w:r>
      <w:r w:rsidR="00923239" w:rsidRPr="00B66CB7">
        <w:rPr>
          <w:rFonts w:ascii="Times New Roman" w:hAnsi="Times New Roman"/>
          <w:b/>
          <w:bCs/>
          <w:color w:val="auto"/>
          <w:szCs w:val="28"/>
          <w:lang w:val="nb-NO"/>
        </w:rPr>
        <w:t>cho</w:t>
      </w:r>
      <w:r w:rsidR="00046B06" w:rsidRPr="00B66CB7">
        <w:rPr>
          <w:rFonts w:ascii="Times New Roman" w:hAnsi="Times New Roman"/>
          <w:b/>
          <w:bCs/>
          <w:color w:val="auto"/>
          <w:szCs w:val="28"/>
          <w:lang w:val="vi-VN"/>
        </w:rPr>
        <w:t xml:space="preserve"> đoàn viên, người lao động</w:t>
      </w:r>
    </w:p>
    <w:p w14:paraId="6B19105F" w14:textId="506AE9CF" w:rsidR="00A2145C" w:rsidRPr="00B66CB7" w:rsidRDefault="00A2145C" w:rsidP="00E35B73">
      <w:pPr>
        <w:widowControl w:val="0"/>
        <w:spacing w:before="120" w:after="120" w:line="240" w:lineRule="auto"/>
        <w:ind w:firstLine="709"/>
        <w:jc w:val="both"/>
        <w:rPr>
          <w:rFonts w:eastAsia="Times New Roman"/>
          <w:strike/>
          <w:szCs w:val="28"/>
        </w:rPr>
      </w:pPr>
      <w:r w:rsidRPr="00B66CB7">
        <w:rPr>
          <w:rFonts w:eastAsia="Times New Roman"/>
          <w:szCs w:val="28"/>
          <w:lang w:val="vi-VN"/>
        </w:rPr>
        <w:t>Các cấp công đoàn tập trung các giải pháp thực hiện Chương trình hành động “Nâng cao năng lực, hiệu quả thực hiện nhiệm vụ đại diện, bảo vệ quyền, lợi ích hợp pháp, chính đáng của đoàn viên, người lao động, cán bộ công đoàn”</w:t>
      </w:r>
      <w:r w:rsidR="003B60D5" w:rsidRPr="00B66CB7">
        <w:rPr>
          <w:rFonts w:eastAsia="Times New Roman"/>
          <w:szCs w:val="28"/>
        </w:rPr>
        <w:t>.</w:t>
      </w:r>
      <w:r w:rsidRPr="00B66CB7">
        <w:rPr>
          <w:rFonts w:eastAsia="Times New Roman"/>
          <w:szCs w:val="28"/>
          <w:lang w:val="vi-VN"/>
        </w:rPr>
        <w:t xml:space="preserve"> </w:t>
      </w:r>
    </w:p>
    <w:p w14:paraId="2B54863E" w14:textId="54916FC6" w:rsidR="00744277" w:rsidRPr="00B66CB7" w:rsidRDefault="00744277" w:rsidP="00E35B73">
      <w:pPr>
        <w:widowControl w:val="0"/>
        <w:spacing w:before="120" w:after="120" w:line="240" w:lineRule="auto"/>
        <w:ind w:firstLine="709"/>
        <w:jc w:val="both"/>
        <w:rPr>
          <w:szCs w:val="28"/>
        </w:rPr>
      </w:pPr>
      <w:r w:rsidRPr="00B66CB7">
        <w:rPr>
          <w:rFonts w:eastAsia="Times New Roman"/>
          <w:szCs w:val="28"/>
          <w:lang w:val="vi-VN"/>
        </w:rPr>
        <w:t>Thực hiện chức năng tham gia quản lý</w:t>
      </w:r>
      <w:r w:rsidR="00C97619" w:rsidRPr="00B66CB7">
        <w:rPr>
          <w:rFonts w:eastAsia="Times New Roman"/>
          <w:szCs w:val="28"/>
        </w:rPr>
        <w:t xml:space="preserve"> nhà nước</w:t>
      </w:r>
      <w:r w:rsidRPr="00B66CB7">
        <w:rPr>
          <w:rFonts w:eastAsia="Times New Roman"/>
          <w:szCs w:val="28"/>
          <w:lang w:val="vi-VN"/>
        </w:rPr>
        <w:t>,</w:t>
      </w:r>
      <w:r w:rsidR="00C97619" w:rsidRPr="00B66CB7">
        <w:rPr>
          <w:rFonts w:eastAsia="Times New Roman"/>
          <w:szCs w:val="28"/>
        </w:rPr>
        <w:t xml:space="preserve"> quản lý kinh tế - xã hội,</w:t>
      </w:r>
      <w:r w:rsidRPr="00B66CB7">
        <w:rPr>
          <w:rFonts w:eastAsia="Times New Roman"/>
          <w:szCs w:val="28"/>
          <w:lang w:val="vi-VN"/>
        </w:rPr>
        <w:t xml:space="preserve"> các cấp công đoàn </w:t>
      </w:r>
      <w:r w:rsidRPr="00B66CB7">
        <w:rPr>
          <w:spacing w:val="-2"/>
          <w:szCs w:val="28"/>
          <w:lang w:val="pt-BR"/>
        </w:rPr>
        <w:t>tích cực tham gia xây dựng chính sách, pháp luật liên quan đến người lao động, hoạt động công đoàn</w:t>
      </w:r>
      <w:r w:rsidRPr="00B66CB7">
        <w:rPr>
          <w:rFonts w:eastAsia="Times New Roman"/>
          <w:szCs w:val="28"/>
          <w:lang w:val="vi-VN"/>
        </w:rPr>
        <w:t>,</w:t>
      </w:r>
      <w:r w:rsidRPr="00B66CB7">
        <w:rPr>
          <w:rFonts w:eastAsia="Times New Roman"/>
          <w:szCs w:val="28"/>
        </w:rPr>
        <w:t xml:space="preserve"> các chương trình, kế hoạch, đề án phát triển </w:t>
      </w:r>
      <w:r w:rsidRPr="00B66CB7">
        <w:rPr>
          <w:rFonts w:eastAsia="Times New Roman"/>
          <w:szCs w:val="28"/>
          <w:lang w:val="vi-VN"/>
        </w:rPr>
        <w:t>kinh tế</w:t>
      </w:r>
      <w:r w:rsidR="00794C35" w:rsidRPr="00B66CB7">
        <w:rPr>
          <w:rFonts w:eastAsia="Times New Roman"/>
          <w:szCs w:val="28"/>
        </w:rPr>
        <w:t xml:space="preserve"> </w:t>
      </w:r>
      <w:r w:rsidRPr="00B66CB7">
        <w:rPr>
          <w:rFonts w:eastAsia="Times New Roman"/>
          <w:szCs w:val="28"/>
          <w:lang w:val="vi-VN"/>
        </w:rPr>
        <w:t>-</w:t>
      </w:r>
      <w:r w:rsidR="00794C35" w:rsidRPr="00B66CB7">
        <w:rPr>
          <w:rFonts w:eastAsia="Times New Roman"/>
          <w:szCs w:val="28"/>
        </w:rPr>
        <w:t xml:space="preserve"> </w:t>
      </w:r>
      <w:r w:rsidRPr="00B66CB7">
        <w:rPr>
          <w:rFonts w:eastAsia="Times New Roman"/>
          <w:szCs w:val="28"/>
          <w:lang w:val="vi-VN"/>
        </w:rPr>
        <w:t xml:space="preserve">xã hội </w:t>
      </w:r>
      <w:r w:rsidRPr="00B66CB7">
        <w:rPr>
          <w:rFonts w:eastAsia="Times New Roman"/>
          <w:szCs w:val="28"/>
        </w:rPr>
        <w:t xml:space="preserve">của tỉnh và </w:t>
      </w:r>
      <w:r w:rsidRPr="00B66CB7">
        <w:rPr>
          <w:bCs/>
          <w:szCs w:val="28"/>
          <w:lang w:val="es-ES"/>
        </w:rPr>
        <w:t xml:space="preserve">đề xuất, kiến nghị gửi đến các kỳ họp </w:t>
      </w:r>
      <w:r w:rsidRPr="00B66CB7">
        <w:rPr>
          <w:szCs w:val="28"/>
          <w:lang w:val="es-ES"/>
        </w:rPr>
        <w:t>Quốc hội,</w:t>
      </w:r>
      <w:r w:rsidRPr="00B66CB7">
        <w:rPr>
          <w:szCs w:val="28"/>
          <w:lang w:val="vi-VN"/>
        </w:rPr>
        <w:t xml:space="preserve"> Hội đồng nhân dân tỉnh</w:t>
      </w:r>
      <w:r w:rsidRPr="00B66CB7">
        <w:rPr>
          <w:rFonts w:eastAsia="Times New Roman"/>
          <w:szCs w:val="28"/>
          <w:lang w:val="vi-VN"/>
        </w:rPr>
        <w:t>; tham gia các hội đồng</w:t>
      </w:r>
      <w:r w:rsidR="00F51878" w:rsidRPr="00B66CB7">
        <w:rPr>
          <w:rFonts w:eastAsia="Times New Roman"/>
          <w:szCs w:val="28"/>
        </w:rPr>
        <w:t xml:space="preserve"> và các </w:t>
      </w:r>
      <w:r w:rsidRPr="00B66CB7">
        <w:rPr>
          <w:rFonts w:eastAsia="Times New Roman"/>
          <w:szCs w:val="28"/>
          <w:lang w:val="vi-VN"/>
        </w:rPr>
        <w:t>đoàn giám sát về các lĩnh vực kinh tế</w:t>
      </w:r>
      <w:r w:rsidR="00794C35" w:rsidRPr="00B66CB7">
        <w:rPr>
          <w:rFonts w:eastAsia="Times New Roman"/>
          <w:szCs w:val="28"/>
        </w:rPr>
        <w:t xml:space="preserve"> </w:t>
      </w:r>
      <w:r w:rsidRPr="00B66CB7">
        <w:rPr>
          <w:rFonts w:eastAsia="Times New Roman"/>
          <w:szCs w:val="28"/>
          <w:lang w:val="vi-VN"/>
        </w:rPr>
        <w:t>-</w:t>
      </w:r>
      <w:r w:rsidR="00794C35" w:rsidRPr="00B66CB7">
        <w:rPr>
          <w:rFonts w:eastAsia="Times New Roman"/>
          <w:szCs w:val="28"/>
        </w:rPr>
        <w:t xml:space="preserve"> </w:t>
      </w:r>
      <w:r w:rsidRPr="00B66CB7">
        <w:rPr>
          <w:rFonts w:eastAsia="Times New Roman"/>
          <w:szCs w:val="28"/>
          <w:lang w:val="vi-VN"/>
        </w:rPr>
        <w:t>xã hội</w:t>
      </w:r>
      <w:r w:rsidRPr="00B66CB7">
        <w:rPr>
          <w:rStyle w:val="FootnoteReference"/>
          <w:rFonts w:eastAsia="Times New Roman"/>
          <w:szCs w:val="28"/>
          <w:lang w:val="vi-VN"/>
        </w:rPr>
        <w:footnoteReference w:id="4"/>
      </w:r>
      <w:r w:rsidRPr="00B66CB7">
        <w:rPr>
          <w:rFonts w:eastAsia="Times New Roman"/>
          <w:szCs w:val="28"/>
          <w:lang w:val="vi-VN"/>
        </w:rPr>
        <w:t xml:space="preserve">... </w:t>
      </w:r>
      <w:r w:rsidR="00AB02DF" w:rsidRPr="00B66CB7">
        <w:rPr>
          <w:rFonts w:eastAsia="Times New Roman"/>
          <w:szCs w:val="28"/>
        </w:rPr>
        <w:t xml:space="preserve">Phát huy </w:t>
      </w:r>
      <w:r w:rsidR="00AB02DF" w:rsidRPr="00B66CB7">
        <w:rPr>
          <w:spacing w:val="-2"/>
          <w:szCs w:val="28"/>
          <w:lang w:val="pt-BR"/>
        </w:rPr>
        <w:t xml:space="preserve">vai trò của công đoàn trong các hội đồng, ban chỉ đạo, các cơ chế dân cử để bảo vệ quyền lợi </w:t>
      </w:r>
      <w:r w:rsidR="00706F34" w:rsidRPr="00B66CB7">
        <w:rPr>
          <w:spacing w:val="-2"/>
          <w:szCs w:val="28"/>
          <w:lang w:val="pt-BR"/>
        </w:rPr>
        <w:t xml:space="preserve">hợp pháp, </w:t>
      </w:r>
      <w:r w:rsidR="0001250B" w:rsidRPr="00B66CB7">
        <w:rPr>
          <w:spacing w:val="-2"/>
          <w:szCs w:val="28"/>
          <w:lang w:val="pt-BR"/>
        </w:rPr>
        <w:t xml:space="preserve">chính </w:t>
      </w:r>
      <w:r w:rsidR="00483FBB" w:rsidRPr="00B66CB7">
        <w:rPr>
          <w:spacing w:val="-2"/>
          <w:szCs w:val="28"/>
          <w:lang w:val="pt-BR"/>
        </w:rPr>
        <w:t xml:space="preserve">đáng </w:t>
      </w:r>
      <w:r w:rsidR="00AB02DF" w:rsidRPr="00B66CB7">
        <w:rPr>
          <w:spacing w:val="-2"/>
          <w:szCs w:val="28"/>
          <w:lang w:val="pt-BR"/>
        </w:rPr>
        <w:t xml:space="preserve">của </w:t>
      </w:r>
      <w:r w:rsidR="009611B1" w:rsidRPr="00B66CB7">
        <w:rPr>
          <w:spacing w:val="-2"/>
          <w:szCs w:val="28"/>
          <w:lang w:val="pt-BR"/>
        </w:rPr>
        <w:t>CNVCLĐ</w:t>
      </w:r>
      <w:r w:rsidR="00AB02DF" w:rsidRPr="00B66CB7">
        <w:rPr>
          <w:spacing w:val="-2"/>
          <w:szCs w:val="28"/>
          <w:lang w:val="pt-BR"/>
        </w:rPr>
        <w:t xml:space="preserve"> nhất là </w:t>
      </w:r>
      <w:r w:rsidR="00AB02DF" w:rsidRPr="00B66CB7">
        <w:rPr>
          <w:spacing w:val="-2"/>
          <w:szCs w:val="28"/>
          <w:lang w:val="nl-NL"/>
        </w:rPr>
        <w:t>đại diện người lao động ở cơ sở trong hội đồng xét nâng lương, thi đua khen thưởng, kỷ luật</w:t>
      </w:r>
      <w:r w:rsidR="00AE1423" w:rsidRPr="00B66CB7">
        <w:rPr>
          <w:spacing w:val="-2"/>
          <w:szCs w:val="28"/>
          <w:lang w:val="nl-NL"/>
        </w:rPr>
        <w:t>;</w:t>
      </w:r>
      <w:r w:rsidR="00AE1423" w:rsidRPr="00B66CB7">
        <w:rPr>
          <w:rStyle w:val="body0020text002c0020char002ccharchar"/>
          <w:b/>
          <w:spacing w:val="-2"/>
          <w:szCs w:val="28"/>
          <w:lang w:val="es-ES"/>
        </w:rPr>
        <w:t xml:space="preserve"> </w:t>
      </w:r>
      <w:r w:rsidR="00AE1423" w:rsidRPr="00B66CB7">
        <w:rPr>
          <w:rFonts w:eastAsia="Times New Roman"/>
          <w:szCs w:val="28"/>
          <w:lang w:val="vi-VN"/>
        </w:rPr>
        <w:t>tham gia xây dựng, sửa đổi cơ chế, chính sách, nội quy, quy chế thuộc ngành, địa phương, đơn vị và doanh nghiệp</w:t>
      </w:r>
      <w:r w:rsidR="00AE1423" w:rsidRPr="00B66CB7">
        <w:rPr>
          <w:rFonts w:eastAsia="Times New Roman"/>
          <w:szCs w:val="28"/>
        </w:rPr>
        <w:t xml:space="preserve">; </w:t>
      </w:r>
      <w:r w:rsidR="00A2145C" w:rsidRPr="00B66CB7">
        <w:rPr>
          <w:rFonts w:eastAsia="Times New Roman"/>
          <w:szCs w:val="28"/>
          <w:lang w:val="vi-VN"/>
        </w:rPr>
        <w:t>sắp xếp, giải quyết chế độ chính sách, việc làm</w:t>
      </w:r>
      <w:r w:rsidR="00AE1423" w:rsidRPr="00B66CB7">
        <w:rPr>
          <w:rFonts w:eastAsia="Times New Roman"/>
          <w:szCs w:val="28"/>
        </w:rPr>
        <w:t xml:space="preserve"> </w:t>
      </w:r>
      <w:r w:rsidR="00A2145C" w:rsidRPr="00B66CB7">
        <w:rPr>
          <w:rFonts w:eastAsia="Times New Roman"/>
          <w:szCs w:val="28"/>
          <w:lang w:val="vi-VN"/>
        </w:rPr>
        <w:t xml:space="preserve">cho </w:t>
      </w:r>
      <w:r w:rsidR="000A79CA" w:rsidRPr="00B66CB7">
        <w:rPr>
          <w:szCs w:val="28"/>
        </w:rPr>
        <w:t xml:space="preserve">người </w:t>
      </w:r>
      <w:r w:rsidR="00AE1423" w:rsidRPr="00B66CB7">
        <w:rPr>
          <w:szCs w:val="28"/>
        </w:rPr>
        <w:t xml:space="preserve">lao động ở các doanh nghiệp thực hiện </w:t>
      </w:r>
      <w:r w:rsidR="00A2145C" w:rsidRPr="00B66CB7">
        <w:rPr>
          <w:rFonts w:eastAsia="Times New Roman"/>
          <w:szCs w:val="28"/>
          <w:lang w:val="vi-VN"/>
        </w:rPr>
        <w:t xml:space="preserve">sắp xếp, </w:t>
      </w:r>
      <w:r w:rsidR="008A6060" w:rsidRPr="00B66CB7">
        <w:rPr>
          <w:rFonts w:eastAsia="Times New Roman"/>
          <w:szCs w:val="28"/>
        </w:rPr>
        <w:t xml:space="preserve">cơ cấu lại lao động, </w:t>
      </w:r>
      <w:r w:rsidR="00A2145C" w:rsidRPr="00B66CB7">
        <w:rPr>
          <w:rFonts w:eastAsia="Times New Roman"/>
          <w:szCs w:val="28"/>
          <w:lang w:val="vi-VN"/>
        </w:rPr>
        <w:t>cổ phần hóa</w:t>
      </w:r>
      <w:r w:rsidR="00A2145C" w:rsidRPr="00B66CB7">
        <w:rPr>
          <w:rFonts w:eastAsia="Times New Roman"/>
          <w:szCs w:val="28"/>
        </w:rPr>
        <w:t>,</w:t>
      </w:r>
      <w:r w:rsidR="00A2145C" w:rsidRPr="00B66CB7">
        <w:rPr>
          <w:rFonts w:eastAsia="Times New Roman"/>
          <w:szCs w:val="28"/>
          <w:lang w:val="vi-VN"/>
        </w:rPr>
        <w:t xml:space="preserve"> giải thể</w:t>
      </w:r>
      <w:r w:rsidR="00F41F2D" w:rsidRPr="00B66CB7">
        <w:rPr>
          <w:rFonts w:eastAsia="Times New Roman"/>
          <w:szCs w:val="28"/>
        </w:rPr>
        <w:t>.</w:t>
      </w:r>
      <w:r w:rsidR="00CA1312" w:rsidRPr="00B66CB7">
        <w:rPr>
          <w:szCs w:val="28"/>
        </w:rPr>
        <w:t xml:space="preserve"> </w:t>
      </w:r>
    </w:p>
    <w:p w14:paraId="56E70831" w14:textId="302E4E75" w:rsidR="00F55873" w:rsidRPr="00B66CB7" w:rsidRDefault="00AB02DF" w:rsidP="00E35B73">
      <w:pPr>
        <w:widowControl w:val="0"/>
        <w:spacing w:before="120" w:after="120" w:line="240" w:lineRule="auto"/>
        <w:ind w:firstLine="709"/>
        <w:jc w:val="both"/>
        <w:rPr>
          <w:spacing w:val="-2"/>
          <w:szCs w:val="28"/>
          <w:lang w:val="nl-NL"/>
        </w:rPr>
      </w:pPr>
      <w:r w:rsidRPr="00B66CB7">
        <w:rPr>
          <w:rFonts w:eastAsia="Times New Roman"/>
          <w:spacing w:val="-2"/>
          <w:szCs w:val="28"/>
          <w:lang w:val="es-ES_tradnl"/>
        </w:rPr>
        <w:t>C</w:t>
      </w:r>
      <w:r w:rsidR="00F55873" w:rsidRPr="00B66CB7">
        <w:rPr>
          <w:rFonts w:eastAsia="Times New Roman"/>
          <w:spacing w:val="-2"/>
          <w:szCs w:val="28"/>
          <w:lang w:val="es-ES_tradnl"/>
        </w:rPr>
        <w:t xml:space="preserve">ông đoàn các cấp </w:t>
      </w:r>
      <w:r w:rsidR="00192831" w:rsidRPr="00B66CB7">
        <w:rPr>
          <w:rFonts w:eastAsia="Times New Roman"/>
          <w:spacing w:val="-2"/>
          <w:szCs w:val="28"/>
          <w:lang w:val="es-ES_tradnl"/>
        </w:rPr>
        <w:t xml:space="preserve">tích cực </w:t>
      </w:r>
      <w:r w:rsidR="00F55873" w:rsidRPr="00B66CB7">
        <w:rPr>
          <w:rFonts w:eastAsia="Times New Roman"/>
          <w:spacing w:val="-2"/>
          <w:szCs w:val="28"/>
          <w:lang w:val="es-ES_tradnl"/>
        </w:rPr>
        <w:t xml:space="preserve">phối hợp với chính quyền, </w:t>
      </w:r>
      <w:r w:rsidR="00B918DE" w:rsidRPr="00B66CB7">
        <w:rPr>
          <w:rFonts w:eastAsia="Times New Roman"/>
          <w:spacing w:val="-2"/>
          <w:szCs w:val="28"/>
          <w:lang w:val="es-ES_tradnl"/>
        </w:rPr>
        <w:t>lãnh đạo cơ quan, đơn vị, doanh nghiệp</w:t>
      </w:r>
      <w:r w:rsidRPr="00B66CB7">
        <w:rPr>
          <w:rFonts w:eastAsia="Times New Roman"/>
          <w:spacing w:val="-2"/>
          <w:szCs w:val="28"/>
          <w:lang w:val="es-ES_tradnl"/>
        </w:rPr>
        <w:t xml:space="preserve"> </w:t>
      </w:r>
      <w:r w:rsidR="00F55873" w:rsidRPr="00B66CB7">
        <w:rPr>
          <w:rFonts w:eastAsia="Times New Roman"/>
          <w:spacing w:val="-2"/>
          <w:szCs w:val="28"/>
          <w:lang w:val="es-ES_tradnl"/>
        </w:rPr>
        <w:t>xây dựng và thực hiện quy chế dân chủ cơ sở</w:t>
      </w:r>
      <w:r w:rsidR="001B31E9" w:rsidRPr="00B66CB7">
        <w:rPr>
          <w:szCs w:val="28"/>
        </w:rPr>
        <w:t>.</w:t>
      </w:r>
      <w:r w:rsidR="00D45326" w:rsidRPr="00B66CB7">
        <w:rPr>
          <w:rFonts w:eastAsia="Times New Roman"/>
          <w:spacing w:val="-2"/>
          <w:szCs w:val="28"/>
          <w:lang w:val="es-ES_tradnl"/>
        </w:rPr>
        <w:t xml:space="preserve"> </w:t>
      </w:r>
      <w:r w:rsidR="00A16653" w:rsidRPr="00B66CB7">
        <w:rPr>
          <w:rFonts w:eastAsia="Times New Roman"/>
          <w:spacing w:val="-2"/>
          <w:szCs w:val="28"/>
          <w:lang w:val="es-ES_tradnl"/>
        </w:rPr>
        <w:t>Số</w:t>
      </w:r>
      <w:r w:rsidR="008B57D5" w:rsidRPr="00B66CB7">
        <w:rPr>
          <w:rFonts w:eastAsia="Times New Roman"/>
          <w:spacing w:val="-2"/>
          <w:szCs w:val="28"/>
          <w:lang w:val="es-ES_tradnl"/>
        </w:rPr>
        <w:t xml:space="preserve"> </w:t>
      </w:r>
      <w:r w:rsidR="008B57D5" w:rsidRPr="00B66CB7">
        <w:rPr>
          <w:rFonts w:eastAsia="Times New Roman"/>
          <w:spacing w:val="-2"/>
          <w:szCs w:val="28"/>
        </w:rPr>
        <w:t>cơ quan, đơn vị</w:t>
      </w:r>
      <w:r w:rsidR="00A16653" w:rsidRPr="00B66CB7">
        <w:rPr>
          <w:rFonts w:eastAsia="Times New Roman"/>
          <w:spacing w:val="-2"/>
          <w:szCs w:val="28"/>
        </w:rPr>
        <w:t>, doanh nghiệp</w:t>
      </w:r>
      <w:r w:rsidR="00A16653" w:rsidRPr="00B66CB7">
        <w:rPr>
          <w:rFonts w:eastAsia="Times New Roman"/>
          <w:spacing w:val="-2"/>
          <w:szCs w:val="28"/>
          <w:lang w:val="es-ES_tradnl"/>
        </w:rPr>
        <w:t xml:space="preserve"> </w:t>
      </w:r>
      <w:r w:rsidR="008B57D5" w:rsidRPr="00B66CB7">
        <w:rPr>
          <w:rFonts w:eastAsia="Times New Roman"/>
          <w:spacing w:val="-2"/>
          <w:szCs w:val="28"/>
          <w:lang w:val="es-ES_tradnl"/>
        </w:rPr>
        <w:t>tổ chức</w:t>
      </w:r>
      <w:r w:rsidR="008B57D5" w:rsidRPr="00B66CB7">
        <w:rPr>
          <w:spacing w:val="-2"/>
          <w:szCs w:val="28"/>
          <w:lang w:val="nl-NL"/>
        </w:rPr>
        <w:t xml:space="preserve"> hội nghị cán bộ</w:t>
      </w:r>
      <w:r w:rsidR="008B57D5" w:rsidRPr="00B66CB7">
        <w:rPr>
          <w:spacing w:val="-2"/>
          <w:szCs w:val="28"/>
        </w:rPr>
        <w:t>,</w:t>
      </w:r>
      <w:r w:rsidR="008B57D5" w:rsidRPr="00B66CB7">
        <w:rPr>
          <w:spacing w:val="-2"/>
          <w:szCs w:val="28"/>
          <w:lang w:val="nl-NL"/>
        </w:rPr>
        <w:t xml:space="preserve"> công chức, viên chức, </w:t>
      </w:r>
      <w:r w:rsidR="00D45326" w:rsidRPr="00B66CB7">
        <w:rPr>
          <w:spacing w:val="-2"/>
          <w:szCs w:val="28"/>
          <w:lang w:val="nl-NL"/>
        </w:rPr>
        <w:t>hội nghị người lao động và đối thoại tại nơi làm việ</w:t>
      </w:r>
      <w:r w:rsidR="00D45326" w:rsidRPr="00B66CB7">
        <w:rPr>
          <w:spacing w:val="-2"/>
          <w:szCs w:val="28"/>
        </w:rPr>
        <w:t>c</w:t>
      </w:r>
      <w:r w:rsidR="00A16653" w:rsidRPr="00B66CB7">
        <w:rPr>
          <w:spacing w:val="-2"/>
          <w:szCs w:val="28"/>
          <w:lang w:val="nl-NL"/>
        </w:rPr>
        <w:t xml:space="preserve"> đều đạt</w:t>
      </w:r>
      <w:r w:rsidR="008B57D5" w:rsidRPr="00B66CB7">
        <w:rPr>
          <w:spacing w:val="-2"/>
          <w:szCs w:val="28"/>
          <w:lang w:val="nl-NL"/>
        </w:rPr>
        <w:t xml:space="preserve"> và </w:t>
      </w:r>
      <w:r w:rsidR="00A16653" w:rsidRPr="00B66CB7">
        <w:rPr>
          <w:spacing w:val="-2"/>
          <w:szCs w:val="28"/>
          <w:lang w:val="nl-NL"/>
        </w:rPr>
        <w:t>vượt chỉ tiêu Nghị quyết đề ra; chất lượng được nâng lên</w:t>
      </w:r>
      <w:r w:rsidR="00F55873" w:rsidRPr="00B66CB7">
        <w:rPr>
          <w:rFonts w:eastAsia="Times New Roman"/>
          <w:spacing w:val="-2"/>
          <w:szCs w:val="28"/>
          <w:vertAlign w:val="superscript"/>
          <w:lang w:val="es-MX"/>
        </w:rPr>
        <w:footnoteReference w:id="5"/>
      </w:r>
      <w:r w:rsidR="00E27B28" w:rsidRPr="00B66CB7">
        <w:rPr>
          <w:rFonts w:eastAsia="Times New Roman"/>
          <w:spacing w:val="-2"/>
          <w:szCs w:val="28"/>
        </w:rPr>
        <w:t>.</w:t>
      </w:r>
      <w:r w:rsidR="008B57D5" w:rsidRPr="00B66CB7">
        <w:rPr>
          <w:rFonts w:eastAsia="Times New Roman"/>
          <w:spacing w:val="-2"/>
          <w:szCs w:val="28"/>
        </w:rPr>
        <w:t xml:space="preserve"> </w:t>
      </w:r>
      <w:r w:rsidR="00F55873" w:rsidRPr="00B66CB7">
        <w:rPr>
          <w:rFonts w:eastAsia="Times New Roman"/>
          <w:spacing w:val="-2"/>
          <w:szCs w:val="28"/>
          <w:lang w:val="af-ZA"/>
        </w:rPr>
        <w:t xml:space="preserve">Qua đó, đã phát huy dân chủ, ý thức của </w:t>
      </w:r>
      <w:r w:rsidR="008B57D5" w:rsidRPr="00B66CB7">
        <w:rPr>
          <w:rFonts w:eastAsia="Times New Roman"/>
          <w:spacing w:val="-2"/>
          <w:szCs w:val="28"/>
          <w:lang w:val="af-ZA"/>
        </w:rPr>
        <w:t>người lao động</w:t>
      </w:r>
      <w:r w:rsidR="00F55873" w:rsidRPr="00B66CB7">
        <w:rPr>
          <w:rFonts w:eastAsia="Times New Roman"/>
          <w:spacing w:val="-2"/>
          <w:szCs w:val="28"/>
          <w:lang w:val="af-ZA"/>
        </w:rPr>
        <w:t xml:space="preserve"> trong </w:t>
      </w:r>
      <w:r w:rsidR="00F55873" w:rsidRPr="00B66CB7">
        <w:rPr>
          <w:rFonts w:eastAsia="Times New Roman"/>
          <w:spacing w:val="-2"/>
          <w:szCs w:val="28"/>
          <w:lang w:val="af-ZA"/>
        </w:rPr>
        <w:lastRenderedPageBreak/>
        <w:t xml:space="preserve">tham gia quản lý, đồng hành </w:t>
      </w:r>
      <w:r w:rsidR="002C332B" w:rsidRPr="00B66CB7">
        <w:rPr>
          <w:rFonts w:eastAsia="Times New Roman"/>
          <w:spacing w:val="-2"/>
          <w:szCs w:val="28"/>
          <w:lang w:val="af-ZA"/>
        </w:rPr>
        <w:t xml:space="preserve">cùng </w:t>
      </w:r>
      <w:r w:rsidR="00A564EA" w:rsidRPr="00B66CB7">
        <w:rPr>
          <w:rFonts w:eastAsia="Times New Roman"/>
          <w:spacing w:val="-2"/>
          <w:szCs w:val="28"/>
          <w:lang w:val="af-ZA"/>
        </w:rPr>
        <w:t>doanh nghiệp</w:t>
      </w:r>
      <w:r w:rsidR="00F55873" w:rsidRPr="00B66CB7">
        <w:rPr>
          <w:rFonts w:eastAsia="Times New Roman"/>
          <w:spacing w:val="-2"/>
          <w:szCs w:val="28"/>
        </w:rPr>
        <w:t xml:space="preserve">; </w:t>
      </w:r>
      <w:r w:rsidR="00A564EA" w:rsidRPr="00B66CB7">
        <w:rPr>
          <w:spacing w:val="-4"/>
          <w:szCs w:val="28"/>
          <w:lang w:val="es-ES"/>
        </w:rPr>
        <w:t xml:space="preserve">giải quyết kịp thời những bức xúc, kiến nghị của người lao động; </w:t>
      </w:r>
      <w:r w:rsidR="00F55873" w:rsidRPr="00B66CB7">
        <w:rPr>
          <w:rFonts w:eastAsia="Times New Roman"/>
          <w:spacing w:val="-2"/>
          <w:szCs w:val="28"/>
          <w:lang w:val="vi-VN"/>
        </w:rPr>
        <w:t>tạo sự đồng thuận</w:t>
      </w:r>
      <w:r w:rsidR="00F55873" w:rsidRPr="00B66CB7">
        <w:rPr>
          <w:rFonts w:eastAsia="Times New Roman"/>
          <w:spacing w:val="-2"/>
          <w:szCs w:val="28"/>
        </w:rPr>
        <w:t xml:space="preserve">, </w:t>
      </w:r>
      <w:r w:rsidR="00F55873" w:rsidRPr="00B66CB7">
        <w:rPr>
          <w:rFonts w:eastAsia="Times New Roman"/>
          <w:spacing w:val="-2"/>
          <w:szCs w:val="28"/>
          <w:lang w:val="vi-VN"/>
        </w:rPr>
        <w:t xml:space="preserve">ngăn ngừa tranh chấp lao động, </w:t>
      </w:r>
      <w:r w:rsidR="00800F0F" w:rsidRPr="00B66CB7">
        <w:rPr>
          <w:rFonts w:eastAsia="Times New Roman"/>
          <w:spacing w:val="-2"/>
          <w:szCs w:val="28"/>
        </w:rPr>
        <w:t xml:space="preserve">ngừng việc tập thể, </w:t>
      </w:r>
      <w:r w:rsidR="00F55873" w:rsidRPr="00B66CB7">
        <w:rPr>
          <w:rFonts w:eastAsia="Times New Roman"/>
          <w:spacing w:val="-2"/>
          <w:szCs w:val="28"/>
          <w:lang w:val="es-ES_tradnl"/>
        </w:rPr>
        <w:t>góp phần xây dựng quan hệ lao động hài hoà, ổn định, tiến bộ tại nơi làm việc</w:t>
      </w:r>
      <w:r w:rsidR="00BF28B9" w:rsidRPr="00B66CB7">
        <w:rPr>
          <w:rFonts w:eastAsia="Times New Roman"/>
          <w:spacing w:val="-2"/>
          <w:szCs w:val="28"/>
          <w:lang w:val="vi-VN"/>
        </w:rPr>
        <w:t xml:space="preserve"> theo tinh thần</w:t>
      </w:r>
      <w:r w:rsidR="00FF0474" w:rsidRPr="00B66CB7">
        <w:rPr>
          <w:rFonts w:eastAsia="Times New Roman"/>
          <w:spacing w:val="-2"/>
          <w:szCs w:val="28"/>
          <w:lang w:val="vi-VN"/>
        </w:rPr>
        <w:t xml:space="preserve"> </w:t>
      </w:r>
      <w:bookmarkStart w:id="0" w:name="_Hlk140758975"/>
      <w:r w:rsidR="00BF28B9" w:rsidRPr="00B66CB7">
        <w:rPr>
          <w:rFonts w:eastAsia="Times New Roman"/>
          <w:spacing w:val="-2"/>
          <w:szCs w:val="28"/>
          <w:lang w:val="vi-VN"/>
        </w:rPr>
        <w:t xml:space="preserve">Chỉ thị </w:t>
      </w:r>
      <w:r w:rsidR="00BF28B9" w:rsidRPr="00B66CB7">
        <w:rPr>
          <w:rFonts w:eastAsia="Times New Roman"/>
          <w:spacing w:val="-2"/>
          <w:szCs w:val="28"/>
          <w:lang w:val="es-ES_tradnl"/>
        </w:rPr>
        <w:t xml:space="preserve">số </w:t>
      </w:r>
      <w:r w:rsidR="00ED2575" w:rsidRPr="00B66CB7">
        <w:rPr>
          <w:rFonts w:eastAsia="Times New Roman"/>
          <w:spacing w:val="-2"/>
          <w:szCs w:val="28"/>
          <w:lang w:val="es-ES_tradnl"/>
        </w:rPr>
        <w:t>37</w:t>
      </w:r>
      <w:r w:rsidR="00BF28B9" w:rsidRPr="00B66CB7">
        <w:rPr>
          <w:rFonts w:eastAsia="Times New Roman"/>
          <w:spacing w:val="-2"/>
          <w:szCs w:val="28"/>
          <w:lang w:val="es-ES_tradnl"/>
        </w:rPr>
        <w:t xml:space="preserve">-CT/TW ngày 03/9/2019 của </w:t>
      </w:r>
      <w:r w:rsidR="00BF28B9" w:rsidRPr="00B66CB7">
        <w:rPr>
          <w:rFonts w:eastAsia="Times New Roman"/>
          <w:spacing w:val="-2"/>
          <w:szCs w:val="28"/>
          <w:lang w:val="vi-VN"/>
        </w:rPr>
        <w:t>Ban Bí thư</w:t>
      </w:r>
      <w:r w:rsidR="008A4D60" w:rsidRPr="00B66CB7">
        <w:rPr>
          <w:rFonts w:eastAsia="Times New Roman"/>
          <w:spacing w:val="-2"/>
          <w:szCs w:val="28"/>
        </w:rPr>
        <w:t>.</w:t>
      </w:r>
    </w:p>
    <w:bookmarkEnd w:id="0"/>
    <w:p w14:paraId="0F18149B" w14:textId="417F3665" w:rsidR="00D36011" w:rsidRPr="00B66CB7" w:rsidRDefault="00094950" w:rsidP="00E35B73">
      <w:pPr>
        <w:widowControl w:val="0"/>
        <w:tabs>
          <w:tab w:val="left" w:pos="2410"/>
        </w:tabs>
        <w:spacing w:before="120" w:after="120" w:line="240" w:lineRule="auto"/>
        <w:ind w:firstLine="709"/>
        <w:jc w:val="both"/>
        <w:rPr>
          <w:rFonts w:eastAsia="Times New Roman"/>
          <w:spacing w:val="-2"/>
          <w:szCs w:val="28"/>
          <w:lang w:val="vi-VN"/>
        </w:rPr>
      </w:pPr>
      <w:r w:rsidRPr="00B66CB7">
        <w:rPr>
          <w:spacing w:val="-2"/>
          <w:szCs w:val="28"/>
          <w:lang w:val="nl-NL"/>
        </w:rPr>
        <w:t>Hoạt động thương lượng, ký kết thỏa ước lao động tập thể được chú trọng</w:t>
      </w:r>
      <w:r w:rsidRPr="00B66CB7">
        <w:rPr>
          <w:rFonts w:eastAsia="Times New Roman"/>
          <w:spacing w:val="-2"/>
          <w:szCs w:val="28"/>
        </w:rPr>
        <w:t xml:space="preserve">, </w:t>
      </w:r>
      <w:r w:rsidR="00CE0809" w:rsidRPr="00B66CB7">
        <w:rPr>
          <w:rFonts w:eastAsia="Times New Roman"/>
          <w:spacing w:val="-2"/>
          <w:szCs w:val="28"/>
          <w:lang w:val="vi-VN"/>
        </w:rPr>
        <w:t xml:space="preserve">góp phần cụ thể hóa các quy định của pháp luật với các điều khoản có lợi hơn cho </w:t>
      </w:r>
      <w:r w:rsidR="00EA41E6" w:rsidRPr="00B66CB7">
        <w:rPr>
          <w:rFonts w:eastAsia="Times New Roman"/>
          <w:spacing w:val="-2"/>
          <w:szCs w:val="28"/>
        </w:rPr>
        <w:t>người</w:t>
      </w:r>
      <w:r w:rsidR="00CE0809" w:rsidRPr="00B66CB7">
        <w:rPr>
          <w:rFonts w:eastAsia="Times New Roman"/>
          <w:spacing w:val="-2"/>
          <w:szCs w:val="28"/>
        </w:rPr>
        <w:t xml:space="preserve"> lao động</w:t>
      </w:r>
      <w:r w:rsidRPr="00B66CB7">
        <w:rPr>
          <w:rFonts w:eastAsia="Times New Roman"/>
          <w:spacing w:val="-2"/>
          <w:szCs w:val="28"/>
          <w:vertAlign w:val="superscript"/>
        </w:rPr>
        <w:footnoteReference w:id="6"/>
      </w:r>
      <w:r w:rsidR="00CE0809" w:rsidRPr="00B66CB7">
        <w:rPr>
          <w:rFonts w:eastAsia="Times New Roman"/>
          <w:spacing w:val="-2"/>
          <w:szCs w:val="28"/>
          <w:lang w:val="vi-VN"/>
        </w:rPr>
        <w:t xml:space="preserve">; </w:t>
      </w:r>
      <w:r w:rsidR="006F5870" w:rsidRPr="00B66CB7">
        <w:rPr>
          <w:rFonts w:eastAsia="Times New Roman"/>
          <w:spacing w:val="-2"/>
          <w:szCs w:val="28"/>
        </w:rPr>
        <w:t xml:space="preserve">hàng năm, có </w:t>
      </w:r>
      <w:r w:rsidR="006F5870" w:rsidRPr="00B66CB7">
        <w:rPr>
          <w:szCs w:val="28"/>
          <w:lang w:val="es-ES"/>
        </w:rPr>
        <w:t xml:space="preserve">70% trở lên doanh nghiệp có </w:t>
      </w:r>
      <w:r w:rsidR="00E61D6F" w:rsidRPr="00B66CB7">
        <w:rPr>
          <w:szCs w:val="28"/>
          <w:lang w:val="es-ES"/>
        </w:rPr>
        <w:t>tổ chức công đoàn</w:t>
      </w:r>
      <w:r w:rsidR="006F5870" w:rsidRPr="00B66CB7">
        <w:rPr>
          <w:szCs w:val="28"/>
          <w:lang w:val="es-ES"/>
        </w:rPr>
        <w:t xml:space="preserve"> ký kết thỏa ước lao động tập thể</w:t>
      </w:r>
      <w:r w:rsidR="006F5870" w:rsidRPr="00B66CB7">
        <w:rPr>
          <w:rFonts w:eastAsia="Times New Roman"/>
          <w:spacing w:val="-2"/>
          <w:szCs w:val="28"/>
        </w:rPr>
        <w:t xml:space="preserve">; </w:t>
      </w:r>
      <w:r w:rsidR="00CE0809" w:rsidRPr="00B66CB7">
        <w:rPr>
          <w:rFonts w:eastAsia="Times New Roman"/>
          <w:spacing w:val="-2"/>
          <w:szCs w:val="28"/>
          <w:lang w:val="vi-VN"/>
        </w:rPr>
        <w:t xml:space="preserve">số lượng </w:t>
      </w:r>
      <w:r w:rsidR="00CE0809" w:rsidRPr="00B66CB7">
        <w:rPr>
          <w:rFonts w:eastAsia="Times New Roman"/>
          <w:spacing w:val="-2"/>
          <w:szCs w:val="28"/>
        </w:rPr>
        <w:t xml:space="preserve">thỏa ước lao động tập thể tăng </w:t>
      </w:r>
      <w:r w:rsidR="00B42FB0" w:rsidRPr="00B66CB7">
        <w:rPr>
          <w:rFonts w:eastAsia="Times New Roman"/>
          <w:spacing w:val="-2"/>
          <w:szCs w:val="28"/>
        </w:rPr>
        <w:t>hàng năm</w:t>
      </w:r>
      <w:r w:rsidR="00E61D6F" w:rsidRPr="00B66CB7">
        <w:rPr>
          <w:rStyle w:val="FootnoteReference"/>
          <w:rFonts w:eastAsia="Times New Roman"/>
          <w:spacing w:val="-2"/>
          <w:szCs w:val="28"/>
        </w:rPr>
        <w:footnoteReference w:id="7"/>
      </w:r>
      <w:r w:rsidR="00EB36FC" w:rsidRPr="00B66CB7">
        <w:rPr>
          <w:rFonts w:eastAsia="Times New Roman"/>
          <w:spacing w:val="-2"/>
          <w:szCs w:val="28"/>
        </w:rPr>
        <w:t>, đến c</w:t>
      </w:r>
      <w:r w:rsidR="006A59E5" w:rsidRPr="00B66CB7">
        <w:rPr>
          <w:rFonts w:eastAsia="Times New Roman"/>
          <w:spacing w:val="-2"/>
          <w:szCs w:val="28"/>
        </w:rPr>
        <w:t>uối nhiệm kỳ có 3</w:t>
      </w:r>
      <w:r w:rsidR="00CD3A12" w:rsidRPr="00B66CB7">
        <w:rPr>
          <w:rFonts w:eastAsia="Times New Roman"/>
          <w:spacing w:val="-2"/>
          <w:szCs w:val="28"/>
        </w:rPr>
        <w:t>50</w:t>
      </w:r>
      <w:r w:rsidR="006A59E5" w:rsidRPr="00B66CB7">
        <w:rPr>
          <w:rFonts w:eastAsia="Times New Roman"/>
          <w:spacing w:val="-2"/>
          <w:szCs w:val="28"/>
        </w:rPr>
        <w:t xml:space="preserve"> </w:t>
      </w:r>
      <w:r w:rsidR="00E61D6F" w:rsidRPr="00B66CB7">
        <w:rPr>
          <w:rFonts w:eastAsia="Times New Roman"/>
          <w:spacing w:val="-2"/>
          <w:szCs w:val="28"/>
        </w:rPr>
        <w:t xml:space="preserve">bản </w:t>
      </w:r>
      <w:r w:rsidR="006A59E5" w:rsidRPr="00B66CB7">
        <w:rPr>
          <w:rFonts w:eastAsia="Times New Roman"/>
          <w:spacing w:val="-2"/>
          <w:szCs w:val="28"/>
        </w:rPr>
        <w:t>thỏa ước lao động tập thể</w:t>
      </w:r>
      <w:r w:rsidR="009E3E17" w:rsidRPr="00B66CB7">
        <w:rPr>
          <w:rFonts w:eastAsia="Times New Roman"/>
          <w:spacing w:val="-2"/>
          <w:szCs w:val="28"/>
        </w:rPr>
        <w:t xml:space="preserve">, tăng </w:t>
      </w:r>
      <w:r w:rsidR="00E61D6F" w:rsidRPr="00B66CB7">
        <w:rPr>
          <w:rFonts w:eastAsia="Times New Roman"/>
          <w:spacing w:val="-2"/>
          <w:szCs w:val="28"/>
        </w:rPr>
        <w:t>80</w:t>
      </w:r>
      <w:r w:rsidR="00CE0809" w:rsidRPr="00B66CB7">
        <w:rPr>
          <w:rFonts w:eastAsia="Times New Roman"/>
          <w:spacing w:val="-2"/>
          <w:szCs w:val="28"/>
        </w:rPr>
        <w:t xml:space="preserve"> </w:t>
      </w:r>
      <w:r w:rsidR="009E3E17" w:rsidRPr="00B66CB7">
        <w:rPr>
          <w:rFonts w:eastAsia="Times New Roman"/>
          <w:spacing w:val="-2"/>
          <w:szCs w:val="28"/>
        </w:rPr>
        <w:t>bản so với đầu nhiệm kỳ</w:t>
      </w:r>
      <w:r w:rsidR="008B461A" w:rsidRPr="00B66CB7">
        <w:rPr>
          <w:rFonts w:eastAsia="Times New Roman"/>
          <w:spacing w:val="-2"/>
          <w:szCs w:val="28"/>
        </w:rPr>
        <w:t>.</w:t>
      </w:r>
    </w:p>
    <w:p w14:paraId="36677632" w14:textId="4D14A61C" w:rsidR="00C34A76" w:rsidRPr="00B66CB7" w:rsidRDefault="00983F13" w:rsidP="00E35B73">
      <w:pPr>
        <w:widowControl w:val="0"/>
        <w:tabs>
          <w:tab w:val="left" w:pos="2410"/>
        </w:tabs>
        <w:spacing w:before="120" w:after="120" w:line="240" w:lineRule="auto"/>
        <w:ind w:firstLine="709"/>
        <w:jc w:val="both"/>
        <w:rPr>
          <w:szCs w:val="28"/>
          <w:lang w:val="vi-VN"/>
        </w:rPr>
      </w:pPr>
      <w:r w:rsidRPr="00B66CB7">
        <w:rPr>
          <w:szCs w:val="28"/>
          <w:lang w:val="vi-VN"/>
        </w:rPr>
        <w:t xml:space="preserve">Công tác tham gia kiểm tra, giám sát </w:t>
      </w:r>
      <w:r w:rsidR="00CB4DEE" w:rsidRPr="00B66CB7">
        <w:rPr>
          <w:szCs w:val="28"/>
        </w:rPr>
        <w:t xml:space="preserve">theo chức năng của công đoàn </w:t>
      </w:r>
      <w:r w:rsidR="005528D8" w:rsidRPr="00B66CB7">
        <w:rPr>
          <w:szCs w:val="28"/>
        </w:rPr>
        <w:t xml:space="preserve">tiếp tục </w:t>
      </w:r>
      <w:r w:rsidR="00EF07CB" w:rsidRPr="00B66CB7">
        <w:rPr>
          <w:szCs w:val="28"/>
        </w:rPr>
        <w:t>được tăng c</w:t>
      </w:r>
      <w:r w:rsidR="005528D8" w:rsidRPr="00B66CB7">
        <w:rPr>
          <w:szCs w:val="28"/>
        </w:rPr>
        <w:t>ường</w:t>
      </w:r>
      <w:r w:rsidR="00D91AC8" w:rsidRPr="00B66CB7">
        <w:rPr>
          <w:szCs w:val="28"/>
        </w:rPr>
        <w:t xml:space="preserve"> ở các cấp công đoàn</w:t>
      </w:r>
      <w:r w:rsidR="005528D8" w:rsidRPr="00B66CB7">
        <w:rPr>
          <w:szCs w:val="28"/>
        </w:rPr>
        <w:t xml:space="preserve">, </w:t>
      </w:r>
      <w:r w:rsidRPr="00B66CB7">
        <w:rPr>
          <w:szCs w:val="28"/>
          <w:lang w:val="vi-VN"/>
        </w:rPr>
        <w:t xml:space="preserve">tập trung vào các nội dung liên quan đến </w:t>
      </w:r>
      <w:r w:rsidRPr="00B66CB7">
        <w:rPr>
          <w:szCs w:val="28"/>
        </w:rPr>
        <w:t>pháp luậ</w:t>
      </w:r>
      <w:r w:rsidR="004E7992" w:rsidRPr="00B66CB7">
        <w:rPr>
          <w:szCs w:val="28"/>
        </w:rPr>
        <w:t>t</w:t>
      </w:r>
      <w:r w:rsidRPr="00B66CB7">
        <w:rPr>
          <w:szCs w:val="28"/>
        </w:rPr>
        <w:t xml:space="preserve"> lao động, </w:t>
      </w:r>
      <w:r w:rsidRPr="00B66CB7">
        <w:rPr>
          <w:szCs w:val="28"/>
          <w:lang w:val="vi-VN"/>
        </w:rPr>
        <w:t>việc thực hiện các chính sách về tiền lương, bảo hiểm xã hội, hợp đồng lao động</w:t>
      </w:r>
      <w:r w:rsidRPr="00B66CB7">
        <w:rPr>
          <w:szCs w:val="28"/>
        </w:rPr>
        <w:t>, an toàn vệ sinh lao động</w:t>
      </w:r>
      <w:r w:rsidR="00CB4DEE" w:rsidRPr="00B66CB7">
        <w:rPr>
          <w:szCs w:val="28"/>
        </w:rPr>
        <w:t>..</w:t>
      </w:r>
      <w:r w:rsidRPr="00B66CB7">
        <w:rPr>
          <w:szCs w:val="28"/>
          <w:lang w:val="vi-VN"/>
        </w:rPr>
        <w:t>.</w:t>
      </w:r>
      <w:r w:rsidRPr="00B66CB7">
        <w:rPr>
          <w:szCs w:val="28"/>
        </w:rPr>
        <w:t xml:space="preserve"> Trong nhiệm kỳ, đã </w:t>
      </w:r>
      <w:r w:rsidR="00C34A76" w:rsidRPr="00B66CB7">
        <w:rPr>
          <w:szCs w:val="28"/>
        </w:rPr>
        <w:t xml:space="preserve">thực hiện </w:t>
      </w:r>
      <w:r w:rsidR="00F32796" w:rsidRPr="00B66CB7">
        <w:rPr>
          <w:szCs w:val="28"/>
        </w:rPr>
        <w:t>kiểm tra, giám sát tại 451 lượt doanh nghiệp</w:t>
      </w:r>
      <w:r w:rsidR="00C34A76" w:rsidRPr="00B66CB7">
        <w:rPr>
          <w:szCs w:val="28"/>
        </w:rPr>
        <w:t>; trong đó công đoàn chủ trì thực hiện</w:t>
      </w:r>
      <w:r w:rsidR="00CB4DEE" w:rsidRPr="00B66CB7">
        <w:rPr>
          <w:szCs w:val="28"/>
        </w:rPr>
        <w:t xml:space="preserve"> </w:t>
      </w:r>
      <w:r w:rsidR="00965257" w:rsidRPr="00B66CB7">
        <w:rPr>
          <w:szCs w:val="28"/>
        </w:rPr>
        <w:t xml:space="preserve">60 </w:t>
      </w:r>
      <w:r w:rsidR="00CB4DEE" w:rsidRPr="00B66CB7">
        <w:rPr>
          <w:szCs w:val="28"/>
        </w:rPr>
        <w:t>cuộc</w:t>
      </w:r>
      <w:r w:rsidR="00A57185" w:rsidRPr="00B66CB7">
        <w:rPr>
          <w:szCs w:val="28"/>
        </w:rPr>
        <w:t>,</w:t>
      </w:r>
      <w:r w:rsidRPr="00B66CB7">
        <w:rPr>
          <w:szCs w:val="28"/>
        </w:rPr>
        <w:t xml:space="preserve"> qua </w:t>
      </w:r>
      <w:r w:rsidR="004E7992" w:rsidRPr="00B66CB7">
        <w:rPr>
          <w:szCs w:val="28"/>
        </w:rPr>
        <w:t xml:space="preserve">đó </w:t>
      </w:r>
      <w:r w:rsidRPr="00B66CB7">
        <w:rPr>
          <w:szCs w:val="28"/>
          <w:lang w:val="vi-VN"/>
        </w:rPr>
        <w:t>nh</w:t>
      </w:r>
      <w:r w:rsidR="004E7992" w:rsidRPr="00B66CB7">
        <w:rPr>
          <w:szCs w:val="28"/>
        </w:rPr>
        <w:t>ững</w:t>
      </w:r>
      <w:r w:rsidRPr="00B66CB7">
        <w:rPr>
          <w:szCs w:val="28"/>
          <w:lang w:val="vi-VN"/>
        </w:rPr>
        <w:t xml:space="preserve"> hạn chế, bất cập, vi phạm trong quá trình thực hiện chính sách, pháp luật được phát hiện, chấn chỉnh, xử lý kịp thời; nhiều kiến nghị sửa đổi, bổ sung chính sách, pháp luật được các cấp công đoàn đề xuất, góp phần bảo vệ quyền lợi hợp pháp của đoàn viên, người lao động, nâng cao hiệu quả hoạt động của doanh nghiệp.  </w:t>
      </w:r>
    </w:p>
    <w:p w14:paraId="3A2E31CF" w14:textId="5EC089F1" w:rsidR="007552CC" w:rsidRPr="00B66CB7" w:rsidRDefault="00A2145C" w:rsidP="00E35B73">
      <w:pPr>
        <w:widowControl w:val="0"/>
        <w:tabs>
          <w:tab w:val="left" w:pos="2410"/>
        </w:tabs>
        <w:spacing w:before="120" w:after="120" w:line="240" w:lineRule="auto"/>
        <w:ind w:firstLine="709"/>
        <w:jc w:val="both"/>
        <w:rPr>
          <w:rFonts w:eastAsia="Times New Roman"/>
          <w:szCs w:val="28"/>
          <w:lang w:val="vi-VN"/>
        </w:rPr>
      </w:pPr>
      <w:r w:rsidRPr="00B66CB7">
        <w:rPr>
          <w:rFonts w:eastAsia="Times New Roman"/>
          <w:szCs w:val="28"/>
          <w:lang w:val="vi-VN"/>
        </w:rPr>
        <w:t xml:space="preserve">Công tác </w:t>
      </w:r>
      <w:r w:rsidR="006848F9" w:rsidRPr="00B66CB7">
        <w:rPr>
          <w:szCs w:val="28"/>
          <w:lang w:val="vi-VN"/>
        </w:rPr>
        <w:t>tư vấn pháp luật</w:t>
      </w:r>
      <w:r w:rsidR="006848F9" w:rsidRPr="00B66CB7">
        <w:rPr>
          <w:szCs w:val="28"/>
        </w:rPr>
        <w:t xml:space="preserve">, </w:t>
      </w:r>
      <w:r w:rsidRPr="00B66CB7">
        <w:rPr>
          <w:rFonts w:eastAsia="Times New Roman"/>
          <w:szCs w:val="28"/>
          <w:lang w:val="vi-VN"/>
        </w:rPr>
        <w:t xml:space="preserve">giải quyết đơn thư và trả lời ý kiến </w:t>
      </w:r>
      <w:r w:rsidR="00A57185" w:rsidRPr="00B66CB7">
        <w:rPr>
          <w:szCs w:val="28"/>
        </w:rPr>
        <w:t xml:space="preserve">của </w:t>
      </w:r>
      <w:r w:rsidR="006848F9" w:rsidRPr="00B66CB7">
        <w:rPr>
          <w:szCs w:val="28"/>
          <w:lang w:val="vi-VN"/>
        </w:rPr>
        <w:t>đoàn viên, người lao động</w:t>
      </w:r>
      <w:r w:rsidRPr="00B66CB7">
        <w:rPr>
          <w:rFonts w:eastAsia="Times New Roman"/>
          <w:szCs w:val="28"/>
          <w:lang w:val="vi-VN"/>
        </w:rPr>
        <w:t xml:space="preserve"> về chế độ, chính sách, pháp luật được các cấp công đoàn đặc biệt quan tâm cùng với việc nâng cao hiệu quả hoạt động của Trung tâm Tư vấn pháp luật Công đoàn tỉnh</w:t>
      </w:r>
      <w:r w:rsidR="003D451D" w:rsidRPr="00B66CB7">
        <w:rPr>
          <w:rFonts w:eastAsia="Times New Roman"/>
          <w:szCs w:val="28"/>
        </w:rPr>
        <w:t xml:space="preserve"> </w:t>
      </w:r>
      <w:r w:rsidRPr="00B66CB7">
        <w:rPr>
          <w:rFonts w:eastAsia="Times New Roman"/>
          <w:szCs w:val="28"/>
          <w:lang w:val="vi-VN"/>
        </w:rPr>
        <w:t xml:space="preserve">đã góp phần giải quyết kịp thời những thắc mắc, khiếu nại và bảo vệ quyền, lợi ích hợp pháp, chính đáng của </w:t>
      </w:r>
      <w:r w:rsidR="002F0E66" w:rsidRPr="00B66CB7">
        <w:rPr>
          <w:rFonts w:eastAsia="Times New Roman"/>
          <w:szCs w:val="28"/>
        </w:rPr>
        <w:t>người lao động</w:t>
      </w:r>
      <w:r w:rsidRPr="00B66CB7">
        <w:rPr>
          <w:rFonts w:eastAsia="Times New Roman"/>
          <w:szCs w:val="28"/>
          <w:vertAlign w:val="superscript"/>
          <w:lang w:val="vi-VN"/>
        </w:rPr>
        <w:footnoteReference w:id="8"/>
      </w:r>
      <w:r w:rsidRPr="00B66CB7">
        <w:rPr>
          <w:rFonts w:eastAsia="Times New Roman"/>
          <w:szCs w:val="28"/>
          <w:lang w:val="sv-SE"/>
        </w:rPr>
        <w:t xml:space="preserve">. </w:t>
      </w:r>
    </w:p>
    <w:p w14:paraId="19399D48" w14:textId="63157EA9" w:rsidR="00986628" w:rsidRPr="00B66CB7" w:rsidRDefault="00C34A76" w:rsidP="00E35B73">
      <w:pPr>
        <w:widowControl w:val="0"/>
        <w:spacing w:before="120" w:after="120" w:line="240" w:lineRule="auto"/>
        <w:ind w:firstLine="709"/>
        <w:jc w:val="both"/>
        <w:rPr>
          <w:rFonts w:eastAsia="Times New Roman"/>
          <w:szCs w:val="28"/>
        </w:rPr>
      </w:pPr>
      <w:r w:rsidRPr="00B66CB7">
        <w:rPr>
          <w:szCs w:val="28"/>
          <w:lang w:val="vi-VN"/>
        </w:rPr>
        <w:t>Công tác an toàn vệ sinh lao động, phòng chống cháy nổ, cải thiện điều kiện</w:t>
      </w:r>
      <w:r w:rsidR="00DA1612" w:rsidRPr="00B66CB7">
        <w:rPr>
          <w:szCs w:val="28"/>
        </w:rPr>
        <w:t xml:space="preserve">, </w:t>
      </w:r>
      <w:r w:rsidRPr="00B66CB7">
        <w:rPr>
          <w:szCs w:val="28"/>
          <w:lang w:val="vi-VN"/>
        </w:rPr>
        <w:t xml:space="preserve">môi trường làm việc cho người lao động được các cấp công đoàn quan tâm </w:t>
      </w:r>
      <w:r w:rsidRPr="00B66CB7">
        <w:rPr>
          <w:rFonts w:eastAsia="Times New Roman"/>
          <w:szCs w:val="28"/>
          <w:lang w:val="vi-VN"/>
        </w:rPr>
        <w:t>chỉ đạo và tổ chức nhiều hoạt động thiết thự</w:t>
      </w:r>
      <w:r w:rsidRPr="00B66CB7">
        <w:rPr>
          <w:rFonts w:eastAsia="Times New Roman"/>
          <w:szCs w:val="28"/>
        </w:rPr>
        <w:t>c</w:t>
      </w:r>
      <w:r w:rsidR="00986628" w:rsidRPr="00B66CB7">
        <w:rPr>
          <w:rFonts w:eastAsia="Times New Roman"/>
          <w:szCs w:val="28"/>
          <w:lang w:val="vi-VN"/>
        </w:rPr>
        <w:t xml:space="preserve">: phối hợp tổ chức và vận động CNVCLĐ tham gia hưởng ứng các hoạt động </w:t>
      </w:r>
      <w:r w:rsidR="00986628" w:rsidRPr="00B66CB7">
        <w:rPr>
          <w:szCs w:val="28"/>
        </w:rPr>
        <w:t xml:space="preserve">Tháng hành động về </w:t>
      </w:r>
      <w:r w:rsidR="00F34352" w:rsidRPr="00B66CB7">
        <w:rPr>
          <w:szCs w:val="28"/>
          <w:lang w:val="vi-VN"/>
        </w:rPr>
        <w:t>an toàn vệ sinh lao động</w:t>
      </w:r>
      <w:r w:rsidR="00986628" w:rsidRPr="00B66CB7">
        <w:rPr>
          <w:szCs w:val="28"/>
        </w:rPr>
        <w:t xml:space="preserve"> </w:t>
      </w:r>
      <w:r w:rsidR="00986628" w:rsidRPr="00B66CB7">
        <w:rPr>
          <w:rFonts w:eastAsia="Times New Roman"/>
          <w:szCs w:val="28"/>
          <w:lang w:val="vi-VN"/>
        </w:rPr>
        <w:t>hàng năm; tổ chức</w:t>
      </w:r>
      <w:r w:rsidR="00986628" w:rsidRPr="00B66CB7">
        <w:rPr>
          <w:rFonts w:eastAsia="Times New Roman"/>
          <w:szCs w:val="28"/>
        </w:rPr>
        <w:t xml:space="preserve"> </w:t>
      </w:r>
      <w:r w:rsidR="00986628" w:rsidRPr="00B66CB7">
        <w:rPr>
          <w:rFonts w:eastAsia="Times New Roman"/>
          <w:szCs w:val="28"/>
          <w:lang w:val="vi-VN"/>
        </w:rPr>
        <w:t>hội thi, huấn luyện an toàn vệ sinh viên</w:t>
      </w:r>
      <w:r w:rsidR="00EA41E6" w:rsidRPr="00B66CB7">
        <w:rPr>
          <w:rFonts w:eastAsia="Times New Roman"/>
          <w:szCs w:val="28"/>
          <w:vertAlign w:val="superscript"/>
        </w:rPr>
        <w:footnoteReference w:id="9"/>
      </w:r>
      <w:r w:rsidR="00F34352" w:rsidRPr="00B66CB7">
        <w:rPr>
          <w:rFonts w:eastAsia="Times New Roman"/>
          <w:szCs w:val="28"/>
        </w:rPr>
        <w:t>;</w:t>
      </w:r>
      <w:r w:rsidR="00986628" w:rsidRPr="00B66CB7">
        <w:rPr>
          <w:rFonts w:eastAsia="Times New Roman"/>
          <w:szCs w:val="28"/>
        </w:rPr>
        <w:t xml:space="preserve"> </w:t>
      </w:r>
      <w:r w:rsidR="00986628" w:rsidRPr="00B66CB7">
        <w:rPr>
          <w:rFonts w:eastAsia="Times New Roman"/>
          <w:szCs w:val="28"/>
          <w:lang w:val="vi-VN"/>
        </w:rPr>
        <w:t>tham gia đoàn kiểm tra liên ngành</w:t>
      </w:r>
      <w:r w:rsidR="00986628" w:rsidRPr="00B66CB7">
        <w:rPr>
          <w:rFonts w:eastAsia="Times New Roman"/>
          <w:szCs w:val="28"/>
        </w:rPr>
        <w:t xml:space="preserve"> </w:t>
      </w:r>
      <w:r w:rsidR="00986628" w:rsidRPr="00B66CB7">
        <w:rPr>
          <w:rFonts w:eastAsia="Times New Roman"/>
          <w:szCs w:val="28"/>
          <w:lang w:val="vi-VN"/>
        </w:rPr>
        <w:t xml:space="preserve">thực hiện </w:t>
      </w:r>
      <w:r w:rsidR="00986628" w:rsidRPr="00B66CB7">
        <w:rPr>
          <w:rFonts w:eastAsia="Times New Roman"/>
          <w:szCs w:val="28"/>
        </w:rPr>
        <w:t xml:space="preserve">556 </w:t>
      </w:r>
      <w:r w:rsidR="00986628" w:rsidRPr="00B66CB7">
        <w:rPr>
          <w:rFonts w:eastAsia="Times New Roman"/>
          <w:szCs w:val="28"/>
          <w:lang w:val="vi-VN"/>
        </w:rPr>
        <w:t xml:space="preserve">cuộc kiểm tra </w:t>
      </w:r>
      <w:r w:rsidR="00986628" w:rsidRPr="00B66CB7">
        <w:rPr>
          <w:rFonts w:eastAsia="Times New Roman"/>
          <w:szCs w:val="28"/>
        </w:rPr>
        <w:t>về</w:t>
      </w:r>
      <w:r w:rsidR="00986628" w:rsidRPr="00B66CB7">
        <w:rPr>
          <w:rFonts w:eastAsia="Times New Roman"/>
          <w:szCs w:val="28"/>
          <w:lang w:val="vi-VN"/>
        </w:rPr>
        <w:t xml:space="preserve"> </w:t>
      </w:r>
      <w:r w:rsidR="00F34352" w:rsidRPr="00B66CB7">
        <w:rPr>
          <w:szCs w:val="28"/>
          <w:lang w:val="vi-VN"/>
        </w:rPr>
        <w:t>an toàn vệ sinh lao động</w:t>
      </w:r>
      <w:r w:rsidR="00986628" w:rsidRPr="00B66CB7">
        <w:rPr>
          <w:rFonts w:eastAsia="Times New Roman"/>
          <w:szCs w:val="28"/>
          <w:lang w:val="vi-VN"/>
        </w:rPr>
        <w:t xml:space="preserve"> tại các </w:t>
      </w:r>
      <w:r w:rsidR="00F34352" w:rsidRPr="00B66CB7">
        <w:rPr>
          <w:rFonts w:eastAsia="Times New Roman"/>
          <w:szCs w:val="28"/>
        </w:rPr>
        <w:t>doanh nghiệp</w:t>
      </w:r>
      <w:r w:rsidR="00986628" w:rsidRPr="00B66CB7">
        <w:rPr>
          <w:rFonts w:eastAsia="Times New Roman"/>
          <w:szCs w:val="28"/>
          <w:lang w:val="vi-VN"/>
        </w:rPr>
        <w:t xml:space="preserve">... </w:t>
      </w:r>
      <w:r w:rsidR="00F34352" w:rsidRPr="00B66CB7">
        <w:rPr>
          <w:rFonts w:eastAsia="Times New Roman"/>
          <w:szCs w:val="28"/>
        </w:rPr>
        <w:t>Q</w:t>
      </w:r>
      <w:r w:rsidR="00986628" w:rsidRPr="00B66CB7">
        <w:rPr>
          <w:rFonts w:eastAsia="Times New Roman"/>
          <w:szCs w:val="28"/>
          <w:lang w:val="vi-VN"/>
        </w:rPr>
        <w:t>ua đó</w:t>
      </w:r>
      <w:r w:rsidR="00F34352" w:rsidRPr="00B66CB7">
        <w:rPr>
          <w:rFonts w:eastAsia="Times New Roman"/>
          <w:szCs w:val="28"/>
        </w:rPr>
        <w:t>, góp phần</w:t>
      </w:r>
      <w:r w:rsidR="00986628" w:rsidRPr="00B66CB7">
        <w:rPr>
          <w:rFonts w:eastAsia="Times New Roman"/>
          <w:szCs w:val="28"/>
          <w:lang w:val="vi-VN"/>
        </w:rPr>
        <w:t xml:space="preserve"> nâng cao nhận thức, ý thức trách nhiệm </w:t>
      </w:r>
      <w:r w:rsidR="00F34352" w:rsidRPr="00B66CB7">
        <w:rPr>
          <w:rFonts w:eastAsia="Times New Roman"/>
          <w:szCs w:val="28"/>
        </w:rPr>
        <w:t>của người</w:t>
      </w:r>
      <w:r w:rsidR="00CF7E71" w:rsidRPr="00B66CB7">
        <w:rPr>
          <w:rFonts w:eastAsia="Times New Roman"/>
          <w:szCs w:val="28"/>
        </w:rPr>
        <w:t xml:space="preserve"> </w:t>
      </w:r>
      <w:r w:rsidR="00F34352" w:rsidRPr="00B66CB7">
        <w:rPr>
          <w:rFonts w:eastAsia="Times New Roman"/>
          <w:szCs w:val="28"/>
        </w:rPr>
        <w:t xml:space="preserve">lao động và người sử dụng lao động </w:t>
      </w:r>
      <w:r w:rsidR="00986628" w:rsidRPr="00B66CB7">
        <w:rPr>
          <w:rFonts w:eastAsia="Times New Roman"/>
          <w:szCs w:val="28"/>
          <w:lang w:val="vi-VN"/>
        </w:rPr>
        <w:t xml:space="preserve">trong việc bảo đảm </w:t>
      </w:r>
      <w:r w:rsidR="00F34352" w:rsidRPr="00B66CB7">
        <w:rPr>
          <w:szCs w:val="28"/>
          <w:lang w:val="vi-VN"/>
        </w:rPr>
        <w:t xml:space="preserve">an toàn vệ sinh lao </w:t>
      </w:r>
      <w:r w:rsidR="00F34352" w:rsidRPr="00B66CB7">
        <w:rPr>
          <w:szCs w:val="28"/>
          <w:lang w:val="vi-VN"/>
        </w:rPr>
        <w:lastRenderedPageBreak/>
        <w:t>động</w:t>
      </w:r>
      <w:r w:rsidR="00986628" w:rsidRPr="00B66CB7">
        <w:rPr>
          <w:rFonts w:eastAsia="Times New Roman"/>
          <w:szCs w:val="28"/>
        </w:rPr>
        <w:t xml:space="preserve">, </w:t>
      </w:r>
      <w:r w:rsidR="00F34352" w:rsidRPr="00B66CB7">
        <w:rPr>
          <w:rFonts w:eastAsia="Times New Roman"/>
          <w:szCs w:val="28"/>
        </w:rPr>
        <w:t>cải thiện điều kiện làm việc</w:t>
      </w:r>
      <w:r w:rsidR="00986628" w:rsidRPr="00B66CB7">
        <w:rPr>
          <w:rFonts w:eastAsia="Times New Roman"/>
          <w:szCs w:val="28"/>
        </w:rPr>
        <w:t>, giảm thiểu số vụ tai nạn lao động</w:t>
      </w:r>
      <w:r w:rsidR="00986628" w:rsidRPr="00B66CB7">
        <w:rPr>
          <w:rFonts w:eastAsia="Times New Roman"/>
          <w:szCs w:val="28"/>
          <w:lang w:val="vi-VN"/>
        </w:rPr>
        <w:t>.</w:t>
      </w:r>
    </w:p>
    <w:p w14:paraId="4136DCBF" w14:textId="3E4BD70E" w:rsidR="00D478B8" w:rsidRPr="00B66CB7" w:rsidRDefault="00A2145C" w:rsidP="00E35B73">
      <w:pPr>
        <w:spacing w:before="120" w:after="120" w:line="240" w:lineRule="auto"/>
        <w:ind w:firstLine="709"/>
        <w:jc w:val="both"/>
        <w:rPr>
          <w:rFonts w:eastAsia="Times New Roman"/>
          <w:szCs w:val="28"/>
        </w:rPr>
      </w:pPr>
      <w:r w:rsidRPr="00B66CB7">
        <w:rPr>
          <w:rFonts w:eastAsia="Times New Roman"/>
          <w:szCs w:val="28"/>
          <w:lang w:val="vi-VN"/>
        </w:rPr>
        <w:t xml:space="preserve">Trong nhiệm kỳ qua, </w:t>
      </w:r>
      <w:r w:rsidR="00E82E58" w:rsidRPr="00B66CB7">
        <w:rPr>
          <w:rFonts w:eastAsia="Times New Roman"/>
          <w:spacing w:val="-4"/>
          <w:szCs w:val="28"/>
          <w:lang w:val="es-ES"/>
        </w:rPr>
        <w:t>tổ chức</w:t>
      </w:r>
      <w:r w:rsidRPr="00B66CB7">
        <w:rPr>
          <w:rFonts w:eastAsia="Times New Roman"/>
          <w:szCs w:val="28"/>
          <w:lang w:val="es-ES"/>
        </w:rPr>
        <w:t xml:space="preserve"> công đoàn </w:t>
      </w:r>
      <w:r w:rsidR="006A1426" w:rsidRPr="00B66CB7">
        <w:rPr>
          <w:spacing w:val="-2"/>
          <w:szCs w:val="28"/>
          <w:lang w:val="vi-VN"/>
        </w:rPr>
        <w:t xml:space="preserve">đã </w:t>
      </w:r>
      <w:r w:rsidR="00E82E58" w:rsidRPr="00B66CB7">
        <w:rPr>
          <w:rFonts w:eastAsia="Times New Roman"/>
          <w:szCs w:val="28"/>
          <w:lang w:val="es-ES"/>
        </w:rPr>
        <w:t xml:space="preserve">tích cực </w:t>
      </w:r>
      <w:r w:rsidR="006A1426" w:rsidRPr="00B66CB7">
        <w:rPr>
          <w:spacing w:val="-2"/>
          <w:szCs w:val="28"/>
        </w:rPr>
        <w:t>triển khai nhiều</w:t>
      </w:r>
      <w:r w:rsidR="006A1426" w:rsidRPr="00B66CB7">
        <w:rPr>
          <w:spacing w:val="-2"/>
          <w:szCs w:val="28"/>
          <w:lang w:val="vi-VN"/>
        </w:rPr>
        <w:t xml:space="preserve"> chương trình</w:t>
      </w:r>
      <w:r w:rsidR="006A1426" w:rsidRPr="00B66CB7">
        <w:rPr>
          <w:spacing w:val="-2"/>
          <w:szCs w:val="28"/>
        </w:rPr>
        <w:t>, hoạt động</w:t>
      </w:r>
      <w:r w:rsidR="006A1426" w:rsidRPr="00B66CB7">
        <w:rPr>
          <w:spacing w:val="-2"/>
          <w:szCs w:val="28"/>
          <w:lang w:val="vi-VN"/>
        </w:rPr>
        <w:t xml:space="preserve"> thiết thực và hiệu quả </w:t>
      </w:r>
      <w:r w:rsidR="006A1426" w:rsidRPr="00B66CB7">
        <w:rPr>
          <w:spacing w:val="-2"/>
          <w:szCs w:val="28"/>
        </w:rPr>
        <w:t xml:space="preserve">để </w:t>
      </w:r>
      <w:r w:rsidR="006A1426" w:rsidRPr="00B66CB7">
        <w:rPr>
          <w:spacing w:val="-2"/>
          <w:szCs w:val="28"/>
          <w:lang w:val="vi-VN"/>
        </w:rPr>
        <w:t xml:space="preserve">chăm lo cho </w:t>
      </w:r>
      <w:r w:rsidR="006F5CA7" w:rsidRPr="00B66CB7">
        <w:rPr>
          <w:spacing w:val="-2"/>
          <w:szCs w:val="28"/>
          <w:lang w:val="vi-VN"/>
        </w:rPr>
        <w:t xml:space="preserve">đoàn viên, </w:t>
      </w:r>
      <w:r w:rsidR="006A1426" w:rsidRPr="00B66CB7">
        <w:rPr>
          <w:spacing w:val="-2"/>
          <w:szCs w:val="28"/>
          <w:lang w:val="vi-VN"/>
        </w:rPr>
        <w:t>người lao động</w:t>
      </w:r>
      <w:r w:rsidR="00E82E58" w:rsidRPr="00B66CB7">
        <w:rPr>
          <w:spacing w:val="-2"/>
          <w:szCs w:val="28"/>
          <w:lang w:val="vi-VN"/>
        </w:rPr>
        <w:t>; được đoàn viên, người lao động tin tưởng, hưởng ứng tích cực.</w:t>
      </w:r>
      <w:r w:rsidR="00E82E58" w:rsidRPr="00B66CB7">
        <w:rPr>
          <w:rFonts w:eastAsia="Times New Roman"/>
          <w:szCs w:val="28"/>
          <w:lang w:val="es-ES"/>
        </w:rPr>
        <w:t xml:space="preserve"> </w:t>
      </w:r>
      <w:r w:rsidR="00A01F4F" w:rsidRPr="00B66CB7">
        <w:rPr>
          <w:szCs w:val="28"/>
          <w:lang w:val="nl-NL"/>
        </w:rPr>
        <w:t>C</w:t>
      </w:r>
      <w:r w:rsidR="00D90ED6" w:rsidRPr="00B66CB7">
        <w:rPr>
          <w:rFonts w:eastAsia="Times New Roman"/>
          <w:szCs w:val="28"/>
          <w:lang w:val="sv-SE"/>
        </w:rPr>
        <w:t xml:space="preserve">ác cấp công đoàn đã </w:t>
      </w:r>
      <w:r w:rsidR="00D90ED6" w:rsidRPr="00B66CB7">
        <w:rPr>
          <w:rFonts w:eastAsia="Times New Roman"/>
          <w:szCs w:val="28"/>
          <w:lang w:val="es-ES"/>
        </w:rPr>
        <w:t>tổ chức 95 C</w:t>
      </w:r>
      <w:r w:rsidR="00D90ED6" w:rsidRPr="00B66CB7">
        <w:rPr>
          <w:rFonts w:eastAsia="Times New Roman"/>
          <w:szCs w:val="28"/>
          <w:shd w:val="clear" w:color="auto" w:fill="FFFFFF"/>
          <w:lang w:val="es-ES"/>
        </w:rPr>
        <w:t>hương</w:t>
      </w:r>
      <w:r w:rsidR="00E82E58" w:rsidRPr="00B66CB7">
        <w:rPr>
          <w:rFonts w:eastAsia="Times New Roman"/>
          <w:szCs w:val="28"/>
          <w:shd w:val="clear" w:color="auto" w:fill="FFFFFF"/>
          <w:lang w:val="es-ES"/>
        </w:rPr>
        <w:t xml:space="preserve"> </w:t>
      </w:r>
      <w:r w:rsidR="00D90ED6" w:rsidRPr="00B66CB7">
        <w:rPr>
          <w:rFonts w:eastAsia="Times New Roman"/>
          <w:szCs w:val="28"/>
          <w:shd w:val="clear" w:color="auto" w:fill="FFFFFF"/>
          <w:lang w:val="es-ES"/>
        </w:rPr>
        <w:t>trình “Tết sum vầy”</w:t>
      </w:r>
      <w:r w:rsidR="00D97A69" w:rsidRPr="00B66CB7">
        <w:rPr>
          <w:rFonts w:eastAsia="Times New Roman"/>
          <w:szCs w:val="28"/>
          <w:shd w:val="clear" w:color="auto" w:fill="FFFFFF"/>
          <w:lang w:val="es-ES"/>
        </w:rPr>
        <w:t xml:space="preserve">, </w:t>
      </w:r>
      <w:r w:rsidR="00D90ED6" w:rsidRPr="00B66CB7">
        <w:rPr>
          <w:rFonts w:eastAsia="Times New Roman"/>
          <w:szCs w:val="28"/>
          <w:shd w:val="clear" w:color="auto" w:fill="FFFFFF"/>
          <w:lang w:val="es-ES"/>
        </w:rPr>
        <w:t>hoạt động</w:t>
      </w:r>
      <w:r w:rsidR="00D90ED6" w:rsidRPr="00B66CB7">
        <w:rPr>
          <w:szCs w:val="28"/>
          <w:lang w:val="nl-NL"/>
        </w:rPr>
        <w:t xml:space="preserve"> </w:t>
      </w:r>
      <w:r w:rsidR="00BB322D" w:rsidRPr="00B66CB7">
        <w:rPr>
          <w:szCs w:val="28"/>
          <w:lang w:val="nl-NL"/>
        </w:rPr>
        <w:t xml:space="preserve">có ý nghĩa, </w:t>
      </w:r>
      <w:r w:rsidR="00D90ED6" w:rsidRPr="00B66CB7">
        <w:rPr>
          <w:szCs w:val="28"/>
          <w:lang w:val="nl-NL"/>
        </w:rPr>
        <w:t>lan tỏa mạnh mẽ đến cơ sở</w:t>
      </w:r>
      <w:r w:rsidR="00F659EF" w:rsidRPr="00B66CB7">
        <w:rPr>
          <w:szCs w:val="28"/>
          <w:lang w:val="nl-NL"/>
        </w:rPr>
        <w:t>, tạo dấu ấn tốt đẹp đối với đoàn viên, người lao động</w:t>
      </w:r>
      <w:r w:rsidR="009E27BC" w:rsidRPr="00B66CB7">
        <w:rPr>
          <w:rStyle w:val="FootnoteReference"/>
          <w:szCs w:val="28"/>
          <w:lang w:val="nl-NL"/>
        </w:rPr>
        <w:footnoteReference w:id="10"/>
      </w:r>
      <w:r w:rsidR="00D90ED6" w:rsidRPr="00B66CB7">
        <w:rPr>
          <w:rFonts w:eastAsia="Times New Roman"/>
          <w:szCs w:val="28"/>
          <w:shd w:val="clear" w:color="auto" w:fill="FFFFFF"/>
          <w:lang w:val="es-ES"/>
        </w:rPr>
        <w:t xml:space="preserve">; </w:t>
      </w:r>
      <w:r w:rsidR="00D90ED6" w:rsidRPr="00B66CB7">
        <w:rPr>
          <w:rFonts w:eastAsia="Times New Roman"/>
          <w:szCs w:val="28"/>
          <w:lang w:val="es-ES"/>
        </w:rPr>
        <w:t xml:space="preserve">thăm hỏi, </w:t>
      </w:r>
      <w:r w:rsidR="00F6544C" w:rsidRPr="00B66CB7">
        <w:rPr>
          <w:rFonts w:eastAsia="Times New Roman"/>
          <w:szCs w:val="28"/>
          <w:lang w:val="es-ES"/>
        </w:rPr>
        <w:t xml:space="preserve">hỗ trợ, </w:t>
      </w:r>
      <w:r w:rsidR="00D90ED6" w:rsidRPr="00B66CB7">
        <w:rPr>
          <w:rFonts w:eastAsia="Times New Roman"/>
          <w:szCs w:val="28"/>
          <w:lang w:val="es-ES"/>
        </w:rPr>
        <w:t xml:space="preserve">trao tặng </w:t>
      </w:r>
      <w:r w:rsidR="00F6544C" w:rsidRPr="00B66CB7">
        <w:rPr>
          <w:rFonts w:eastAsia="Times New Roman"/>
          <w:szCs w:val="28"/>
          <w:lang w:val="es-ES"/>
        </w:rPr>
        <w:t>136</w:t>
      </w:r>
      <w:r w:rsidR="00D90ED6" w:rsidRPr="00B66CB7">
        <w:rPr>
          <w:rFonts w:eastAsia="Times New Roman"/>
          <w:szCs w:val="28"/>
          <w:lang w:val="es-ES"/>
        </w:rPr>
        <w:t>.</w:t>
      </w:r>
      <w:r w:rsidR="00F6544C" w:rsidRPr="00B66CB7">
        <w:rPr>
          <w:rFonts w:eastAsia="Times New Roman"/>
          <w:szCs w:val="28"/>
          <w:lang w:val="es-ES"/>
        </w:rPr>
        <w:t>274</w:t>
      </w:r>
      <w:r w:rsidR="00D90ED6" w:rsidRPr="00B66CB7">
        <w:rPr>
          <w:rFonts w:eastAsia="Times New Roman"/>
          <w:szCs w:val="28"/>
          <w:lang w:val="es-ES"/>
        </w:rPr>
        <w:t xml:space="preserve"> phần quà với tổng số tiền </w:t>
      </w:r>
      <w:r w:rsidR="00F6544C" w:rsidRPr="00B66CB7">
        <w:rPr>
          <w:rFonts w:eastAsia="Times New Roman"/>
          <w:szCs w:val="28"/>
          <w:lang w:val="es-ES"/>
        </w:rPr>
        <w:t>58</w:t>
      </w:r>
      <w:r w:rsidR="00D90ED6" w:rsidRPr="00B66CB7">
        <w:rPr>
          <w:rFonts w:eastAsia="Times New Roman"/>
          <w:szCs w:val="28"/>
          <w:lang w:val="es-ES"/>
        </w:rPr>
        <w:t>,8</w:t>
      </w:r>
      <w:r w:rsidR="00492BC5" w:rsidRPr="00B66CB7">
        <w:rPr>
          <w:rFonts w:eastAsia="Times New Roman"/>
          <w:szCs w:val="28"/>
          <w:lang w:val="es-ES"/>
        </w:rPr>
        <w:t>66</w:t>
      </w:r>
      <w:r w:rsidR="00D90ED6" w:rsidRPr="00B66CB7">
        <w:rPr>
          <w:rFonts w:eastAsia="Times New Roman"/>
          <w:szCs w:val="28"/>
          <w:lang w:val="es-ES"/>
        </w:rPr>
        <w:t xml:space="preserve"> t</w:t>
      </w:r>
      <w:r w:rsidR="00E7729C" w:rsidRPr="00B66CB7">
        <w:rPr>
          <w:rFonts w:eastAsia="Times New Roman"/>
          <w:szCs w:val="28"/>
          <w:lang w:val="es-ES"/>
        </w:rPr>
        <w:t>ỷ</w:t>
      </w:r>
      <w:r w:rsidR="00D90ED6" w:rsidRPr="00B66CB7">
        <w:rPr>
          <w:rFonts w:eastAsia="Times New Roman"/>
          <w:szCs w:val="28"/>
          <w:lang w:val="es-ES"/>
        </w:rPr>
        <w:t xml:space="preserve"> đồng cho CNVCLĐ có hoàn cảnh đặc biệt khó khăn, </w:t>
      </w:r>
      <w:r w:rsidR="00D90ED6" w:rsidRPr="00B66CB7">
        <w:rPr>
          <w:rFonts w:eastAsia="Times New Roman"/>
          <w:szCs w:val="28"/>
        </w:rPr>
        <w:t>bệnh hiểm nghèo</w:t>
      </w:r>
      <w:r w:rsidR="00D90ED6" w:rsidRPr="00B66CB7">
        <w:rPr>
          <w:rFonts w:eastAsia="Times New Roman"/>
          <w:szCs w:val="28"/>
          <w:lang w:val="es-ES"/>
        </w:rPr>
        <w:t xml:space="preserve">, tai nạn lao động nặng, bị </w:t>
      </w:r>
      <w:r w:rsidR="00E54910" w:rsidRPr="00B66CB7">
        <w:rPr>
          <w:rFonts w:eastAsia="Times New Roman"/>
          <w:szCs w:val="28"/>
          <w:lang w:val="es-ES"/>
        </w:rPr>
        <w:t>ảnh hưởng</w:t>
      </w:r>
      <w:r w:rsidR="00D90ED6" w:rsidRPr="00B66CB7">
        <w:rPr>
          <w:rFonts w:eastAsia="Times New Roman"/>
          <w:szCs w:val="28"/>
          <w:lang w:val="es-ES"/>
        </w:rPr>
        <w:t xml:space="preserve"> thiên tai, </w:t>
      </w:r>
      <w:r w:rsidR="00D90ED6" w:rsidRPr="00B66CB7">
        <w:rPr>
          <w:rFonts w:eastAsia="Times New Roman"/>
          <w:szCs w:val="28"/>
        </w:rPr>
        <w:t>dịch bệnh Covid-19</w:t>
      </w:r>
      <w:r w:rsidR="0024342F" w:rsidRPr="00B66CB7">
        <w:rPr>
          <w:rFonts w:eastAsia="Times New Roman"/>
          <w:szCs w:val="28"/>
        </w:rPr>
        <w:t xml:space="preserve"> t</w:t>
      </w:r>
      <w:r w:rsidR="00D97A69" w:rsidRPr="00B66CB7">
        <w:rPr>
          <w:rFonts w:eastAsia="Times New Roman"/>
          <w:szCs w:val="28"/>
          <w:lang w:val="es-ES"/>
        </w:rPr>
        <w:t xml:space="preserve">rong </w:t>
      </w:r>
      <w:r w:rsidR="00D90ED6" w:rsidRPr="00B66CB7">
        <w:rPr>
          <w:rFonts w:eastAsia="Times New Roman"/>
          <w:szCs w:val="28"/>
          <w:lang w:val="es-ES"/>
        </w:rPr>
        <w:t>dịp Tết Nguyên đán, Tháng Công nhân</w:t>
      </w:r>
      <w:r w:rsidR="0024342F" w:rsidRPr="00B66CB7">
        <w:rPr>
          <w:rFonts w:eastAsia="Times New Roman"/>
          <w:szCs w:val="28"/>
          <w:lang w:val="es-ES"/>
        </w:rPr>
        <w:t>;</w:t>
      </w:r>
      <w:r w:rsidR="00D90ED6" w:rsidRPr="00B66CB7">
        <w:rPr>
          <w:rFonts w:eastAsia="Times New Roman"/>
          <w:szCs w:val="28"/>
          <w:lang w:val="es-ES"/>
        </w:rPr>
        <w:t xml:space="preserve"> </w:t>
      </w:r>
      <w:r w:rsidR="007D0BBB" w:rsidRPr="00B66CB7">
        <w:rPr>
          <w:rFonts w:eastAsia="Times New Roman"/>
          <w:szCs w:val="28"/>
          <w:lang w:val="sv-SE"/>
        </w:rPr>
        <w:t xml:space="preserve">hỗ trợ xây dựng mới, sửa chữa </w:t>
      </w:r>
      <w:r w:rsidR="00DA1B26" w:rsidRPr="00B66CB7">
        <w:rPr>
          <w:rFonts w:eastAsia="Times New Roman"/>
          <w:szCs w:val="28"/>
          <w:lang w:val="sv-SE"/>
        </w:rPr>
        <w:t xml:space="preserve">94 </w:t>
      </w:r>
      <w:r w:rsidR="007D0BBB" w:rsidRPr="00B66CB7">
        <w:rPr>
          <w:rFonts w:eastAsia="Times New Roman"/>
          <w:szCs w:val="28"/>
          <w:lang w:val="sv-SE"/>
        </w:rPr>
        <w:t xml:space="preserve">nhà Mái ấm Công đoàn cho </w:t>
      </w:r>
      <w:r w:rsidR="006F5CA7" w:rsidRPr="00B66CB7">
        <w:rPr>
          <w:rFonts w:eastAsia="Times New Roman"/>
          <w:szCs w:val="28"/>
          <w:lang w:val="sv-SE"/>
        </w:rPr>
        <w:t xml:space="preserve">đoàn viên </w:t>
      </w:r>
      <w:r w:rsidR="007D0BBB" w:rsidRPr="00B66CB7">
        <w:rPr>
          <w:rFonts w:eastAsia="Times New Roman"/>
          <w:szCs w:val="28"/>
          <w:lang w:val="sv-SE"/>
        </w:rPr>
        <w:t xml:space="preserve">với số tiền </w:t>
      </w:r>
      <w:r w:rsidR="00DA1B26" w:rsidRPr="00B66CB7">
        <w:rPr>
          <w:rFonts w:eastAsia="Times New Roman"/>
          <w:szCs w:val="28"/>
          <w:lang w:val="sv-SE"/>
        </w:rPr>
        <w:t xml:space="preserve">2,59 </w:t>
      </w:r>
      <w:r w:rsidR="007D0BBB" w:rsidRPr="00B66CB7">
        <w:rPr>
          <w:rFonts w:eastAsia="Times New Roman"/>
          <w:szCs w:val="28"/>
          <w:lang w:val="sv-SE"/>
        </w:rPr>
        <w:t>tỷ đồng</w:t>
      </w:r>
      <w:r w:rsidR="004911D5" w:rsidRPr="00B66CB7">
        <w:rPr>
          <w:rFonts w:eastAsia="Times New Roman"/>
          <w:szCs w:val="28"/>
          <w:lang w:val="sv-SE"/>
        </w:rPr>
        <w:t>.</w:t>
      </w:r>
      <w:r w:rsidR="006F5CA7" w:rsidRPr="00B66CB7">
        <w:rPr>
          <w:rFonts w:eastAsia="Times New Roman"/>
          <w:szCs w:val="28"/>
          <w:lang w:val="sv-SE"/>
        </w:rPr>
        <w:t xml:space="preserve"> </w:t>
      </w:r>
      <w:r w:rsidR="004911D5" w:rsidRPr="00B66CB7">
        <w:rPr>
          <w:rFonts w:eastAsia="Times New Roman"/>
          <w:szCs w:val="28"/>
          <w:lang w:val="sv-SE"/>
        </w:rPr>
        <w:t>V</w:t>
      </w:r>
      <w:r w:rsidR="009F1880" w:rsidRPr="00B66CB7">
        <w:rPr>
          <w:rFonts w:eastAsia="Times New Roman"/>
          <w:szCs w:val="28"/>
          <w:lang w:val="sv-SE"/>
        </w:rPr>
        <w:t xml:space="preserve">ấn đề </w:t>
      </w:r>
      <w:r w:rsidR="009F1880" w:rsidRPr="00B66CB7">
        <w:rPr>
          <w:szCs w:val="28"/>
          <w:lang w:val="nl-NL"/>
        </w:rPr>
        <w:t>nâng cao chất lượng bữa ăn ca</w:t>
      </w:r>
      <w:r w:rsidR="00E54910" w:rsidRPr="00B66CB7">
        <w:rPr>
          <w:szCs w:val="28"/>
          <w:lang w:val="nl-NL"/>
        </w:rPr>
        <w:t xml:space="preserve"> nhằm </w:t>
      </w:r>
      <w:r w:rsidR="00E54910" w:rsidRPr="00B66CB7">
        <w:rPr>
          <w:rFonts w:eastAsia="Times New Roman"/>
          <w:szCs w:val="28"/>
          <w:lang w:val="sv-SE"/>
        </w:rPr>
        <w:t xml:space="preserve">đảm bảo sức khỏe, </w:t>
      </w:r>
      <w:r w:rsidR="003C632B" w:rsidRPr="00B66CB7">
        <w:rPr>
          <w:rFonts w:eastAsia="Times New Roman"/>
          <w:szCs w:val="28"/>
          <w:lang w:val="sv-SE"/>
        </w:rPr>
        <w:t>tăng</w:t>
      </w:r>
      <w:r w:rsidR="00E54910" w:rsidRPr="00B66CB7">
        <w:rPr>
          <w:rFonts w:eastAsia="Times New Roman"/>
          <w:szCs w:val="28"/>
          <w:lang w:val="sv-SE"/>
        </w:rPr>
        <w:t xml:space="preserve"> năng suất lao động và hiệu quả công việc</w:t>
      </w:r>
      <w:r w:rsidR="009F1880" w:rsidRPr="00B66CB7">
        <w:rPr>
          <w:szCs w:val="28"/>
          <w:lang w:val="nl-NL"/>
        </w:rPr>
        <w:t xml:space="preserve"> cho người lao động được quan tâm thực hiện </w:t>
      </w:r>
      <w:r w:rsidR="009F1880" w:rsidRPr="00B66CB7">
        <w:rPr>
          <w:rFonts w:eastAsia="Times New Roman"/>
          <w:szCs w:val="28"/>
          <w:lang w:val="sv-SE"/>
        </w:rPr>
        <w:t xml:space="preserve">thông qua việc các công đoàn cơ sở </w:t>
      </w:r>
      <w:r w:rsidR="00AF34CE" w:rsidRPr="00B66CB7">
        <w:rPr>
          <w:rFonts w:eastAsia="Times New Roman"/>
          <w:szCs w:val="28"/>
          <w:lang w:val="sv-SE"/>
        </w:rPr>
        <w:t xml:space="preserve">tại doanh nghiệp </w:t>
      </w:r>
      <w:r w:rsidR="00221B94" w:rsidRPr="00B66CB7">
        <w:rPr>
          <w:rFonts w:eastAsia="Times New Roman"/>
          <w:szCs w:val="28"/>
          <w:lang w:val="sv-SE"/>
        </w:rPr>
        <w:t xml:space="preserve">tuyên truyền, tham gia giám sát </w:t>
      </w:r>
      <w:r w:rsidR="009F1880" w:rsidRPr="00B66CB7">
        <w:rPr>
          <w:rFonts w:eastAsia="Times New Roman"/>
          <w:szCs w:val="28"/>
          <w:lang w:val="sv-SE"/>
        </w:rPr>
        <w:t>và đối thoại</w:t>
      </w:r>
      <w:r w:rsidR="00707AC1" w:rsidRPr="00B66CB7">
        <w:rPr>
          <w:rFonts w:eastAsia="Times New Roman"/>
          <w:szCs w:val="28"/>
          <w:lang w:val="sv-SE"/>
        </w:rPr>
        <w:t>, thương lượng với người sử dụng lao động</w:t>
      </w:r>
      <w:r w:rsidR="00D478B8" w:rsidRPr="00B66CB7">
        <w:rPr>
          <w:rFonts w:eastAsia="Times New Roman"/>
          <w:szCs w:val="28"/>
          <w:lang w:val="sv-SE"/>
        </w:rPr>
        <w:t xml:space="preserve">; tiếp tục </w:t>
      </w:r>
      <w:r w:rsidR="006F5CA7" w:rsidRPr="00B66CB7">
        <w:rPr>
          <w:rFonts w:eastAsia="Times New Roman"/>
          <w:szCs w:val="28"/>
        </w:rPr>
        <w:t>triển khai các chương trình phúc lợi do Tổng Liên đoàn</w:t>
      </w:r>
      <w:r w:rsidR="0068561C" w:rsidRPr="00B66CB7">
        <w:rPr>
          <w:rFonts w:eastAsia="Times New Roman"/>
          <w:szCs w:val="28"/>
        </w:rPr>
        <w:t xml:space="preserve">, </w:t>
      </w:r>
      <w:r w:rsidR="006F5CA7" w:rsidRPr="00B66CB7">
        <w:rPr>
          <w:rFonts w:eastAsia="Times New Roman"/>
          <w:szCs w:val="28"/>
        </w:rPr>
        <w:t>Liên đoàn Lao động tỉnh ký kết với các đối tác, góp phần tăng thêm lợi ích cho đoàn viên;</w:t>
      </w:r>
      <w:r w:rsidR="006F5CA7" w:rsidRPr="00B66CB7">
        <w:rPr>
          <w:rFonts w:eastAsia="Times New Roman"/>
          <w:szCs w:val="28"/>
          <w:lang w:val="es-ES"/>
        </w:rPr>
        <w:t xml:space="preserve"> thêm vào đó, việc triển khai </w:t>
      </w:r>
      <w:r w:rsidR="006F5CA7" w:rsidRPr="00B66CB7">
        <w:rPr>
          <w:rFonts w:eastAsia="Times New Roman"/>
          <w:szCs w:val="28"/>
        </w:rPr>
        <w:t xml:space="preserve">chương trình cho vay vốn quốc gia giải quyết việc làm của công đoàn và </w:t>
      </w:r>
      <w:r w:rsidR="006F5CA7" w:rsidRPr="00B66CB7">
        <w:rPr>
          <w:rFonts w:eastAsia="Times New Roman"/>
          <w:szCs w:val="28"/>
          <w:lang w:val="sv-SE"/>
        </w:rPr>
        <w:t xml:space="preserve">hoạt động tư vấn, giới thiệu việc làm cho </w:t>
      </w:r>
      <w:r w:rsidR="007A75BA" w:rsidRPr="00B66CB7">
        <w:rPr>
          <w:rFonts w:eastAsia="Times New Roman"/>
          <w:szCs w:val="28"/>
        </w:rPr>
        <w:t xml:space="preserve">người lao động của </w:t>
      </w:r>
      <w:r w:rsidR="007A75BA" w:rsidRPr="00B66CB7">
        <w:rPr>
          <w:rFonts w:eastAsia="Times New Roman"/>
          <w:szCs w:val="28"/>
          <w:lang w:val="sv-SE"/>
        </w:rPr>
        <w:t>Trung tâm Giáo dục nghề nghiệp Công đoàn Bình Định đã</w:t>
      </w:r>
      <w:r w:rsidR="006F5CA7" w:rsidRPr="00B66CB7">
        <w:rPr>
          <w:rFonts w:eastAsia="Times New Roman"/>
          <w:szCs w:val="28"/>
        </w:rPr>
        <w:t xml:space="preserve"> góp phần giải quyết việc làm</w:t>
      </w:r>
      <w:r w:rsidR="0068561C" w:rsidRPr="00B66CB7">
        <w:rPr>
          <w:rFonts w:eastAsia="Times New Roman"/>
          <w:szCs w:val="28"/>
        </w:rPr>
        <w:t xml:space="preserve">, </w:t>
      </w:r>
      <w:r w:rsidR="006F5CA7" w:rsidRPr="00B66CB7">
        <w:rPr>
          <w:rFonts w:eastAsia="Times New Roman"/>
          <w:szCs w:val="28"/>
        </w:rPr>
        <w:t xml:space="preserve">nâng cao thu nhập cho </w:t>
      </w:r>
      <w:r w:rsidR="005348A5" w:rsidRPr="00B66CB7">
        <w:rPr>
          <w:rFonts w:eastAsia="Times New Roman"/>
          <w:szCs w:val="28"/>
        </w:rPr>
        <w:t>người lao động</w:t>
      </w:r>
      <w:r w:rsidR="006F5CA7" w:rsidRPr="00B66CB7">
        <w:rPr>
          <w:rFonts w:eastAsia="Times New Roman"/>
          <w:szCs w:val="28"/>
          <w:vertAlign w:val="superscript"/>
        </w:rPr>
        <w:footnoteReference w:id="11"/>
      </w:r>
      <w:r w:rsidR="007A75BA" w:rsidRPr="00B66CB7">
        <w:rPr>
          <w:rFonts w:eastAsia="Times New Roman"/>
          <w:szCs w:val="28"/>
          <w:lang w:val="es-ES"/>
        </w:rPr>
        <w:t>.</w:t>
      </w:r>
      <w:r w:rsidR="009C3A7D" w:rsidRPr="00B66CB7">
        <w:rPr>
          <w:rFonts w:eastAsia="Times New Roman"/>
          <w:szCs w:val="28"/>
        </w:rPr>
        <w:t xml:space="preserve"> </w:t>
      </w:r>
    </w:p>
    <w:p w14:paraId="35DDA9FA" w14:textId="0B1211E5" w:rsidR="001C08F0" w:rsidRPr="00B66CB7" w:rsidRDefault="001C08F0" w:rsidP="00E35B73">
      <w:pPr>
        <w:spacing w:before="120" w:after="120" w:line="240" w:lineRule="auto"/>
        <w:ind w:firstLine="709"/>
        <w:jc w:val="both"/>
        <w:rPr>
          <w:rFonts w:eastAsia="Times New Roman"/>
          <w:szCs w:val="28"/>
        </w:rPr>
      </w:pPr>
      <w:r w:rsidRPr="00B66CB7">
        <w:rPr>
          <w:rFonts w:eastAsia="SimSun"/>
          <w:spacing w:val="-4"/>
          <w:szCs w:val="28"/>
          <w:lang w:val="nl-NL"/>
        </w:rPr>
        <w:t xml:space="preserve">Trước tình hình sản xuất kinh doanh của nhiều doanh nghiệp trên địa bàn tỉnh gặp khó khăn, nhiều đoàn viên, người lao động bị giảm giờ làm việc, mất việc, Liên đoàn Lao động tỉnh đã chỉ đạo các cấp công đoàn kịp thời nắm bắt tình hình việc làm, thu nhập của người lao động; tham gia với người sử dụng lao động về các phương án sắp xếp lao động; giám sát việc giải quyết các chế độ, chính sách cho người lao động; đồng thời triển khai hỗ trợ </w:t>
      </w:r>
      <w:r w:rsidRPr="00B66CB7">
        <w:rPr>
          <w:szCs w:val="28"/>
        </w:rPr>
        <w:t xml:space="preserve">cho 598 lao động </w:t>
      </w:r>
      <w:r w:rsidRPr="00B66CB7">
        <w:rPr>
          <w:bCs/>
          <w:szCs w:val="28"/>
        </w:rPr>
        <w:t>bị giảm</w:t>
      </w:r>
      <w:r w:rsidR="00F75AA2" w:rsidRPr="00B66CB7">
        <w:rPr>
          <w:bCs/>
          <w:szCs w:val="28"/>
        </w:rPr>
        <w:t xml:space="preserve"> giờ làm</w:t>
      </w:r>
      <w:r w:rsidRPr="00B66CB7">
        <w:rPr>
          <w:bCs/>
          <w:szCs w:val="28"/>
        </w:rPr>
        <w:t xml:space="preserve">, chấm dứt hợp đồng lao động do doanh nghiệp bị cắt, giảm đơn hàng </w:t>
      </w:r>
      <w:r w:rsidRPr="00B66CB7">
        <w:rPr>
          <w:szCs w:val="28"/>
        </w:rPr>
        <w:t>với tổng số tiền 583,4 triệu đồng.</w:t>
      </w:r>
    </w:p>
    <w:p w14:paraId="228849E5" w14:textId="7255F963" w:rsidR="000F2441" w:rsidRPr="00B66CB7" w:rsidRDefault="000F2441" w:rsidP="00E35B73">
      <w:pPr>
        <w:spacing w:before="120" w:after="120" w:line="240" w:lineRule="auto"/>
        <w:ind w:firstLine="709"/>
        <w:jc w:val="both"/>
        <w:rPr>
          <w:rFonts w:eastAsia="Times New Roman"/>
          <w:szCs w:val="28"/>
          <w:lang w:val="sv-SE"/>
        </w:rPr>
      </w:pPr>
      <w:r w:rsidRPr="00B66CB7">
        <w:rPr>
          <w:szCs w:val="28"/>
          <w:lang w:val="nl-NL"/>
        </w:rPr>
        <w:t xml:space="preserve">Bên cạnh các giá trị, lợi ích vật chất, tổ chức công đoàn quan tâm chăm lo, cải thiện đời sống tinh thần, nâng cao sức khỏe cho đoàn viên, người lao động như tổ chức tham quan; sinh hoạt văn nghệ, thể thao; khám sức khỏe định kỳ; tổ chức </w:t>
      </w:r>
      <w:r w:rsidR="004911D5" w:rsidRPr="00B66CB7">
        <w:rPr>
          <w:szCs w:val="28"/>
          <w:lang w:val="nl-NL"/>
        </w:rPr>
        <w:t xml:space="preserve">hoạt động </w:t>
      </w:r>
      <w:r w:rsidRPr="00B66CB7">
        <w:rPr>
          <w:szCs w:val="28"/>
          <w:lang w:val="nl-NL"/>
        </w:rPr>
        <w:t xml:space="preserve">“Cảm ơn người lao động”, động viên, chia sẻ, tạo động lực để người lao động vượt mọi khó khăn, nỗ lực vươn lên trong cuộc sống. </w:t>
      </w:r>
      <w:r w:rsidR="009C3A7D" w:rsidRPr="00B66CB7">
        <w:rPr>
          <w:rFonts w:eastAsia="Times New Roman"/>
          <w:szCs w:val="28"/>
          <w:lang w:val="sv-SE"/>
        </w:rPr>
        <w:t xml:space="preserve">Liên đoàn Lao động tỉnh đã đề xuất với Tổng Liên đoàn phối hợp với Tỉnh </w:t>
      </w:r>
      <w:r w:rsidR="005419D1" w:rsidRPr="00B66CB7">
        <w:rPr>
          <w:rFonts w:eastAsia="Times New Roman"/>
          <w:szCs w:val="28"/>
          <w:lang w:val="sv-SE"/>
        </w:rPr>
        <w:t>ủy</w:t>
      </w:r>
      <w:r w:rsidR="009C3A7D" w:rsidRPr="00B66CB7">
        <w:rPr>
          <w:rFonts w:eastAsia="Times New Roman"/>
          <w:szCs w:val="28"/>
          <w:lang w:val="sv-SE"/>
        </w:rPr>
        <w:t xml:space="preserve">, </w:t>
      </w:r>
      <w:r w:rsidR="005419D1" w:rsidRPr="00B66CB7">
        <w:rPr>
          <w:rFonts w:eastAsia="Times New Roman"/>
          <w:szCs w:val="28"/>
          <w:lang w:val="sv-SE"/>
        </w:rPr>
        <w:t>Ủy</w:t>
      </w:r>
      <w:r w:rsidR="009C3A7D" w:rsidRPr="00B66CB7">
        <w:rPr>
          <w:rFonts w:eastAsia="Times New Roman"/>
          <w:szCs w:val="28"/>
          <w:lang w:val="sv-SE"/>
        </w:rPr>
        <w:t xml:space="preserve"> ban nhân dân tỉnh để triển khai đầu tư Dự án </w:t>
      </w:r>
      <w:hyperlink r:id="rId9" w:tgtFrame="_self" w:tooltip="thiết chế" w:history="1">
        <w:r w:rsidR="00E845C8" w:rsidRPr="00B66CB7">
          <w:rPr>
            <w:rFonts w:eastAsia="Times New Roman"/>
            <w:szCs w:val="28"/>
            <w:lang w:val="sv-SE"/>
          </w:rPr>
          <w:t>thiết chế</w:t>
        </w:r>
      </w:hyperlink>
      <w:r w:rsidR="009C3A7D" w:rsidRPr="00B66CB7">
        <w:rPr>
          <w:rFonts w:eastAsia="Times New Roman"/>
          <w:szCs w:val="28"/>
          <w:lang w:val="sv-SE"/>
        </w:rPr>
        <w:t xml:space="preserve"> công đoàn tại các khu công nghiệp tỉnh Bình </w:t>
      </w:r>
      <w:r w:rsidR="009C3A7D" w:rsidRPr="00B66CB7">
        <w:rPr>
          <w:rFonts w:eastAsia="Times New Roman"/>
          <w:szCs w:val="28"/>
          <w:lang w:val="sv-SE"/>
        </w:rPr>
        <w:lastRenderedPageBreak/>
        <w:t>Định,</w:t>
      </w:r>
      <w:r w:rsidR="00ED3FA7" w:rsidRPr="00B66CB7">
        <w:rPr>
          <w:rFonts w:eastAsia="Times New Roman"/>
          <w:szCs w:val="28"/>
          <w:lang w:val="sv-SE"/>
        </w:rPr>
        <w:t xml:space="preserve"> </w:t>
      </w:r>
      <w:r w:rsidR="009C3A7D" w:rsidRPr="00B66CB7">
        <w:rPr>
          <w:rFonts w:eastAsia="Times New Roman"/>
          <w:szCs w:val="28"/>
          <w:lang w:val="sv-SE"/>
        </w:rPr>
        <w:t>hiện nay</w:t>
      </w:r>
      <w:r w:rsidR="00ED3FA7" w:rsidRPr="00B66CB7">
        <w:rPr>
          <w:rFonts w:eastAsia="Times New Roman"/>
          <w:szCs w:val="28"/>
          <w:lang w:val="sv-SE"/>
        </w:rPr>
        <w:t xml:space="preserve"> </w:t>
      </w:r>
      <w:r w:rsidR="009C3A7D" w:rsidRPr="00B66CB7">
        <w:rPr>
          <w:rFonts w:eastAsia="Times New Roman"/>
          <w:szCs w:val="28"/>
          <w:lang w:val="sv-SE"/>
        </w:rPr>
        <w:t>Dự án</w:t>
      </w:r>
      <w:r w:rsidR="00ED3FA7" w:rsidRPr="00B66CB7">
        <w:rPr>
          <w:rFonts w:eastAsia="Times New Roman"/>
          <w:szCs w:val="28"/>
          <w:lang w:val="sv-SE"/>
        </w:rPr>
        <w:t xml:space="preserve"> </w:t>
      </w:r>
      <w:r w:rsidR="009C3A7D" w:rsidRPr="00B66CB7">
        <w:rPr>
          <w:rFonts w:eastAsia="Times New Roman"/>
          <w:szCs w:val="28"/>
          <w:lang w:val="sv-SE"/>
        </w:rPr>
        <w:t>Nhà ở thuộc quy</w:t>
      </w:r>
      <w:r w:rsidR="00ED3FA7" w:rsidRPr="00B66CB7">
        <w:rPr>
          <w:rFonts w:eastAsia="Times New Roman"/>
          <w:szCs w:val="28"/>
          <w:lang w:val="sv-SE"/>
        </w:rPr>
        <w:t xml:space="preserve"> </w:t>
      </w:r>
      <w:r w:rsidR="009C3A7D" w:rsidRPr="00B66CB7">
        <w:rPr>
          <w:rFonts w:eastAsia="Times New Roman"/>
          <w:szCs w:val="28"/>
          <w:lang w:val="sv-SE"/>
        </w:rPr>
        <w:t>hoạch</w:t>
      </w:r>
      <w:r w:rsidR="001B5660" w:rsidRPr="00B66CB7">
        <w:rPr>
          <w:rFonts w:eastAsia="Times New Roman"/>
          <w:szCs w:val="28"/>
          <w:lang w:val="sv-SE"/>
        </w:rPr>
        <w:t xml:space="preserve"> </w:t>
      </w:r>
      <w:r w:rsidR="009C3A7D" w:rsidRPr="00B66CB7">
        <w:rPr>
          <w:rFonts w:eastAsia="Times New Roman"/>
          <w:szCs w:val="28"/>
          <w:lang w:val="sv-SE"/>
        </w:rPr>
        <w:t>Khu thiết chế</w:t>
      </w:r>
      <w:r w:rsidR="001B5660" w:rsidRPr="00B66CB7">
        <w:rPr>
          <w:rFonts w:eastAsia="Times New Roman"/>
          <w:szCs w:val="28"/>
          <w:lang w:val="sv-SE"/>
        </w:rPr>
        <w:t xml:space="preserve"> </w:t>
      </w:r>
      <w:r w:rsidR="009C3A7D" w:rsidRPr="00B66CB7">
        <w:rPr>
          <w:rFonts w:eastAsia="Times New Roman"/>
          <w:szCs w:val="28"/>
          <w:lang w:val="sv-SE"/>
        </w:rPr>
        <w:t xml:space="preserve">Công đoàn tỉnh Bình Định đang </w:t>
      </w:r>
      <w:r w:rsidR="00B10E40" w:rsidRPr="00B66CB7">
        <w:rPr>
          <w:rFonts w:eastAsia="Times New Roman"/>
          <w:szCs w:val="28"/>
          <w:lang w:val="sv-SE"/>
        </w:rPr>
        <w:t xml:space="preserve">được </w:t>
      </w:r>
      <w:r w:rsidR="009C3A7D" w:rsidRPr="00B66CB7">
        <w:rPr>
          <w:rFonts w:eastAsia="Times New Roman"/>
          <w:szCs w:val="28"/>
          <w:lang w:val="sv-SE"/>
        </w:rPr>
        <w:t>triển khai.</w:t>
      </w:r>
    </w:p>
    <w:p w14:paraId="67A24031" w14:textId="2F020E23" w:rsidR="00072C7C" w:rsidRPr="00B66CB7" w:rsidRDefault="00E845C8" w:rsidP="00E35B73">
      <w:pPr>
        <w:spacing w:before="120" w:after="120" w:line="240" w:lineRule="auto"/>
        <w:ind w:firstLine="709"/>
        <w:jc w:val="both"/>
        <w:rPr>
          <w:rFonts w:eastAsia="Times New Roman"/>
          <w:szCs w:val="28"/>
          <w:lang w:val="vi-VN"/>
        </w:rPr>
      </w:pPr>
      <w:r w:rsidRPr="00B66CB7">
        <w:rPr>
          <w:rFonts w:eastAsia="Times New Roman"/>
          <w:szCs w:val="28"/>
          <w:lang w:val="sv-SE"/>
        </w:rPr>
        <w:t>Các cấp công đoàn tích cực vận động đoàn viên, CNVCLĐ tham gia các hoạt động xã hội, đóng</w:t>
      </w:r>
      <w:r w:rsidRPr="00B66CB7">
        <w:rPr>
          <w:rFonts w:eastAsia="Times New Roman"/>
          <w:szCs w:val="28"/>
          <w:shd w:val="clear" w:color="auto" w:fill="FFFFFF"/>
          <w:lang w:val="es-ES"/>
        </w:rPr>
        <w:t xml:space="preserve"> góp Quỹ Vì người nghèo, Quỹ đền ơn đáp nghĩa, Quỹ phòng chống thiên tai, ủng hộ phụ nữ biên cương hải đảo, </w:t>
      </w:r>
      <w:r w:rsidRPr="00B66CB7">
        <w:rPr>
          <w:rFonts w:eastAsia="Times New Roman"/>
          <w:szCs w:val="28"/>
          <w:lang w:val="es-ES"/>
        </w:rPr>
        <w:t>phòng chống dịch bệnh Covid-19</w:t>
      </w:r>
      <w:r w:rsidR="00E66566" w:rsidRPr="00B66CB7">
        <w:rPr>
          <w:rFonts w:eastAsia="Times New Roman"/>
          <w:szCs w:val="28"/>
          <w:shd w:val="clear" w:color="auto" w:fill="FFFFFF"/>
          <w:lang w:val="es-ES"/>
        </w:rPr>
        <w:t xml:space="preserve"> </w:t>
      </w:r>
      <w:r w:rsidRPr="00B66CB7">
        <w:rPr>
          <w:rFonts w:eastAsia="Times New Roman"/>
          <w:szCs w:val="28"/>
          <w:shd w:val="clear" w:color="auto" w:fill="FFFFFF"/>
          <w:lang w:val="es-ES"/>
        </w:rPr>
        <w:t xml:space="preserve">với tổng số tiền gần 23,3 tỷ đồng; </w:t>
      </w:r>
      <w:r w:rsidRPr="00B66CB7">
        <w:rPr>
          <w:rFonts w:eastAsia="Times New Roman"/>
          <w:szCs w:val="28"/>
          <w:lang w:val="es-ES"/>
        </w:rPr>
        <w:t xml:space="preserve">đóng góp Quỹ Mái ấm Công đoàn </w:t>
      </w:r>
      <w:r w:rsidR="00955D7E" w:rsidRPr="00B66CB7">
        <w:rPr>
          <w:rFonts w:eastAsia="Times New Roman"/>
          <w:szCs w:val="28"/>
          <w:lang w:val="es-BO"/>
        </w:rPr>
        <w:t>4,5</w:t>
      </w:r>
      <w:r w:rsidRPr="00B66CB7">
        <w:rPr>
          <w:rFonts w:eastAsia="Times New Roman"/>
          <w:szCs w:val="28"/>
          <w:lang w:val="es-BO"/>
        </w:rPr>
        <w:t xml:space="preserve"> tỷ </w:t>
      </w:r>
      <w:r w:rsidRPr="00B66CB7">
        <w:rPr>
          <w:rFonts w:eastAsia="Times New Roman"/>
          <w:szCs w:val="28"/>
          <w:lang w:val="es-ES"/>
        </w:rPr>
        <w:t>đồng</w:t>
      </w:r>
      <w:r w:rsidRPr="00B66CB7">
        <w:rPr>
          <w:rFonts w:eastAsia="Times New Roman"/>
          <w:szCs w:val="28"/>
          <w:shd w:val="clear" w:color="auto" w:fill="FAFAFA"/>
          <w:lang w:val="sv-SE"/>
        </w:rPr>
        <w:t xml:space="preserve">; </w:t>
      </w:r>
      <w:r w:rsidRPr="00B66CB7">
        <w:rPr>
          <w:rFonts w:eastAsia="Times New Roman"/>
          <w:szCs w:val="28"/>
          <w:lang w:val="pt-BR"/>
        </w:rPr>
        <w:t xml:space="preserve">tham gia </w:t>
      </w:r>
      <w:r w:rsidRPr="00B66CB7">
        <w:rPr>
          <w:rFonts w:eastAsia="Times New Roman"/>
          <w:szCs w:val="28"/>
          <w:lang w:val="sv-SE"/>
        </w:rPr>
        <w:t xml:space="preserve">hiến máu nhân đạo </w:t>
      </w:r>
      <w:r w:rsidR="000F2441" w:rsidRPr="00B66CB7">
        <w:rPr>
          <w:rFonts w:eastAsia="Times New Roman"/>
          <w:szCs w:val="28"/>
          <w:lang w:val="sv-SE"/>
        </w:rPr>
        <w:t xml:space="preserve">với </w:t>
      </w:r>
      <w:r w:rsidR="008E569F" w:rsidRPr="00B66CB7">
        <w:rPr>
          <w:rFonts w:eastAsia="Times New Roman"/>
          <w:szCs w:val="28"/>
          <w:lang w:val="sv-SE"/>
        </w:rPr>
        <w:t>5</w:t>
      </w:r>
      <w:r w:rsidR="000F2441" w:rsidRPr="00B66CB7">
        <w:rPr>
          <w:rFonts w:eastAsia="Times New Roman"/>
          <w:szCs w:val="28"/>
          <w:lang w:val="sv-SE"/>
        </w:rPr>
        <w:t>.</w:t>
      </w:r>
      <w:r w:rsidR="008E569F" w:rsidRPr="00B66CB7">
        <w:rPr>
          <w:rFonts w:eastAsia="Times New Roman"/>
          <w:szCs w:val="28"/>
          <w:lang w:val="sv-SE"/>
        </w:rPr>
        <w:t>120</w:t>
      </w:r>
      <w:r w:rsidRPr="00B66CB7">
        <w:rPr>
          <w:rFonts w:eastAsia="Times New Roman"/>
          <w:szCs w:val="28"/>
          <w:lang w:val="sv-SE"/>
        </w:rPr>
        <w:t xml:space="preserve"> đơn vị máu</w:t>
      </w:r>
      <w:r w:rsidR="00E66566" w:rsidRPr="00B66CB7">
        <w:rPr>
          <w:rFonts w:eastAsia="Times New Roman"/>
          <w:szCs w:val="28"/>
          <w:lang w:val="es-ES"/>
        </w:rPr>
        <w:t xml:space="preserve">, </w:t>
      </w:r>
      <w:r w:rsidR="000F2441" w:rsidRPr="00B66CB7">
        <w:rPr>
          <w:rFonts w:eastAsia="Times New Roman"/>
          <w:szCs w:val="28"/>
          <w:lang w:val="es-ES"/>
        </w:rPr>
        <w:t xml:space="preserve">qua đó </w:t>
      </w:r>
      <w:r w:rsidR="004D2D69" w:rsidRPr="00B66CB7">
        <w:rPr>
          <w:rFonts w:eastAsia="Times New Roman"/>
          <w:szCs w:val="28"/>
          <w:lang w:val="es-ES"/>
        </w:rPr>
        <w:t>góp phần cùng với tỉnh thực hiện tốt công tác an sinh xã hội</w:t>
      </w:r>
      <w:r w:rsidR="004D2D69" w:rsidRPr="00B66CB7">
        <w:rPr>
          <w:rFonts w:eastAsia="Times New Roman"/>
          <w:szCs w:val="28"/>
          <w:shd w:val="clear" w:color="auto" w:fill="FFFFFF"/>
          <w:lang w:val="es-ES"/>
        </w:rPr>
        <w:t xml:space="preserve">; </w:t>
      </w:r>
      <w:r w:rsidR="004D2D69" w:rsidRPr="00B66CB7">
        <w:rPr>
          <w:rFonts w:eastAsia="Times New Roman"/>
          <w:szCs w:val="28"/>
          <w:lang w:val="vi-VN"/>
        </w:rPr>
        <w:t>xoá đói, giảm nghèo, khơi dậy tinh thần yêu nước, truyền thống tương thân, tương ái trong CNVCLĐ.</w:t>
      </w:r>
    </w:p>
    <w:p w14:paraId="68A9CB2B" w14:textId="11A2A21B" w:rsidR="00072C7C" w:rsidRPr="00B66CB7" w:rsidRDefault="008D73E5" w:rsidP="00E35B73">
      <w:pPr>
        <w:spacing w:before="120" w:after="120" w:line="240" w:lineRule="auto"/>
        <w:ind w:firstLine="709"/>
        <w:jc w:val="both"/>
        <w:rPr>
          <w:rFonts w:eastAsia="Times New Roman"/>
          <w:szCs w:val="28"/>
          <w:lang w:val="pt-BR"/>
        </w:rPr>
      </w:pPr>
      <w:r w:rsidRPr="00B66CB7">
        <w:rPr>
          <w:rStyle w:val="fontstyle01"/>
          <w:rFonts w:eastAsia="Times New Roman"/>
          <w:color w:val="auto"/>
        </w:rPr>
        <w:t xml:space="preserve">Trong thời điểm dịch bệnh Covid-19 bùng phát, </w:t>
      </w:r>
      <w:r w:rsidR="00D22DBC" w:rsidRPr="00B66CB7">
        <w:rPr>
          <w:rStyle w:val="fontstyle01"/>
          <w:rFonts w:eastAsia="Times New Roman"/>
          <w:color w:val="auto"/>
        </w:rPr>
        <w:t xml:space="preserve">Liên đoàn Lao động tỉnh đã kịp thời ban hành </w:t>
      </w:r>
      <w:r w:rsidR="00D22DBC" w:rsidRPr="00B66CB7">
        <w:rPr>
          <w:rFonts w:eastAsia="Times New Roman"/>
          <w:szCs w:val="28"/>
          <w:lang w:val="nl-NL"/>
        </w:rPr>
        <w:t>nhiều văn bản chỉ đạo, hướng dẫn các cấp công đoàn và đoàn viên, người lao động thực hiện</w:t>
      </w:r>
      <w:r w:rsidRPr="00B66CB7">
        <w:rPr>
          <w:rFonts w:eastAsia="Times New Roman"/>
          <w:szCs w:val="28"/>
          <w:lang w:val="nl-NL"/>
        </w:rPr>
        <w:t xml:space="preserve"> </w:t>
      </w:r>
      <w:r w:rsidRPr="00B66CB7">
        <w:rPr>
          <w:rStyle w:val="fontstyle01"/>
          <w:rFonts w:eastAsia="Times New Roman"/>
          <w:color w:val="auto"/>
        </w:rPr>
        <w:t>công tác phòng, chống dịch bệnh</w:t>
      </w:r>
      <w:r w:rsidR="00B43364" w:rsidRPr="00B66CB7">
        <w:rPr>
          <w:rFonts w:eastAsia="Times New Roman"/>
          <w:szCs w:val="28"/>
        </w:rPr>
        <w:t xml:space="preserve">; </w:t>
      </w:r>
      <w:r w:rsidR="00D22DBC" w:rsidRPr="00B66CB7">
        <w:rPr>
          <w:rFonts w:eastAsia="Times New Roman"/>
          <w:szCs w:val="28"/>
        </w:rPr>
        <w:t xml:space="preserve">tích cực khai thác mạng xã hội để </w:t>
      </w:r>
      <w:r w:rsidR="004706FB" w:rsidRPr="00B66CB7">
        <w:rPr>
          <w:rFonts w:eastAsia="Times New Roman"/>
          <w:szCs w:val="28"/>
        </w:rPr>
        <w:t xml:space="preserve">truyền thông </w:t>
      </w:r>
      <w:r w:rsidR="00D22DBC" w:rsidRPr="00B66CB7">
        <w:rPr>
          <w:rFonts w:eastAsia="Times New Roman"/>
          <w:szCs w:val="28"/>
        </w:rPr>
        <w:t>về công tác phòng, chống dịch Covid-19</w:t>
      </w:r>
      <w:r w:rsidR="00D22DBC" w:rsidRPr="00B66CB7">
        <w:rPr>
          <w:rStyle w:val="FootnoteReference"/>
          <w:rFonts w:eastAsia="Times New Roman"/>
          <w:szCs w:val="28"/>
          <w:lang w:val="nl-NL"/>
        </w:rPr>
        <w:footnoteReference w:id="12"/>
      </w:r>
      <w:r w:rsidRPr="00B66CB7">
        <w:rPr>
          <w:rFonts w:eastAsia="Times New Roman"/>
          <w:szCs w:val="28"/>
          <w:lang w:val="es-ES"/>
        </w:rPr>
        <w:t>; tham gia khảo sát, nắm bắt tình hình sản xuất kinh doanh của một số doanh nghiệp gặp khó khăn</w:t>
      </w:r>
      <w:r w:rsidR="007F2C8D" w:rsidRPr="00B66CB7">
        <w:rPr>
          <w:rFonts w:eastAsia="Times New Roman"/>
          <w:szCs w:val="28"/>
          <w:lang w:val="es-ES"/>
        </w:rPr>
        <w:t xml:space="preserve"> và </w:t>
      </w:r>
      <w:r w:rsidRPr="00B66CB7">
        <w:rPr>
          <w:rFonts w:eastAsia="Times New Roman"/>
          <w:szCs w:val="28"/>
          <w:lang w:val="es-ES"/>
        </w:rPr>
        <w:t xml:space="preserve"> đề xuất, kiến nghị với các cấp có thẩm quyền xem xét hỗ trợ. </w:t>
      </w:r>
      <w:r w:rsidRPr="00B66CB7">
        <w:rPr>
          <w:rFonts w:eastAsia="Times New Roman"/>
          <w:szCs w:val="28"/>
          <w:lang w:val="pt-BR"/>
        </w:rPr>
        <w:t xml:space="preserve">Chỉ đạo, hướng dẫn công đoàn cơ sở phối hợp với người sử dụng lao động thực hiện các biện pháp phòng, chống dịch tại nơi làm việc; tổ chức thực hiện vừa cách ly, vừa sản xuất; rà soát, bố trí, sắp xếp và thực hiện chế độ cho người </w:t>
      </w:r>
      <w:r w:rsidR="00072C7C" w:rsidRPr="00B66CB7">
        <w:rPr>
          <w:rFonts w:eastAsia="Times New Roman"/>
          <w:szCs w:val="28"/>
          <w:lang w:val="pt-BR"/>
        </w:rPr>
        <w:t xml:space="preserve">lao động </w:t>
      </w:r>
      <w:r w:rsidRPr="00B66CB7">
        <w:rPr>
          <w:rFonts w:eastAsia="Times New Roman"/>
          <w:szCs w:val="28"/>
          <w:lang w:val="pt-BR"/>
        </w:rPr>
        <w:t xml:space="preserve">trong thời gian ngừng việc. </w:t>
      </w:r>
    </w:p>
    <w:p w14:paraId="7605072A" w14:textId="5B62A1B1" w:rsidR="005C3A8B" w:rsidRPr="00B66CB7" w:rsidRDefault="008D73E5" w:rsidP="00E35B73">
      <w:pPr>
        <w:spacing w:before="120" w:after="120" w:line="240" w:lineRule="auto"/>
        <w:ind w:firstLine="709"/>
        <w:jc w:val="both"/>
        <w:rPr>
          <w:rFonts w:eastAsia="Times New Roman"/>
          <w:szCs w:val="28"/>
          <w:lang w:val="pt-BR"/>
        </w:rPr>
      </w:pPr>
      <w:r w:rsidRPr="00B66CB7">
        <w:rPr>
          <w:rFonts w:eastAsia="Times New Roman"/>
          <w:szCs w:val="28"/>
          <w:lang w:val="pt-BR"/>
        </w:rPr>
        <w:t>Các cấp công đoàn phối hợp triển khai các hoạt động chăm lo cho đoàn viên, người lao động</w:t>
      </w:r>
      <w:r w:rsidR="00485B52" w:rsidRPr="00B66CB7">
        <w:rPr>
          <w:rFonts w:eastAsia="Times New Roman"/>
          <w:szCs w:val="28"/>
          <w:lang w:val="pt-BR"/>
        </w:rPr>
        <w:t>;</w:t>
      </w:r>
      <w:r w:rsidRPr="00B66CB7">
        <w:rPr>
          <w:rFonts w:eastAsia="Times New Roman"/>
          <w:szCs w:val="28"/>
          <w:lang w:val="pt-BR"/>
        </w:rPr>
        <w:t xml:space="preserve"> triển khai các chính sách của Chính phủ hỗ trợ người lao động và doanh nghiệp khó khăn</w:t>
      </w:r>
      <w:r w:rsidR="00072C7C" w:rsidRPr="00B66CB7">
        <w:rPr>
          <w:rFonts w:eastAsia="Times New Roman"/>
          <w:szCs w:val="28"/>
          <w:lang w:val="pt-BR"/>
        </w:rPr>
        <w:t xml:space="preserve">; </w:t>
      </w:r>
      <w:r w:rsidR="00072C7C" w:rsidRPr="00B66CB7">
        <w:rPr>
          <w:rFonts w:eastAsia="Times New Roman"/>
          <w:spacing w:val="-2"/>
          <w:szCs w:val="28"/>
        </w:rPr>
        <w:t xml:space="preserve">vận động đoàn viên, người lao động </w:t>
      </w:r>
      <w:r w:rsidR="00072C7C" w:rsidRPr="00B66CB7">
        <w:rPr>
          <w:rFonts w:eastAsia="Times New Roman"/>
          <w:spacing w:val="-2"/>
          <w:szCs w:val="28"/>
          <w:lang w:val="pt-BR"/>
        </w:rPr>
        <w:t xml:space="preserve">thực hiện phong trào </w:t>
      </w:r>
      <w:r w:rsidR="00072C7C" w:rsidRPr="00B66CB7">
        <w:rPr>
          <w:rFonts w:eastAsia="Times New Roman"/>
          <w:spacing w:val="-2"/>
          <w:szCs w:val="28"/>
          <w:lang w:val="af-ZA"/>
        </w:rPr>
        <w:t xml:space="preserve">“CNVCLĐ tỉnh Bình Định nỗ lực vượt khó, sáng tạo, quyết tâm chiến thắng đại dịch Covid-19”; </w:t>
      </w:r>
      <w:r w:rsidR="00072C7C" w:rsidRPr="00B66CB7">
        <w:rPr>
          <w:rFonts w:eastAsia="Times New Roman"/>
          <w:szCs w:val="28"/>
          <w:lang w:val="pt-BR"/>
        </w:rPr>
        <w:t>ủng hộ công tác phòng, chống dịch Covid-19</w:t>
      </w:r>
      <w:r w:rsidR="00072C7C" w:rsidRPr="00B66CB7">
        <w:rPr>
          <w:rFonts w:eastAsia="Times New Roman"/>
          <w:spacing w:val="-2"/>
          <w:szCs w:val="28"/>
          <w:lang w:val="af-ZA"/>
        </w:rPr>
        <w:t xml:space="preserve"> theo </w:t>
      </w:r>
      <w:r w:rsidR="00072C7C" w:rsidRPr="00B66CB7">
        <w:rPr>
          <w:rFonts w:eastAsia="Times New Roman"/>
          <w:szCs w:val="28"/>
          <w:lang w:val="pt-BR"/>
        </w:rPr>
        <w:t>Lời kêu gọi của tỉnh và Tổng Liên đoàn</w:t>
      </w:r>
      <w:r w:rsidR="00E24AFC" w:rsidRPr="00B66CB7">
        <w:rPr>
          <w:rFonts w:eastAsia="Times New Roman"/>
          <w:szCs w:val="28"/>
          <w:lang w:val="af-ZA"/>
        </w:rPr>
        <w:t xml:space="preserve"> </w:t>
      </w:r>
      <w:r w:rsidR="00197F51" w:rsidRPr="00B66CB7">
        <w:rPr>
          <w:rFonts w:eastAsia="Times New Roman"/>
          <w:szCs w:val="28"/>
          <w:lang w:val="pt-BR"/>
        </w:rPr>
        <w:t>với t</w:t>
      </w:r>
      <w:r w:rsidR="00940772" w:rsidRPr="00B66CB7">
        <w:rPr>
          <w:rFonts w:eastAsia="Times New Roman"/>
          <w:szCs w:val="28"/>
          <w:lang w:val="pt-BR"/>
        </w:rPr>
        <w:t xml:space="preserve">ổng kinh phí là </w:t>
      </w:r>
      <w:r w:rsidR="00986F8F" w:rsidRPr="00B66CB7">
        <w:rPr>
          <w:rFonts w:eastAsia="Times New Roman"/>
          <w:szCs w:val="28"/>
          <w:lang w:val="pt-BR"/>
        </w:rPr>
        <w:t>16,535 tỷ đồng</w:t>
      </w:r>
      <w:r w:rsidR="00485B52" w:rsidRPr="00B66CB7">
        <w:rPr>
          <w:rFonts w:eastAsia="Times New Roman"/>
          <w:szCs w:val="28"/>
          <w:lang w:val="pt-BR"/>
        </w:rPr>
        <w:t xml:space="preserve">; </w:t>
      </w:r>
      <w:r w:rsidR="00485B52" w:rsidRPr="00B66CB7">
        <w:rPr>
          <w:rFonts w:eastAsia="Times New Roman"/>
          <w:szCs w:val="28"/>
          <w:lang w:val="nl-NL"/>
        </w:rPr>
        <w:t>triển khai các gói hỗ trợ của Tổng Liên đoàn dành cho đoàn viên, người lao động bị ảnh hưởng bởi dịch bệnh</w:t>
      </w:r>
      <w:r w:rsidR="00485B52" w:rsidRPr="00B66CB7">
        <w:rPr>
          <w:rFonts w:eastAsia="Times New Roman"/>
          <w:szCs w:val="28"/>
          <w:lang w:val="pt-BR"/>
        </w:rPr>
        <w:t xml:space="preserve"> và </w:t>
      </w:r>
      <w:r w:rsidR="00485B52" w:rsidRPr="00B66CB7">
        <w:rPr>
          <w:rFonts w:eastAsia="Times New Roman"/>
          <w:szCs w:val="28"/>
          <w:lang w:val="nl-NL"/>
        </w:rPr>
        <w:t>lực lượng y tế, lực lượng tuyến đầu chống dịch</w:t>
      </w:r>
      <w:r w:rsidR="00485B52" w:rsidRPr="00B66CB7">
        <w:rPr>
          <w:rFonts w:eastAsia="Times New Roman"/>
          <w:szCs w:val="28"/>
          <w:lang w:val="pt-BR"/>
        </w:rPr>
        <w:t xml:space="preserve"> với tổng số tiền </w:t>
      </w:r>
      <w:r w:rsidR="007919F4" w:rsidRPr="00B66CB7">
        <w:rPr>
          <w:rFonts w:eastAsia="Times New Roman"/>
          <w:szCs w:val="28"/>
          <w:lang w:val="pt-BR"/>
        </w:rPr>
        <w:t>6,118 tỷ</w:t>
      </w:r>
      <w:r w:rsidR="00485B52" w:rsidRPr="00B66CB7">
        <w:rPr>
          <w:rFonts w:eastAsia="Times New Roman"/>
          <w:szCs w:val="28"/>
          <w:lang w:val="pt-BR"/>
        </w:rPr>
        <w:t xml:space="preserve"> đồng</w:t>
      </w:r>
      <w:r w:rsidR="00E519B2" w:rsidRPr="00B66CB7">
        <w:rPr>
          <w:rStyle w:val="FootnoteReference"/>
          <w:rFonts w:eastAsia="Times New Roman"/>
          <w:szCs w:val="28"/>
          <w:lang w:val="pt-BR"/>
        </w:rPr>
        <w:footnoteReference w:id="13"/>
      </w:r>
      <w:r w:rsidR="005C3A8B" w:rsidRPr="00B66CB7">
        <w:rPr>
          <w:rFonts w:eastAsia="Times New Roman"/>
          <w:szCs w:val="28"/>
          <w:lang w:val="pt-BR"/>
        </w:rPr>
        <w:t>.</w:t>
      </w:r>
    </w:p>
    <w:p w14:paraId="4018175B" w14:textId="3C560D08" w:rsidR="00C03F6C" w:rsidRPr="00B66CB7" w:rsidRDefault="00197F51" w:rsidP="00E35B73">
      <w:pPr>
        <w:spacing w:before="120" w:after="120" w:line="240" w:lineRule="auto"/>
        <w:ind w:firstLine="709"/>
        <w:jc w:val="both"/>
        <w:rPr>
          <w:rFonts w:eastAsia="SimSun"/>
          <w:szCs w:val="28"/>
          <w:lang w:val="nl-NL"/>
        </w:rPr>
      </w:pPr>
      <w:r w:rsidRPr="00B66CB7">
        <w:rPr>
          <w:rFonts w:eastAsia="Times New Roman"/>
          <w:szCs w:val="28"/>
          <w:lang w:val="pt-BR"/>
        </w:rPr>
        <w:t>Đội ngũ c</w:t>
      </w:r>
      <w:r w:rsidR="00072C7C" w:rsidRPr="00B66CB7">
        <w:rPr>
          <w:rFonts w:eastAsia="Times New Roman"/>
          <w:szCs w:val="28"/>
          <w:lang w:val="pt-BR"/>
        </w:rPr>
        <w:t xml:space="preserve">án bộ công đoàn các cấp </w:t>
      </w:r>
      <w:r w:rsidR="00940772" w:rsidRPr="00B66CB7">
        <w:rPr>
          <w:rFonts w:eastAsia="Times New Roman"/>
          <w:szCs w:val="28"/>
          <w:lang w:val="pt-BR"/>
        </w:rPr>
        <w:t xml:space="preserve">đã </w:t>
      </w:r>
      <w:r w:rsidR="00940772" w:rsidRPr="00B66CB7">
        <w:rPr>
          <w:rFonts w:eastAsia="Times New Roman"/>
          <w:szCs w:val="28"/>
          <w:lang w:val="nl-NL"/>
        </w:rPr>
        <w:t xml:space="preserve">tích cực tham gia </w:t>
      </w:r>
      <w:r w:rsidR="005C3A8B" w:rsidRPr="00B66CB7">
        <w:rPr>
          <w:rFonts w:eastAsia="Times New Roman"/>
          <w:szCs w:val="28"/>
          <w:lang w:val="nl-NL"/>
        </w:rPr>
        <w:t xml:space="preserve">các </w:t>
      </w:r>
      <w:r w:rsidR="00940772" w:rsidRPr="00B66CB7">
        <w:rPr>
          <w:rFonts w:eastAsia="Times New Roman"/>
          <w:szCs w:val="28"/>
          <w:lang w:val="nl-NL"/>
        </w:rPr>
        <w:t>ban chỉ đạo, tổ phòng, chống dịch ở địa phương, cơ sở</w:t>
      </w:r>
      <w:r w:rsidR="00940772" w:rsidRPr="00B66CB7">
        <w:rPr>
          <w:rFonts w:eastAsia="Times New Roman"/>
          <w:szCs w:val="28"/>
          <w:lang w:val="pt-BR"/>
        </w:rPr>
        <w:t xml:space="preserve">; </w:t>
      </w:r>
      <w:r w:rsidRPr="00B66CB7">
        <w:rPr>
          <w:rFonts w:eastAsia="Times New Roman"/>
          <w:szCs w:val="28"/>
          <w:lang w:val="nl-NL"/>
        </w:rPr>
        <w:t xml:space="preserve">bám sát địa bàn, nắm bắt tâm tư nguyện vọng, tham gia các hoạt động chăm lo, hỗ trợ cho người lao động và thực hiện các nhiệm vụ của công tác phòng, chống dịch. Nhiều mô hình, cách làm sáng tạo trong </w:t>
      </w:r>
      <w:r w:rsidRPr="00B66CB7">
        <w:rPr>
          <w:rFonts w:eastAsia="Times New Roman"/>
          <w:szCs w:val="28"/>
          <w:lang w:val="nl-NL"/>
        </w:rPr>
        <w:lastRenderedPageBreak/>
        <w:t>phòng, chống dịch và hỗ trợ đoàn viên, người lao động ra đời, phát huy hiệu quả</w:t>
      </w:r>
      <w:r w:rsidR="00DC1AE6" w:rsidRPr="00B66CB7">
        <w:rPr>
          <w:rFonts w:eastAsia="Times New Roman"/>
          <w:szCs w:val="28"/>
          <w:lang w:val="nl-NL"/>
        </w:rPr>
        <w:t>, đư</w:t>
      </w:r>
      <w:r w:rsidR="00DC1AE6" w:rsidRPr="00B66CB7">
        <w:rPr>
          <w:rFonts w:eastAsia="SimSun"/>
          <w:szCs w:val="28"/>
          <w:lang w:val="nl-NL"/>
        </w:rPr>
        <w:t>ợc các cấp, các ngành</w:t>
      </w:r>
      <w:r w:rsidR="005C3A8B" w:rsidRPr="00B66CB7">
        <w:rPr>
          <w:rFonts w:eastAsia="SimSun"/>
          <w:szCs w:val="28"/>
          <w:lang w:val="nl-NL"/>
        </w:rPr>
        <w:t>, doanh nghiệp, đoàn viên, người lao động đánh giá cao</w:t>
      </w:r>
      <w:r w:rsidR="005C3A8B" w:rsidRPr="00B66CB7">
        <w:rPr>
          <w:rStyle w:val="FootnoteReference"/>
          <w:rFonts w:eastAsia="SimSun"/>
          <w:szCs w:val="28"/>
          <w:lang w:val="nl-NL"/>
        </w:rPr>
        <w:footnoteReference w:id="14"/>
      </w:r>
      <w:r w:rsidR="006539D3" w:rsidRPr="00B66CB7">
        <w:rPr>
          <w:rFonts w:eastAsia="SimSun"/>
          <w:szCs w:val="28"/>
          <w:lang w:val="nl-NL"/>
        </w:rPr>
        <w:t>.</w:t>
      </w:r>
    </w:p>
    <w:p w14:paraId="5C7D4CC1" w14:textId="180C393F" w:rsidR="00B069EA" w:rsidRPr="00B66CB7" w:rsidRDefault="00DF6C05" w:rsidP="00E35B73">
      <w:pPr>
        <w:spacing w:before="120" w:after="120" w:line="240" w:lineRule="auto"/>
        <w:ind w:firstLine="709"/>
        <w:jc w:val="both"/>
        <w:rPr>
          <w:rFonts w:eastAsia="Times New Roman"/>
          <w:szCs w:val="28"/>
        </w:rPr>
      </w:pPr>
      <w:r w:rsidRPr="00B66CB7">
        <w:rPr>
          <w:rFonts w:eastAsia="Times New Roman"/>
          <w:b/>
          <w:bCs/>
          <w:szCs w:val="28"/>
          <w:lang w:val="nl-NL"/>
        </w:rPr>
        <w:t>2</w:t>
      </w:r>
      <w:r w:rsidR="000B769B" w:rsidRPr="00B66CB7">
        <w:rPr>
          <w:rFonts w:eastAsia="Times New Roman"/>
          <w:b/>
          <w:bCs/>
          <w:szCs w:val="28"/>
          <w:lang w:val="nl-NL"/>
        </w:rPr>
        <w:t xml:space="preserve">. </w:t>
      </w:r>
      <w:r w:rsidRPr="00B66CB7">
        <w:rPr>
          <w:rFonts w:eastAsia="Times New Roman"/>
          <w:b/>
          <w:bCs/>
          <w:szCs w:val="28"/>
          <w:lang w:val="nl-NL"/>
        </w:rPr>
        <w:t xml:space="preserve">Công </w:t>
      </w:r>
      <w:r w:rsidR="000B769B" w:rsidRPr="00B66CB7">
        <w:rPr>
          <w:rFonts w:eastAsia="Times New Roman"/>
          <w:b/>
          <w:bCs/>
          <w:szCs w:val="28"/>
          <w:lang w:val="nl-NL"/>
        </w:rPr>
        <w:t xml:space="preserve">tác tuyên truyền, </w:t>
      </w:r>
      <w:r w:rsidR="004D4C4E" w:rsidRPr="00B66CB7">
        <w:rPr>
          <w:b/>
          <w:bCs/>
          <w:szCs w:val="28"/>
          <w:lang w:val="es-ES"/>
        </w:rPr>
        <w:t>vận động</w:t>
      </w:r>
      <w:r w:rsidRPr="00B66CB7">
        <w:rPr>
          <w:b/>
          <w:bCs/>
          <w:szCs w:val="28"/>
          <w:lang w:val="es-ES"/>
        </w:rPr>
        <w:t xml:space="preserve"> công nhân, viên chức, lao động</w:t>
      </w:r>
    </w:p>
    <w:p w14:paraId="02B24815" w14:textId="3E04D1FA" w:rsidR="00B61196" w:rsidRPr="00B66CB7" w:rsidRDefault="0023413F" w:rsidP="00E35B73">
      <w:pPr>
        <w:spacing w:before="120" w:after="120" w:line="240" w:lineRule="auto"/>
        <w:ind w:firstLine="709"/>
        <w:jc w:val="both"/>
      </w:pPr>
      <w:r w:rsidRPr="00B66CB7">
        <w:rPr>
          <w:rFonts w:eastAsia="Times New Roman"/>
          <w:szCs w:val="28"/>
          <w:lang w:val="es-MX"/>
        </w:rPr>
        <w:t xml:space="preserve">Công tác tuyên truyền, </w:t>
      </w:r>
      <w:r w:rsidR="004D4C4E" w:rsidRPr="00B66CB7">
        <w:rPr>
          <w:rFonts w:eastAsia="Times New Roman"/>
          <w:szCs w:val="28"/>
          <w:lang w:val="es-MX"/>
        </w:rPr>
        <w:t>vận động</w:t>
      </w:r>
      <w:r w:rsidRPr="00B66CB7">
        <w:rPr>
          <w:rFonts w:eastAsia="Times New Roman"/>
          <w:szCs w:val="28"/>
          <w:lang w:val="es-MX"/>
        </w:rPr>
        <w:t xml:space="preserve"> CNVCLĐ được các cấp công đoàn quan tâm đổi mới về nội dung, </w:t>
      </w:r>
      <w:r w:rsidR="001E27C3" w:rsidRPr="00B66CB7">
        <w:rPr>
          <w:rFonts w:eastAsia="Times New Roman"/>
          <w:szCs w:val="28"/>
          <w:lang w:val="es-MX"/>
        </w:rPr>
        <w:t>hình thức</w:t>
      </w:r>
      <w:r w:rsidRPr="00B66CB7">
        <w:rPr>
          <w:rFonts w:eastAsia="Times New Roman"/>
          <w:szCs w:val="28"/>
          <w:lang w:val="es-MX"/>
        </w:rPr>
        <w:t xml:space="preserve"> phù hợp với từng đối tượng</w:t>
      </w:r>
      <w:r w:rsidR="005D11F2" w:rsidRPr="00B66CB7">
        <w:rPr>
          <w:rFonts w:eastAsia="Times New Roman"/>
          <w:szCs w:val="28"/>
          <w:lang w:val="es-MX"/>
        </w:rPr>
        <w:t>; t</w:t>
      </w:r>
      <w:r w:rsidR="00A812F4" w:rsidRPr="00B66CB7">
        <w:rPr>
          <w:szCs w:val="28"/>
          <w:lang w:val="es-MX"/>
        </w:rPr>
        <w:t xml:space="preserve">rong 5 năm, các cấp công đoàn đã phối hợp tổ chức hơn 25 nghìn hoạt động tuyên truyền, thu hút hơn </w:t>
      </w:r>
      <w:r w:rsidR="00A812F4" w:rsidRPr="00B66CB7">
        <w:rPr>
          <w:bCs/>
          <w:szCs w:val="28"/>
        </w:rPr>
        <w:t xml:space="preserve">1,5 triệu </w:t>
      </w:r>
      <w:r w:rsidR="00A812F4" w:rsidRPr="00B66CB7">
        <w:rPr>
          <w:szCs w:val="28"/>
          <w:lang w:val="es-MX"/>
        </w:rPr>
        <w:t>lượt người tham gia</w:t>
      </w:r>
      <w:r w:rsidR="00A812F4" w:rsidRPr="00B66CB7">
        <w:rPr>
          <w:rFonts w:eastAsia="Times New Roman"/>
          <w:szCs w:val="28"/>
          <w:lang w:val="es-MX"/>
        </w:rPr>
        <w:t xml:space="preserve">, </w:t>
      </w:r>
      <w:r w:rsidRPr="00B66CB7">
        <w:rPr>
          <w:rFonts w:eastAsia="Times New Roman"/>
          <w:szCs w:val="28"/>
          <w:lang w:val="es-MX"/>
        </w:rPr>
        <w:t>qua đó</w:t>
      </w:r>
      <w:r w:rsidR="00A812F4" w:rsidRPr="00B66CB7">
        <w:rPr>
          <w:rFonts w:eastAsia="Times New Roman"/>
          <w:szCs w:val="28"/>
          <w:lang w:val="es-MX"/>
        </w:rPr>
        <w:t xml:space="preserve"> </w:t>
      </w:r>
      <w:r w:rsidRPr="00B66CB7">
        <w:rPr>
          <w:rFonts w:eastAsia="Times New Roman"/>
          <w:szCs w:val="28"/>
          <w:lang w:val="es-MX"/>
        </w:rPr>
        <w:t xml:space="preserve">góp phần nâng cao ý thức giác ngộ giai cấp, bản lĩnh chính trị của đoàn viên và </w:t>
      </w:r>
      <w:r w:rsidR="001E27C3" w:rsidRPr="00B66CB7">
        <w:rPr>
          <w:rFonts w:eastAsia="Times New Roman"/>
          <w:szCs w:val="28"/>
          <w:lang w:val="es-MX"/>
        </w:rPr>
        <w:t>người lao động</w:t>
      </w:r>
      <w:r w:rsidRPr="00B66CB7">
        <w:rPr>
          <w:rFonts w:eastAsia="Times New Roman"/>
          <w:szCs w:val="28"/>
          <w:lang w:val="es-MX"/>
        </w:rPr>
        <w:t xml:space="preserve">. </w:t>
      </w:r>
      <w:r w:rsidR="001E27C3" w:rsidRPr="00B66CB7">
        <w:rPr>
          <w:rFonts w:eastAsia="Times New Roman"/>
          <w:spacing w:val="-2"/>
          <w:szCs w:val="28"/>
          <w:lang w:val="nl-NL"/>
        </w:rPr>
        <w:t xml:space="preserve">Bên cạnh các hình thức tuyên truyền, vận động truyền thống, các cấp công đoàn ứng dụng rộng rãi công nghệ số, </w:t>
      </w:r>
      <w:r w:rsidR="00427565" w:rsidRPr="00B66CB7">
        <w:rPr>
          <w:rFonts w:eastAsia="Times New Roman"/>
          <w:spacing w:val="-2"/>
          <w:szCs w:val="28"/>
          <w:lang w:val="nl-NL"/>
        </w:rPr>
        <w:t>i</w:t>
      </w:r>
      <w:r w:rsidR="001E27C3" w:rsidRPr="00B66CB7">
        <w:rPr>
          <w:rFonts w:eastAsia="Times New Roman"/>
          <w:spacing w:val="-2"/>
          <w:szCs w:val="28"/>
          <w:lang w:val="nl-NL"/>
        </w:rPr>
        <w:t xml:space="preserve">nternet </w:t>
      </w:r>
      <w:r w:rsidR="001E27C3" w:rsidRPr="00B66CB7">
        <w:rPr>
          <w:rFonts w:eastAsia="Times New Roman"/>
          <w:spacing w:val="-2"/>
          <w:szCs w:val="28"/>
          <w:lang w:val="vi-VN"/>
        </w:rPr>
        <w:t xml:space="preserve">và mạng xã hội </w:t>
      </w:r>
      <w:r w:rsidR="001E27C3" w:rsidRPr="00B66CB7">
        <w:rPr>
          <w:rFonts w:eastAsia="Times New Roman"/>
          <w:spacing w:val="-2"/>
          <w:szCs w:val="28"/>
          <w:lang w:val="nl-NL"/>
        </w:rPr>
        <w:t xml:space="preserve">để </w:t>
      </w:r>
      <w:r w:rsidR="001E27C3" w:rsidRPr="00B66CB7">
        <w:rPr>
          <w:rFonts w:eastAsia="Times New Roman"/>
          <w:spacing w:val="-2"/>
          <w:szCs w:val="28"/>
          <w:lang w:val="vi-VN"/>
        </w:rPr>
        <w:t xml:space="preserve">tuyên truyền, </w:t>
      </w:r>
      <w:r w:rsidR="001E27C3" w:rsidRPr="00B66CB7">
        <w:rPr>
          <w:rFonts w:eastAsia="Times New Roman"/>
          <w:spacing w:val="-2"/>
          <w:szCs w:val="28"/>
          <w:lang w:val="nl-NL"/>
        </w:rPr>
        <w:t>thông tin và tăng cường tương tác, chia sẻ, tạo sự gắn kết chặt chẽ hơn giữa đoàn viên</w:t>
      </w:r>
      <w:r w:rsidR="001E27C3" w:rsidRPr="00B66CB7">
        <w:rPr>
          <w:rFonts w:eastAsia="Times New Roman"/>
          <w:spacing w:val="-2"/>
          <w:szCs w:val="28"/>
          <w:lang w:val="vi-VN"/>
        </w:rPr>
        <w:t>, người lao động</w:t>
      </w:r>
      <w:r w:rsidR="001E27C3" w:rsidRPr="00B66CB7">
        <w:rPr>
          <w:rFonts w:eastAsia="Times New Roman"/>
          <w:spacing w:val="-2"/>
          <w:szCs w:val="28"/>
          <w:lang w:val="nl-NL"/>
        </w:rPr>
        <w:t xml:space="preserve"> với tổ chức công đoàn</w:t>
      </w:r>
      <w:r w:rsidR="00342132" w:rsidRPr="00B66CB7">
        <w:rPr>
          <w:rFonts w:eastAsia="Times New Roman"/>
          <w:szCs w:val="28"/>
          <w:lang w:val="es-MX"/>
        </w:rPr>
        <w:t xml:space="preserve">. </w:t>
      </w:r>
      <w:r w:rsidRPr="00B66CB7">
        <w:rPr>
          <w:rFonts w:eastAsia="Times New Roman"/>
          <w:szCs w:val="28"/>
          <w:lang w:val="es-MX"/>
        </w:rPr>
        <w:t>Tập trung tuyên truyền các chủ trương, nghị quyết của Đảng</w:t>
      </w:r>
      <w:r w:rsidR="0053546B" w:rsidRPr="00B66CB7">
        <w:rPr>
          <w:rFonts w:eastAsia="Times New Roman"/>
          <w:szCs w:val="28"/>
          <w:lang w:val="es-MX"/>
        </w:rPr>
        <w:t>, của Công đoàn</w:t>
      </w:r>
      <w:r w:rsidRPr="00B66CB7">
        <w:rPr>
          <w:rFonts w:eastAsia="Times New Roman"/>
          <w:szCs w:val="28"/>
          <w:lang w:val="es-MX"/>
        </w:rPr>
        <w:t>; chính sách, pháp luật của Nhà nước; tuyên truyền về vai trò, vị trí của giai cấp công nhân, tổ chức công đoàn; về chủ quyền đất nước; về tình hình hội nhập thế giới của nước ta</w:t>
      </w:r>
      <w:r w:rsidR="0053546B" w:rsidRPr="00B66CB7">
        <w:rPr>
          <w:rFonts w:eastAsia="Times New Roman"/>
          <w:szCs w:val="28"/>
          <w:lang w:val="es-MX"/>
        </w:rPr>
        <w:t xml:space="preserve"> và </w:t>
      </w:r>
      <w:r w:rsidRPr="00B66CB7">
        <w:rPr>
          <w:rFonts w:eastAsia="Times New Roman"/>
          <w:szCs w:val="28"/>
          <w:lang w:val="es-MX"/>
        </w:rPr>
        <w:t>các sự kiện lịch sử, chính trị quan trọng</w:t>
      </w:r>
      <w:r w:rsidR="00D85976" w:rsidRPr="00B66CB7">
        <w:rPr>
          <w:rFonts w:eastAsia="Times New Roman"/>
          <w:szCs w:val="28"/>
          <w:lang w:val="es-MX"/>
        </w:rPr>
        <w:t xml:space="preserve">. </w:t>
      </w:r>
      <w:r w:rsidR="009116E1" w:rsidRPr="00B66CB7">
        <w:rPr>
          <w:rFonts w:eastAsia="Times New Roman"/>
          <w:szCs w:val="28"/>
          <w:lang w:val="es-MX"/>
        </w:rPr>
        <w:t>Đ</w:t>
      </w:r>
      <w:r w:rsidR="00FD209A" w:rsidRPr="00B66CB7">
        <w:rPr>
          <w:rFonts w:eastAsia="Times New Roman"/>
          <w:szCs w:val="28"/>
          <w:lang w:val="es-MX"/>
        </w:rPr>
        <w:t xml:space="preserve">iểm nổi bật </w:t>
      </w:r>
      <w:r w:rsidR="00D85976" w:rsidRPr="00B66CB7">
        <w:rPr>
          <w:rFonts w:eastAsia="Times New Roman"/>
          <w:szCs w:val="28"/>
          <w:lang w:val="es-MX"/>
        </w:rPr>
        <w:t xml:space="preserve">của </w:t>
      </w:r>
      <w:r w:rsidR="00FD209A" w:rsidRPr="00B66CB7">
        <w:rPr>
          <w:rFonts w:eastAsia="Times New Roman"/>
          <w:szCs w:val="28"/>
          <w:lang w:val="es-MX"/>
        </w:rPr>
        <w:t xml:space="preserve">truyền thông công đoàn </w:t>
      </w:r>
      <w:r w:rsidR="00021E0B" w:rsidRPr="00B66CB7">
        <w:rPr>
          <w:rFonts w:eastAsia="Times New Roman"/>
          <w:szCs w:val="28"/>
          <w:lang w:val="es-MX"/>
        </w:rPr>
        <w:t xml:space="preserve">là </w:t>
      </w:r>
      <w:r w:rsidR="006B0A9E" w:rsidRPr="00B66CB7">
        <w:rPr>
          <w:rFonts w:eastAsia="Times New Roman"/>
          <w:szCs w:val="28"/>
          <w:lang w:val="es-MX"/>
        </w:rPr>
        <w:t>thay đổi hình thức tuyên truyền</w:t>
      </w:r>
      <w:r w:rsidR="00DA7F5E" w:rsidRPr="00B66CB7">
        <w:rPr>
          <w:rFonts w:eastAsia="Times New Roman"/>
          <w:szCs w:val="28"/>
          <w:lang w:val="es-MX"/>
        </w:rPr>
        <w:t xml:space="preserve"> </w:t>
      </w:r>
      <w:r w:rsidR="00021E0B" w:rsidRPr="00B66CB7">
        <w:rPr>
          <w:rFonts w:eastAsia="Times New Roman"/>
          <w:szCs w:val="28"/>
          <w:lang w:val="es-MX"/>
        </w:rPr>
        <w:t xml:space="preserve">phù hợp </w:t>
      </w:r>
      <w:r w:rsidR="00DA7F5E" w:rsidRPr="00B66CB7">
        <w:rPr>
          <w:rFonts w:eastAsia="Times New Roman"/>
          <w:szCs w:val="28"/>
          <w:lang w:val="es-MX"/>
        </w:rPr>
        <w:t xml:space="preserve">trong </w:t>
      </w:r>
      <w:r w:rsidR="00FA12C7" w:rsidRPr="00B66CB7">
        <w:rPr>
          <w:rFonts w:eastAsia="Times New Roman"/>
          <w:szCs w:val="28"/>
          <w:lang w:val="es-MX"/>
        </w:rPr>
        <w:t>thời gian dịch bệnh</w:t>
      </w:r>
      <w:r w:rsidR="00DA7F5E" w:rsidRPr="00B66CB7">
        <w:rPr>
          <w:rFonts w:eastAsia="Times New Roman"/>
          <w:szCs w:val="28"/>
          <w:lang w:val="es-MX"/>
        </w:rPr>
        <w:t xml:space="preserve">: </w:t>
      </w:r>
      <w:r w:rsidR="00FD209A" w:rsidRPr="00B66CB7">
        <w:rPr>
          <w:rFonts w:eastAsia="Times New Roman"/>
          <w:szCs w:val="28"/>
          <w:lang w:val="es-MX"/>
        </w:rPr>
        <w:t xml:space="preserve">tổ chức </w:t>
      </w:r>
      <w:r w:rsidR="00064784" w:rsidRPr="00B66CB7">
        <w:t xml:space="preserve">05 cuộc thi tìm hiểu trực tuyến </w:t>
      </w:r>
      <w:r w:rsidR="00DA7F5E" w:rsidRPr="00B66CB7">
        <w:rPr>
          <w:rFonts w:eastAsia="Times New Roman"/>
          <w:szCs w:val="28"/>
          <w:lang w:val="es-MX"/>
        </w:rPr>
        <w:t xml:space="preserve">thông qua cổng My.Aloha </w:t>
      </w:r>
      <w:r w:rsidR="00282DFB" w:rsidRPr="00B66CB7">
        <w:t xml:space="preserve">và đã có </w:t>
      </w:r>
      <w:r w:rsidR="00064784" w:rsidRPr="00B66CB7">
        <w:t>hơn 135.000 lượt đoàn viên</w:t>
      </w:r>
      <w:r w:rsidR="00282DFB" w:rsidRPr="00B66CB7">
        <w:t xml:space="preserve">, người lao động tham gia thi </w:t>
      </w:r>
      <w:r w:rsidR="00B61196" w:rsidRPr="00B66CB7">
        <w:t xml:space="preserve">tìm hiểu về </w:t>
      </w:r>
      <w:r w:rsidR="00282DFB" w:rsidRPr="00B66CB7">
        <w:t>“</w:t>
      </w:r>
      <w:r w:rsidR="00B61196" w:rsidRPr="00B66CB7">
        <w:rPr>
          <w:lang w:val="es-ES"/>
        </w:rPr>
        <w:t>Đảng quang vinh</w:t>
      </w:r>
      <w:r w:rsidR="00B84B6E" w:rsidRPr="00B66CB7">
        <w:rPr>
          <w:lang w:val="es-ES"/>
        </w:rPr>
        <w:t xml:space="preserve"> </w:t>
      </w:r>
      <w:r w:rsidR="00B61196" w:rsidRPr="00B66CB7">
        <w:rPr>
          <w:lang w:val="es-ES"/>
        </w:rPr>
        <w:t>-</w:t>
      </w:r>
      <w:r w:rsidR="00B84B6E" w:rsidRPr="00B66CB7">
        <w:rPr>
          <w:lang w:val="es-ES"/>
        </w:rPr>
        <w:t xml:space="preserve"> </w:t>
      </w:r>
      <w:r w:rsidR="00B61196" w:rsidRPr="00B66CB7">
        <w:rPr>
          <w:lang w:val="es-ES"/>
        </w:rPr>
        <w:t>Bác Hồ vĩ đại</w:t>
      </w:r>
      <w:r w:rsidR="00B84B6E" w:rsidRPr="00B66CB7">
        <w:rPr>
          <w:lang w:val="es-ES"/>
        </w:rPr>
        <w:t xml:space="preserve"> </w:t>
      </w:r>
      <w:r w:rsidR="00B61196" w:rsidRPr="00B66CB7">
        <w:rPr>
          <w:lang w:val="es-ES"/>
        </w:rPr>
        <w:t>-</w:t>
      </w:r>
      <w:r w:rsidR="00B84B6E" w:rsidRPr="00B66CB7">
        <w:rPr>
          <w:lang w:val="es-ES"/>
        </w:rPr>
        <w:t xml:space="preserve"> </w:t>
      </w:r>
      <w:r w:rsidR="00B61196" w:rsidRPr="00B66CB7">
        <w:rPr>
          <w:lang w:val="es-ES"/>
        </w:rPr>
        <w:t>Quê hương Bình Định anh hùng</w:t>
      </w:r>
      <w:r w:rsidR="00282DFB" w:rsidRPr="00B66CB7">
        <w:rPr>
          <w:lang w:val="es-ES"/>
        </w:rPr>
        <w:t xml:space="preserve">”; </w:t>
      </w:r>
      <w:r w:rsidR="00B61196" w:rsidRPr="00B66CB7">
        <w:t xml:space="preserve">bầu cử Quốc hội và </w:t>
      </w:r>
      <w:r w:rsidR="000F1E48" w:rsidRPr="00B66CB7">
        <w:t>hội đồng nhân dân</w:t>
      </w:r>
      <w:r w:rsidR="00B61196" w:rsidRPr="00B66CB7">
        <w:t xml:space="preserve"> các cấp</w:t>
      </w:r>
      <w:r w:rsidR="000F1E48" w:rsidRPr="00B66CB7">
        <w:t>;</w:t>
      </w:r>
      <w:r w:rsidR="000F1E48" w:rsidRPr="00B66CB7">
        <w:rPr>
          <w:spacing w:val="-2"/>
        </w:rPr>
        <w:t xml:space="preserve"> Nghị quyết Đại hội Đảng bộ tỉnh lần thứ XX, Nghị quyết Đại hội Đảng toàn quốc lần thứ XIII; </w:t>
      </w:r>
      <w:r w:rsidR="000F1E48" w:rsidRPr="00B66CB7">
        <w:t>Nghị quyết số 02-NQ/TW</w:t>
      </w:r>
      <w:r w:rsidR="000F1E48" w:rsidRPr="00B66CB7">
        <w:rPr>
          <w:rFonts w:eastAsia="Times New Roman"/>
          <w:szCs w:val="28"/>
        </w:rPr>
        <w:t xml:space="preserve"> ngày 12/6/2021 của Bộ Chính trị về “Đổi mới tổ chức và hoạt động của Công đoàn Việt Nam trong tình hình mới”.</w:t>
      </w:r>
    </w:p>
    <w:p w14:paraId="239082F8" w14:textId="27920CDD" w:rsidR="000F406D" w:rsidRPr="00B66CB7" w:rsidRDefault="00FF1499" w:rsidP="00E35B73">
      <w:pPr>
        <w:spacing w:before="120" w:after="120" w:line="240" w:lineRule="auto"/>
        <w:ind w:firstLine="709"/>
        <w:jc w:val="both"/>
        <w:rPr>
          <w:rFonts w:eastAsia="Times New Roman"/>
          <w:szCs w:val="28"/>
          <w:lang w:val="es-ES"/>
        </w:rPr>
      </w:pPr>
      <w:r w:rsidRPr="00B66CB7">
        <w:rPr>
          <w:rFonts w:eastAsia="Times New Roman"/>
          <w:spacing w:val="-2"/>
          <w:szCs w:val="28"/>
          <w:lang w:val="af-ZA"/>
        </w:rPr>
        <w:t xml:space="preserve">Việc </w:t>
      </w:r>
      <w:r w:rsidRPr="00B66CB7">
        <w:rPr>
          <w:rFonts w:eastAsia="Times New Roman"/>
          <w:szCs w:val="28"/>
          <w:lang w:val="vi-VN"/>
        </w:rPr>
        <w:t xml:space="preserve">học tập </w:t>
      </w:r>
      <w:r w:rsidRPr="00B66CB7">
        <w:rPr>
          <w:rFonts w:eastAsia="Times New Roman"/>
          <w:szCs w:val="28"/>
        </w:rPr>
        <w:t xml:space="preserve">và làm theo </w:t>
      </w:r>
      <w:r w:rsidRPr="00B66CB7">
        <w:rPr>
          <w:rFonts w:eastAsia="Times New Roman"/>
          <w:szCs w:val="28"/>
          <w:lang w:val="vi-VN"/>
        </w:rPr>
        <w:t>tư tưởng, đạo đức, phong cách Hồ Chí Minh</w:t>
      </w:r>
      <w:r w:rsidRPr="00B66CB7">
        <w:rPr>
          <w:rFonts w:eastAsia="Times New Roman"/>
          <w:szCs w:val="28"/>
          <w:vertAlign w:val="superscript"/>
          <w:lang w:val="es-ES"/>
        </w:rPr>
        <w:footnoteReference w:id="15"/>
      </w:r>
      <w:r w:rsidRPr="00B66CB7">
        <w:rPr>
          <w:rFonts w:eastAsia="Times New Roman"/>
          <w:szCs w:val="28"/>
        </w:rPr>
        <w:t xml:space="preserve"> được quan tâm triển khai, </w:t>
      </w:r>
      <w:r w:rsidRPr="00B66CB7">
        <w:rPr>
          <w:rFonts w:eastAsia="Times New Roman"/>
          <w:bCs/>
          <w:szCs w:val="28"/>
          <w:lang w:val="vi-VN"/>
        </w:rPr>
        <w:t>trở thành cuộc sinh hoạt chính trị sâu rộng</w:t>
      </w:r>
      <w:r w:rsidRPr="00B66CB7">
        <w:rPr>
          <w:rFonts w:eastAsia="Times New Roman"/>
          <w:bCs/>
          <w:szCs w:val="28"/>
        </w:rPr>
        <w:t xml:space="preserve"> </w:t>
      </w:r>
      <w:r w:rsidRPr="00B66CB7">
        <w:rPr>
          <w:rFonts w:eastAsia="Times New Roman"/>
          <w:szCs w:val="28"/>
        </w:rPr>
        <w:t xml:space="preserve">trong đoàn viên, </w:t>
      </w:r>
      <w:r w:rsidR="00EC2767" w:rsidRPr="00B66CB7">
        <w:rPr>
          <w:rFonts w:eastAsia="Times New Roman"/>
          <w:szCs w:val="28"/>
        </w:rPr>
        <w:t>người lao động</w:t>
      </w:r>
      <w:r w:rsidRPr="00B66CB7">
        <w:rPr>
          <w:rFonts w:eastAsia="Times New Roman"/>
          <w:szCs w:val="28"/>
        </w:rPr>
        <w:t>,</w:t>
      </w:r>
      <w:r w:rsidRPr="00B66CB7">
        <w:rPr>
          <w:rFonts w:eastAsia="Times New Roman"/>
          <w:bCs/>
          <w:szCs w:val="28"/>
        </w:rPr>
        <w:t xml:space="preserve"> </w:t>
      </w:r>
      <w:r w:rsidRPr="00B66CB7">
        <w:rPr>
          <w:szCs w:val="28"/>
          <w:lang w:val="es-MX"/>
        </w:rPr>
        <w:t xml:space="preserve">góp phần làm chuyển biến tích cực </w:t>
      </w:r>
      <w:r w:rsidRPr="00B66CB7">
        <w:rPr>
          <w:rFonts w:eastAsia="Times New Roman"/>
          <w:bCs/>
          <w:szCs w:val="28"/>
          <w:lang w:val="vi-VN"/>
        </w:rPr>
        <w:t xml:space="preserve">trong nhận thức và hành động, nâng cao nhận thức chính trị tư tưởng, đạo đức, phẩm chất, lối sống; đẩy lùi sự suy thoái về tư tưởng chính trị, đạo đức, lối sống và các tệ nạn xã hội đối với cán bộ, đoàn viên, </w:t>
      </w:r>
      <w:r w:rsidR="00A671E3" w:rsidRPr="00B66CB7">
        <w:rPr>
          <w:rFonts w:eastAsia="Times New Roman"/>
          <w:bCs/>
          <w:szCs w:val="28"/>
        </w:rPr>
        <w:t>người lao động</w:t>
      </w:r>
      <w:r w:rsidR="00F23C6E" w:rsidRPr="00B66CB7">
        <w:rPr>
          <w:rFonts w:eastAsia="Times New Roman"/>
          <w:bCs/>
          <w:szCs w:val="28"/>
        </w:rPr>
        <w:t xml:space="preserve">; </w:t>
      </w:r>
      <w:r w:rsidR="00F23C6E" w:rsidRPr="00B66CB7">
        <w:rPr>
          <w:rFonts w:eastAsia="Times New Roman"/>
          <w:spacing w:val="-2"/>
          <w:szCs w:val="28"/>
          <w:lang w:val="nb-NO"/>
        </w:rPr>
        <w:t>xuất hiện nhiều tập thể, cá nhân điển hình tiên tiến được biểu dương, khen thưởng</w:t>
      </w:r>
      <w:r w:rsidR="009F3CA4" w:rsidRPr="00B66CB7">
        <w:rPr>
          <w:rFonts w:eastAsia="Times New Roman"/>
          <w:szCs w:val="28"/>
          <w:vertAlign w:val="superscript"/>
          <w:lang w:val="es-ES"/>
        </w:rPr>
        <w:footnoteReference w:id="16"/>
      </w:r>
      <w:r w:rsidR="009F3CA4" w:rsidRPr="00B66CB7">
        <w:rPr>
          <w:rFonts w:eastAsia="Times New Roman"/>
          <w:szCs w:val="28"/>
          <w:lang w:val="es-ES"/>
        </w:rPr>
        <w:t xml:space="preserve">. </w:t>
      </w:r>
    </w:p>
    <w:p w14:paraId="347F37B5" w14:textId="55F18755" w:rsidR="00DD201A" w:rsidRPr="00B66CB7" w:rsidRDefault="002A14FB" w:rsidP="00E35B73">
      <w:pPr>
        <w:spacing w:before="120" w:after="120" w:line="240" w:lineRule="auto"/>
        <w:ind w:firstLine="709"/>
        <w:jc w:val="both"/>
        <w:rPr>
          <w:rFonts w:eastAsia="Times New Roman"/>
          <w:spacing w:val="-2"/>
          <w:szCs w:val="28"/>
          <w:lang w:val="af-ZA" w:eastAsia="x-none"/>
        </w:rPr>
      </w:pPr>
      <w:r w:rsidRPr="00B66CB7">
        <w:rPr>
          <w:rFonts w:eastAsia="Times New Roman"/>
          <w:spacing w:val="-2"/>
          <w:szCs w:val="28"/>
          <w:lang w:val="af-ZA" w:eastAsia="x-none"/>
        </w:rPr>
        <w:t xml:space="preserve">Công tác tuyên truyền phổ biến, giáo dục pháp luật trong đoàn viên, </w:t>
      </w:r>
      <w:r w:rsidR="007A4EF5" w:rsidRPr="00B66CB7">
        <w:rPr>
          <w:rFonts w:eastAsia="Times New Roman"/>
          <w:spacing w:val="-2"/>
          <w:szCs w:val="28"/>
          <w:lang w:val="af-ZA" w:eastAsia="x-none"/>
        </w:rPr>
        <w:t xml:space="preserve">người lao động </w:t>
      </w:r>
      <w:r w:rsidRPr="00B66CB7">
        <w:rPr>
          <w:rFonts w:eastAsia="Times New Roman"/>
          <w:spacing w:val="-2"/>
          <w:szCs w:val="28"/>
          <w:lang w:val="af-ZA" w:eastAsia="x-none"/>
        </w:rPr>
        <w:t xml:space="preserve">được quan tâm tổ chức </w:t>
      </w:r>
      <w:r w:rsidR="004021F0" w:rsidRPr="00B66CB7">
        <w:rPr>
          <w:rFonts w:eastAsia="Times New Roman"/>
          <w:spacing w:val="-2"/>
          <w:szCs w:val="28"/>
          <w:lang w:val="af-ZA" w:eastAsia="x-none"/>
        </w:rPr>
        <w:t xml:space="preserve">với </w:t>
      </w:r>
      <w:r w:rsidRPr="00B66CB7">
        <w:rPr>
          <w:rFonts w:eastAsia="Times New Roman"/>
          <w:spacing w:val="-2"/>
          <w:szCs w:val="28"/>
          <w:lang w:val="af-ZA" w:eastAsia="x-none"/>
        </w:rPr>
        <w:t>nhiều hình</w:t>
      </w:r>
      <w:r w:rsidR="004021F0" w:rsidRPr="00B66CB7">
        <w:rPr>
          <w:rFonts w:eastAsia="Times New Roman"/>
          <w:spacing w:val="-2"/>
          <w:szCs w:val="28"/>
          <w:lang w:val="af-ZA" w:eastAsia="x-none"/>
        </w:rPr>
        <w:t xml:space="preserve"> th</w:t>
      </w:r>
      <w:r w:rsidRPr="00B66CB7">
        <w:rPr>
          <w:rFonts w:eastAsia="Times New Roman"/>
          <w:spacing w:val="-2"/>
          <w:szCs w:val="28"/>
          <w:lang w:val="af-ZA" w:eastAsia="x-none"/>
        </w:rPr>
        <w:t xml:space="preserve">ức, tập trung triển khai các nội dung về </w:t>
      </w:r>
      <w:r w:rsidRPr="00B66CB7">
        <w:rPr>
          <w:rFonts w:eastAsia="Times New Roman"/>
          <w:spacing w:val="-2"/>
          <w:szCs w:val="28"/>
          <w:lang w:val="es-ES" w:eastAsia="x-none"/>
        </w:rPr>
        <w:t>“Ngày Pháp luật”,</w:t>
      </w:r>
      <w:r w:rsidRPr="00B66CB7">
        <w:rPr>
          <w:rFonts w:eastAsia="Times New Roman"/>
          <w:spacing w:val="-2"/>
          <w:szCs w:val="28"/>
          <w:lang w:val="af-ZA" w:eastAsia="x-none"/>
        </w:rPr>
        <w:t xml:space="preserve"> </w:t>
      </w:r>
      <w:r w:rsidR="00D812A0" w:rsidRPr="00B66CB7">
        <w:rPr>
          <w:rFonts w:eastAsia="Times New Roman"/>
          <w:spacing w:val="-2"/>
          <w:szCs w:val="28"/>
          <w:lang w:val="af-ZA" w:eastAsia="x-none"/>
        </w:rPr>
        <w:t xml:space="preserve">Bộ luật Lao động 2019, </w:t>
      </w:r>
      <w:r w:rsidRPr="00B66CB7">
        <w:rPr>
          <w:rFonts w:eastAsia="Times New Roman"/>
          <w:spacing w:val="-2"/>
          <w:szCs w:val="28"/>
          <w:lang w:val="af-ZA" w:eastAsia="x-none"/>
        </w:rPr>
        <w:t>Luật An ninh mạng</w:t>
      </w:r>
      <w:r w:rsidR="004021F0" w:rsidRPr="00B66CB7">
        <w:rPr>
          <w:rFonts w:eastAsia="Times New Roman"/>
          <w:spacing w:val="-2"/>
          <w:szCs w:val="28"/>
          <w:lang w:val="af-ZA" w:eastAsia="x-none"/>
        </w:rPr>
        <w:t xml:space="preserve">; </w:t>
      </w:r>
      <w:r w:rsidR="004021F0" w:rsidRPr="00B66CB7">
        <w:rPr>
          <w:rFonts w:eastAsia="Times New Roman"/>
          <w:szCs w:val="28"/>
          <w:lang w:val="sv-SE" w:eastAsia="x-none"/>
        </w:rPr>
        <w:t xml:space="preserve">tuyên truyền </w:t>
      </w:r>
      <w:r w:rsidR="004021F0" w:rsidRPr="00B66CB7">
        <w:rPr>
          <w:rFonts w:eastAsia="Times New Roman"/>
          <w:szCs w:val="28"/>
          <w:lang w:val="sv-SE" w:eastAsia="x-none"/>
        </w:rPr>
        <w:lastRenderedPageBreak/>
        <w:t xml:space="preserve">nâng cao nhận thức của </w:t>
      </w:r>
      <w:r w:rsidR="004021F0" w:rsidRPr="00B66CB7">
        <w:rPr>
          <w:rFonts w:eastAsia="Times New Roman"/>
          <w:bCs/>
          <w:szCs w:val="28"/>
          <w:lang w:val="vi-VN" w:eastAsia="x-none"/>
        </w:rPr>
        <w:t>CNVCLĐ</w:t>
      </w:r>
      <w:r w:rsidR="004021F0" w:rsidRPr="00B66CB7">
        <w:rPr>
          <w:rFonts w:eastAsia="Times New Roman"/>
          <w:szCs w:val="28"/>
          <w:lang w:val="sv-SE" w:eastAsia="x-none"/>
        </w:rPr>
        <w:t xml:space="preserve"> trong phòng, chống dịch bệnh Covid-19</w:t>
      </w:r>
      <w:r w:rsidR="001F1A0C" w:rsidRPr="00B66CB7">
        <w:rPr>
          <w:rFonts w:eastAsia="Times New Roman"/>
          <w:spacing w:val="-2"/>
          <w:szCs w:val="28"/>
          <w:lang w:val="af-ZA" w:eastAsia="x-none"/>
        </w:rPr>
        <w:t>. T</w:t>
      </w:r>
      <w:r w:rsidR="001F1A0C" w:rsidRPr="00B66CB7">
        <w:t xml:space="preserve">ổ </w:t>
      </w:r>
      <w:r w:rsidR="001F1A0C" w:rsidRPr="00B66CB7">
        <w:rPr>
          <w:lang w:val="vi-VN"/>
        </w:rPr>
        <w:t xml:space="preserve">chức </w:t>
      </w:r>
      <w:r w:rsidR="001F1A0C" w:rsidRPr="00B66CB7">
        <w:t xml:space="preserve">15 </w:t>
      </w:r>
      <w:r w:rsidR="001F1A0C" w:rsidRPr="00B66CB7">
        <w:rPr>
          <w:lang w:val="vi-VN"/>
        </w:rPr>
        <w:t>chương trình Gameshow giờ thứ 9</w:t>
      </w:r>
      <w:r w:rsidR="001F1A0C" w:rsidRPr="00B66CB7">
        <w:t xml:space="preserve"> tìm hiểu về pháp luật;</w:t>
      </w:r>
      <w:r w:rsidR="001F1A0C" w:rsidRPr="00B66CB7">
        <w:rPr>
          <w:rFonts w:eastAsia="Times New Roman"/>
          <w:spacing w:val="-2"/>
          <w:szCs w:val="28"/>
          <w:lang w:val="af-ZA" w:eastAsia="x-none"/>
        </w:rPr>
        <w:t xml:space="preserve"> </w:t>
      </w:r>
      <w:r w:rsidRPr="00B66CB7">
        <w:rPr>
          <w:rFonts w:eastAsia="Times New Roman"/>
          <w:spacing w:val="-2"/>
          <w:szCs w:val="28"/>
          <w:lang w:val="af-ZA" w:eastAsia="x-none"/>
        </w:rPr>
        <w:t xml:space="preserve">phối </w:t>
      </w:r>
      <w:r w:rsidRPr="00B66CB7">
        <w:rPr>
          <w:rFonts w:eastAsia="Times New Roman"/>
          <w:spacing w:val="-2"/>
          <w:szCs w:val="28"/>
          <w:lang w:val="x-none" w:eastAsia="x-none"/>
        </w:rPr>
        <w:t>hợp với Ban An toàn giao thông</w:t>
      </w:r>
      <w:r w:rsidRPr="00B66CB7">
        <w:rPr>
          <w:rFonts w:eastAsia="Times New Roman"/>
          <w:spacing w:val="-2"/>
          <w:szCs w:val="28"/>
          <w:lang w:eastAsia="x-none"/>
        </w:rPr>
        <w:t>, Công an tỉnh</w:t>
      </w:r>
      <w:r w:rsidRPr="00B66CB7">
        <w:rPr>
          <w:rFonts w:eastAsia="Times New Roman"/>
          <w:spacing w:val="-2"/>
          <w:szCs w:val="28"/>
          <w:lang w:val="x-none" w:eastAsia="x-none"/>
        </w:rPr>
        <w:t xml:space="preserve"> tổ chức </w:t>
      </w:r>
      <w:r w:rsidRPr="00B66CB7">
        <w:rPr>
          <w:rFonts w:eastAsia="Times New Roman"/>
          <w:spacing w:val="-2"/>
          <w:szCs w:val="28"/>
          <w:lang w:eastAsia="x-none"/>
        </w:rPr>
        <w:t>28</w:t>
      </w:r>
      <w:r w:rsidRPr="00B66CB7">
        <w:rPr>
          <w:rFonts w:eastAsia="Times New Roman"/>
          <w:spacing w:val="-2"/>
          <w:szCs w:val="28"/>
          <w:lang w:val="af-ZA" w:eastAsia="x-none"/>
        </w:rPr>
        <w:t xml:space="preserve"> buổi tuyên truyền tại các đơn vị, doanh nghiệp</w:t>
      </w:r>
      <w:r w:rsidR="004021F0" w:rsidRPr="00B66CB7">
        <w:rPr>
          <w:rFonts w:eastAsia="Times New Roman"/>
          <w:spacing w:val="-2"/>
          <w:szCs w:val="28"/>
          <w:lang w:val="af-ZA" w:eastAsia="x-none"/>
        </w:rPr>
        <w:t xml:space="preserve"> về phong trào toàn dân bảo vệ an ninh Tổ quốc, Luật An toàn giao thông</w:t>
      </w:r>
      <w:r w:rsidR="001F1A0C" w:rsidRPr="00B66CB7">
        <w:rPr>
          <w:rFonts w:eastAsia="Times New Roman"/>
          <w:spacing w:val="-2"/>
          <w:szCs w:val="28"/>
          <w:lang w:val="af-ZA" w:eastAsia="x-none"/>
        </w:rPr>
        <w:t>.</w:t>
      </w:r>
    </w:p>
    <w:p w14:paraId="22033E22" w14:textId="2199AF2B" w:rsidR="00DD201A" w:rsidRPr="00B66CB7" w:rsidRDefault="00DD201A" w:rsidP="00E35B73">
      <w:pPr>
        <w:spacing w:before="120" w:after="120" w:line="240" w:lineRule="auto"/>
        <w:ind w:firstLine="709"/>
        <w:jc w:val="both"/>
        <w:rPr>
          <w:rStyle w:val="FootnoteReference"/>
          <w:rFonts w:eastAsia="Times New Roman"/>
          <w:spacing w:val="-2"/>
          <w:szCs w:val="28"/>
          <w:vertAlign w:val="baseline"/>
          <w:lang w:val="af-ZA" w:eastAsia="x-none"/>
        </w:rPr>
      </w:pPr>
      <w:r w:rsidRPr="00B66CB7">
        <w:rPr>
          <w:rFonts w:eastAsia="Times New Roman"/>
          <w:spacing w:val="-2"/>
          <w:szCs w:val="28"/>
          <w:lang w:val="af-ZA" w:eastAsia="x-none"/>
        </w:rPr>
        <w:t>Hoạt động Tháng Công nhân hàng năm được các cấp công đoàn triển khai rộng khắp và thường xuyên đổi mới, hướng về cơ sở với nhiều chương trình, hoạt động thiết thực, trở thành điểm nhấn quan trọng trong hoạt động công đoàn</w:t>
      </w:r>
      <w:r w:rsidR="007E1A08" w:rsidRPr="00B66CB7">
        <w:rPr>
          <w:rStyle w:val="FootnoteReference"/>
          <w:szCs w:val="28"/>
        </w:rPr>
        <w:footnoteReference w:id="17"/>
      </w:r>
      <w:r w:rsidRPr="00B66CB7">
        <w:rPr>
          <w:rFonts w:eastAsia="Times New Roman"/>
          <w:spacing w:val="-2"/>
          <w:szCs w:val="28"/>
          <w:lang w:val="af-ZA" w:eastAsia="x-none"/>
        </w:rPr>
        <w:t xml:space="preserve">, </w:t>
      </w:r>
      <w:bookmarkStart w:id="2" w:name="_Hlk140607328"/>
      <w:r w:rsidRPr="00B66CB7">
        <w:rPr>
          <w:rFonts w:eastAsia="Times New Roman"/>
          <w:spacing w:val="-2"/>
          <w:szCs w:val="28"/>
          <w:lang w:val="af-ZA" w:eastAsia="x-none"/>
        </w:rPr>
        <w:t>là dịp để tuyên truyền về truyền thống vẻ vang của giai cấp công nhân, tinh thần bất diệt của ngày Quốc tế Lao động và tập trung chăm lo cho người lao động</w:t>
      </w:r>
      <w:bookmarkEnd w:id="2"/>
      <w:r w:rsidR="00F80FAC" w:rsidRPr="00B66CB7">
        <w:rPr>
          <w:szCs w:val="28"/>
        </w:rPr>
        <w:t>, qua đó đã thu hút đông đảo đoàn viên, CNVCLĐ tham gia và được các cấp ủy đảng, chính quyền, doanh nghiệp trong tỉnh ghi nhận và đánh giá cao.</w:t>
      </w:r>
    </w:p>
    <w:p w14:paraId="0E49CE58" w14:textId="68E9CA8F" w:rsidR="00B8091B" w:rsidRPr="00B66CB7" w:rsidRDefault="00B44E39" w:rsidP="00E35B73">
      <w:pPr>
        <w:pStyle w:val="NormalWeb"/>
        <w:widowControl w:val="0"/>
        <w:tabs>
          <w:tab w:val="left" w:pos="709"/>
        </w:tabs>
        <w:spacing w:before="120" w:beforeAutospacing="0" w:after="120" w:afterAutospacing="0"/>
        <w:ind w:firstLine="709"/>
        <w:jc w:val="both"/>
        <w:rPr>
          <w:spacing w:val="-2"/>
          <w:sz w:val="28"/>
          <w:szCs w:val="28"/>
          <w:lang w:val="af-ZA"/>
        </w:rPr>
      </w:pPr>
      <w:r w:rsidRPr="00B66CB7">
        <w:rPr>
          <w:sz w:val="28"/>
          <w:szCs w:val="28"/>
          <w:lang w:val="af-ZA"/>
        </w:rPr>
        <w:t>Các cấp công đoàn đã tổ chức nhiều hoạt động có ý nghĩa nhằm chào mừng kỷ niệm các ngày lễ lớn, các sự kiện lịch sử, chính trị trọng đại của đất nước, của tỉnh. Các h</w:t>
      </w:r>
      <w:r w:rsidRPr="00B66CB7">
        <w:rPr>
          <w:spacing w:val="-2"/>
          <w:sz w:val="28"/>
          <w:szCs w:val="28"/>
          <w:lang w:val="af-ZA"/>
        </w:rPr>
        <w:t>oạt động văn hóa, văn nghệ, thể dục thể thao được tổ chức sâu rộng góp phần nâng cao đời sống văn hóa tinh thần cho đoàn viên, người lao động</w:t>
      </w:r>
      <w:r w:rsidR="00F454DC" w:rsidRPr="00B66CB7">
        <w:rPr>
          <w:spacing w:val="-2"/>
          <w:sz w:val="28"/>
          <w:szCs w:val="28"/>
          <w:lang w:val="af-ZA"/>
        </w:rPr>
        <w:t>; các công đoàn huyện</w:t>
      </w:r>
      <w:r w:rsidR="00BE08E0" w:rsidRPr="00B66CB7">
        <w:rPr>
          <w:spacing w:val="-2"/>
          <w:sz w:val="28"/>
          <w:szCs w:val="28"/>
          <w:lang w:val="af-ZA"/>
        </w:rPr>
        <w:t>,</w:t>
      </w:r>
      <w:r w:rsidR="00F454DC" w:rsidRPr="00B66CB7">
        <w:rPr>
          <w:spacing w:val="-2"/>
          <w:sz w:val="28"/>
          <w:szCs w:val="28"/>
          <w:lang w:val="af-ZA"/>
        </w:rPr>
        <w:t xml:space="preserve"> ngành thường xuyên tổ chức các hoạt động thể thao,</w:t>
      </w:r>
      <w:r w:rsidRPr="00B66CB7">
        <w:rPr>
          <w:spacing w:val="-2"/>
          <w:sz w:val="28"/>
          <w:szCs w:val="28"/>
          <w:lang w:val="af-ZA"/>
        </w:rPr>
        <w:t xml:space="preserve"> nhiều doanh nghiệp quan tâm đầu tư xây dựng cơ sở vật chất và tạo </w:t>
      </w:r>
      <w:r w:rsidR="00E96BC4" w:rsidRPr="00B66CB7">
        <w:rPr>
          <w:spacing w:val="-2"/>
          <w:sz w:val="28"/>
          <w:szCs w:val="28"/>
          <w:lang w:val="af-ZA"/>
        </w:rPr>
        <w:t>sân chơi</w:t>
      </w:r>
      <w:r w:rsidRPr="00B66CB7">
        <w:rPr>
          <w:spacing w:val="-2"/>
          <w:sz w:val="28"/>
          <w:szCs w:val="28"/>
          <w:lang w:val="af-ZA"/>
        </w:rPr>
        <w:t xml:space="preserve"> cho đoàn viên, </w:t>
      </w:r>
      <w:r w:rsidR="00E96BC4" w:rsidRPr="00B66CB7">
        <w:rPr>
          <w:spacing w:val="-2"/>
          <w:sz w:val="28"/>
          <w:szCs w:val="28"/>
          <w:lang w:val="af-ZA"/>
        </w:rPr>
        <w:t>người lao động</w:t>
      </w:r>
      <w:r w:rsidRPr="00B66CB7">
        <w:rPr>
          <w:spacing w:val="-2"/>
          <w:sz w:val="28"/>
          <w:szCs w:val="28"/>
          <w:lang w:val="af-ZA"/>
        </w:rPr>
        <w:t xml:space="preserve">; Nhà Văn hóa Lao động tỉnh tổ chức </w:t>
      </w:r>
      <w:r w:rsidR="00DD201A" w:rsidRPr="00B66CB7">
        <w:rPr>
          <w:spacing w:val="-2"/>
          <w:sz w:val="28"/>
          <w:szCs w:val="28"/>
          <w:lang w:val="af-ZA"/>
        </w:rPr>
        <w:t xml:space="preserve">28 </w:t>
      </w:r>
      <w:r w:rsidR="009F4D63" w:rsidRPr="00B66CB7">
        <w:rPr>
          <w:spacing w:val="-2"/>
          <w:sz w:val="28"/>
          <w:szCs w:val="28"/>
          <w:lang w:val="af-ZA"/>
        </w:rPr>
        <w:t>c</w:t>
      </w:r>
      <w:r w:rsidR="00DD201A" w:rsidRPr="00B66CB7">
        <w:rPr>
          <w:spacing w:val="-2"/>
          <w:sz w:val="28"/>
          <w:szCs w:val="28"/>
          <w:lang w:val="af-ZA"/>
        </w:rPr>
        <w:t xml:space="preserve">hương trình văn hóa cơ sở, duy trì sinh hoạt 27 câu lạc bộ, </w:t>
      </w:r>
      <w:r w:rsidRPr="00B66CB7">
        <w:rPr>
          <w:spacing w:val="-2"/>
          <w:sz w:val="28"/>
          <w:szCs w:val="28"/>
          <w:lang w:val="af-ZA"/>
        </w:rPr>
        <w:t xml:space="preserve">thu hút đông đảo đoàn viên, </w:t>
      </w:r>
      <w:r w:rsidR="00DD201A" w:rsidRPr="00B66CB7">
        <w:rPr>
          <w:spacing w:val="-2"/>
          <w:sz w:val="28"/>
          <w:szCs w:val="28"/>
          <w:lang w:val="af-ZA"/>
        </w:rPr>
        <w:t xml:space="preserve">người lao động và </w:t>
      </w:r>
      <w:r w:rsidR="00FB503F" w:rsidRPr="00B66CB7">
        <w:rPr>
          <w:spacing w:val="-2"/>
          <w:sz w:val="28"/>
          <w:szCs w:val="28"/>
          <w:lang w:val="af-ZA"/>
        </w:rPr>
        <w:t xml:space="preserve">Nhân </w:t>
      </w:r>
      <w:r w:rsidR="00DD201A" w:rsidRPr="00B66CB7">
        <w:rPr>
          <w:spacing w:val="-2"/>
          <w:sz w:val="28"/>
          <w:szCs w:val="28"/>
          <w:lang w:val="af-ZA"/>
        </w:rPr>
        <w:t>dân</w:t>
      </w:r>
      <w:r w:rsidRPr="00B66CB7">
        <w:rPr>
          <w:spacing w:val="-2"/>
          <w:sz w:val="28"/>
          <w:szCs w:val="28"/>
          <w:lang w:val="af-ZA"/>
        </w:rPr>
        <w:t xml:space="preserve"> tham gia.</w:t>
      </w:r>
      <w:bookmarkStart w:id="3" w:name="_Hlk140562862"/>
    </w:p>
    <w:p w14:paraId="0E2B5A00" w14:textId="649ECC01" w:rsidR="005F4732" w:rsidRPr="00B66CB7" w:rsidRDefault="00DD201A" w:rsidP="00E35B73">
      <w:pPr>
        <w:pStyle w:val="NormalWeb"/>
        <w:widowControl w:val="0"/>
        <w:tabs>
          <w:tab w:val="left" w:pos="709"/>
        </w:tabs>
        <w:spacing w:before="120" w:beforeAutospacing="0" w:after="120" w:afterAutospacing="0"/>
        <w:ind w:firstLine="709"/>
        <w:jc w:val="both"/>
        <w:rPr>
          <w:sz w:val="28"/>
          <w:szCs w:val="28"/>
          <w:lang w:val="af-ZA"/>
        </w:rPr>
      </w:pPr>
      <w:r w:rsidRPr="00B66CB7">
        <w:rPr>
          <w:spacing w:val="-2"/>
          <w:sz w:val="28"/>
          <w:szCs w:val="28"/>
          <w:lang w:val="af-ZA"/>
        </w:rPr>
        <w:t xml:space="preserve">Công tác tuyên truyền, vận động đoàn viên, người lao động học tập nâng cao trình độ, kỹ năng nghề nghiệp, tác phong công nghiệp, kỷ luật lao động </w:t>
      </w:r>
      <w:r w:rsidR="00B8091B" w:rsidRPr="00B66CB7">
        <w:rPr>
          <w:spacing w:val="-2"/>
          <w:sz w:val="28"/>
          <w:szCs w:val="28"/>
          <w:lang w:val="af-ZA"/>
        </w:rPr>
        <w:t>và các hoạt động học tập suốt đời trong công nhân lao động tại các doanh nghiệp</w:t>
      </w:r>
      <w:r w:rsidR="00B8091B" w:rsidRPr="00B66CB7">
        <w:rPr>
          <w:bCs/>
          <w:sz w:val="28"/>
          <w:szCs w:val="28"/>
        </w:rPr>
        <w:t xml:space="preserve"> được quan tâm </w:t>
      </w:r>
      <w:r w:rsidRPr="00B66CB7">
        <w:rPr>
          <w:spacing w:val="-2"/>
          <w:sz w:val="28"/>
          <w:szCs w:val="28"/>
          <w:lang w:val="af-ZA"/>
        </w:rPr>
        <w:t>triển khai</w:t>
      </w:r>
      <w:r w:rsidR="00B8091B" w:rsidRPr="00B66CB7">
        <w:rPr>
          <w:spacing w:val="-2"/>
          <w:sz w:val="28"/>
          <w:szCs w:val="28"/>
          <w:lang w:val="af-ZA"/>
        </w:rPr>
        <w:t xml:space="preserve"> </w:t>
      </w:r>
      <w:r w:rsidR="002000CA" w:rsidRPr="00B66CB7">
        <w:rPr>
          <w:bCs/>
          <w:sz w:val="28"/>
          <w:szCs w:val="28"/>
        </w:rPr>
        <w:t xml:space="preserve">với </w:t>
      </w:r>
      <w:r w:rsidR="00E05482" w:rsidRPr="00B66CB7">
        <w:rPr>
          <w:bCs/>
          <w:sz w:val="28"/>
          <w:szCs w:val="28"/>
        </w:rPr>
        <w:t>231.864</w:t>
      </w:r>
      <w:r w:rsidR="002000CA" w:rsidRPr="00B66CB7">
        <w:rPr>
          <w:bCs/>
          <w:sz w:val="28"/>
          <w:szCs w:val="28"/>
        </w:rPr>
        <w:t xml:space="preserve"> lượt đoàn viên, người lao động (khoảng 60% công nhân lao động) được đào tạo nâng cao trình độ, kỹ năng nghề nghiệp.</w:t>
      </w:r>
      <w:bookmarkEnd w:id="3"/>
      <w:r w:rsidR="00B8091B" w:rsidRPr="00B66CB7">
        <w:rPr>
          <w:bCs/>
          <w:sz w:val="28"/>
          <w:szCs w:val="28"/>
        </w:rPr>
        <w:t xml:space="preserve"> </w:t>
      </w:r>
      <w:r w:rsidR="00B8091B" w:rsidRPr="00B66CB7">
        <w:rPr>
          <w:sz w:val="28"/>
          <w:szCs w:val="28"/>
          <w:lang w:val="af-ZA"/>
        </w:rPr>
        <w:t xml:space="preserve">Trung tâm Giáo dục nghề nghiệp Công đoàn Bình Định thực hiện chức năng đào tạo, nâng cao trình độ nghề nghiệp cho đoàn viên, người lao động; chủ động mở rộng ngành nghề đào tạo mới phù hợp với yêu cầu của thị trường lao động; trong 5 năm đã thực hiện đào tạo sơ cấp, trung cấp nghề cho </w:t>
      </w:r>
      <w:r w:rsidR="00B331A7" w:rsidRPr="00B66CB7">
        <w:rPr>
          <w:sz w:val="28"/>
          <w:szCs w:val="28"/>
          <w:lang w:val="af-ZA"/>
        </w:rPr>
        <w:t>5.919</w:t>
      </w:r>
      <w:r w:rsidR="005F4732" w:rsidRPr="00B66CB7">
        <w:rPr>
          <w:sz w:val="28"/>
          <w:szCs w:val="28"/>
          <w:lang w:val="af-ZA"/>
        </w:rPr>
        <w:t xml:space="preserve"> lao động.</w:t>
      </w:r>
    </w:p>
    <w:p w14:paraId="336FB214" w14:textId="6DCD437D" w:rsidR="00567411" w:rsidRPr="00B66CB7" w:rsidRDefault="00567411" w:rsidP="00E35B73">
      <w:pPr>
        <w:pStyle w:val="NormalWeb"/>
        <w:widowControl w:val="0"/>
        <w:tabs>
          <w:tab w:val="left" w:pos="709"/>
        </w:tabs>
        <w:spacing w:before="120" w:beforeAutospacing="0" w:after="120" w:afterAutospacing="0"/>
        <w:ind w:firstLine="709"/>
        <w:jc w:val="both"/>
        <w:rPr>
          <w:spacing w:val="-2"/>
          <w:sz w:val="28"/>
          <w:szCs w:val="28"/>
        </w:rPr>
      </w:pPr>
      <w:r w:rsidRPr="00B66CB7">
        <w:rPr>
          <w:spacing w:val="-2"/>
          <w:sz w:val="28"/>
          <w:szCs w:val="28"/>
          <w:lang w:val="es-ES"/>
        </w:rPr>
        <w:t xml:space="preserve">Công tác tuyên truyền trên các phương tiện thông tin đại chúng </w:t>
      </w:r>
      <w:r w:rsidRPr="00B66CB7">
        <w:rPr>
          <w:spacing w:val="-2"/>
          <w:sz w:val="28"/>
          <w:szCs w:val="28"/>
          <w:lang w:val="es-MX"/>
        </w:rPr>
        <w:t>được đổi mới về nội dung, hình thức, phù hợp với yêu cầu trong tình hình mới</w:t>
      </w:r>
      <w:r w:rsidRPr="00B66CB7">
        <w:rPr>
          <w:spacing w:val="-2"/>
          <w:sz w:val="28"/>
          <w:szCs w:val="28"/>
          <w:vertAlign w:val="superscript"/>
          <w:lang w:val="x-none" w:eastAsia="x-none"/>
        </w:rPr>
        <w:footnoteReference w:id="18"/>
      </w:r>
      <w:r w:rsidRPr="00B66CB7">
        <w:rPr>
          <w:spacing w:val="-2"/>
          <w:sz w:val="28"/>
          <w:szCs w:val="28"/>
          <w:lang w:val="es-ES"/>
        </w:rPr>
        <w:t xml:space="preserve">; thông qua việc </w:t>
      </w:r>
      <w:r w:rsidRPr="00B66CB7">
        <w:rPr>
          <w:spacing w:val="-2"/>
          <w:sz w:val="28"/>
          <w:szCs w:val="28"/>
        </w:rPr>
        <w:t xml:space="preserve">triển khai </w:t>
      </w:r>
      <w:r w:rsidR="006E6EF6" w:rsidRPr="00B66CB7">
        <w:rPr>
          <w:spacing w:val="-2"/>
          <w:sz w:val="28"/>
          <w:szCs w:val="28"/>
        </w:rPr>
        <w:t xml:space="preserve">có hiệu quả </w:t>
      </w:r>
      <w:r w:rsidRPr="00B66CB7">
        <w:rPr>
          <w:spacing w:val="-2"/>
          <w:sz w:val="28"/>
          <w:szCs w:val="28"/>
        </w:rPr>
        <w:t>Chương trình số 01/C</w:t>
      </w:r>
      <w:r w:rsidR="00121CC2" w:rsidRPr="00B66CB7">
        <w:rPr>
          <w:spacing w:val="-2"/>
          <w:sz w:val="28"/>
          <w:szCs w:val="28"/>
        </w:rPr>
        <w:t>T</w:t>
      </w:r>
      <w:r w:rsidRPr="00B66CB7">
        <w:rPr>
          <w:spacing w:val="-2"/>
          <w:sz w:val="28"/>
          <w:szCs w:val="28"/>
        </w:rPr>
        <w:t xml:space="preserve">r-TLĐ ngày 26/8/2020 của Tổng Liên đoàn </w:t>
      </w:r>
      <w:r w:rsidR="00121CC2" w:rsidRPr="00B66CB7">
        <w:rPr>
          <w:spacing w:val="-2"/>
          <w:sz w:val="28"/>
          <w:szCs w:val="28"/>
        </w:rPr>
        <w:t xml:space="preserve">Lao động Việt Nam </w:t>
      </w:r>
      <w:r w:rsidRPr="00B66CB7">
        <w:rPr>
          <w:spacing w:val="-2"/>
          <w:sz w:val="28"/>
          <w:szCs w:val="28"/>
        </w:rPr>
        <w:t>về “Đẩy mạnh công tác truyền thông Công đoàn Việt Nam đến năm 2023”</w:t>
      </w:r>
      <w:r w:rsidR="006E6EF6" w:rsidRPr="00B66CB7">
        <w:rPr>
          <w:spacing w:val="-2"/>
          <w:sz w:val="28"/>
          <w:szCs w:val="28"/>
        </w:rPr>
        <w:t>,</w:t>
      </w:r>
      <w:r w:rsidR="00892617" w:rsidRPr="00B66CB7">
        <w:rPr>
          <w:spacing w:val="-2"/>
          <w:sz w:val="28"/>
          <w:szCs w:val="28"/>
        </w:rPr>
        <w:t xml:space="preserve"> cán bộ công đoàn các cấp đã có những chuyển biến rõ rệt trong nhận thức và hành động về công tác tuyên truyền Công đoàn Việt Nam; </w:t>
      </w:r>
      <w:r w:rsidR="00DE7FD1" w:rsidRPr="00B66CB7">
        <w:rPr>
          <w:sz w:val="28"/>
          <w:szCs w:val="28"/>
          <w:lang w:val="es-ES"/>
        </w:rPr>
        <w:t xml:space="preserve">báo chí </w:t>
      </w:r>
      <w:r w:rsidR="00DE7FD1" w:rsidRPr="00B66CB7">
        <w:rPr>
          <w:sz w:val="28"/>
          <w:szCs w:val="28"/>
          <w:lang w:val="es-ES"/>
        </w:rPr>
        <w:lastRenderedPageBreak/>
        <w:t xml:space="preserve">trung ương và địa phương, </w:t>
      </w:r>
      <w:r w:rsidR="00892617" w:rsidRPr="00B66CB7">
        <w:rPr>
          <w:sz w:val="28"/>
          <w:szCs w:val="28"/>
          <w:lang w:val="es-ES"/>
        </w:rPr>
        <w:t>Chuyên mục</w:t>
      </w:r>
      <w:r w:rsidR="00DE7FD1" w:rsidRPr="00B66CB7">
        <w:rPr>
          <w:sz w:val="28"/>
          <w:szCs w:val="28"/>
          <w:lang w:val="es-ES"/>
        </w:rPr>
        <w:t xml:space="preserve"> </w:t>
      </w:r>
      <w:r w:rsidR="00892617" w:rsidRPr="00B66CB7">
        <w:rPr>
          <w:sz w:val="28"/>
          <w:szCs w:val="28"/>
          <w:lang w:val="es-ES"/>
        </w:rPr>
        <w:t>“Tạp chí Truyền hình Công đoàn Bình Định”;</w:t>
      </w:r>
      <w:r w:rsidR="00DE7FD1" w:rsidRPr="00B66CB7">
        <w:rPr>
          <w:sz w:val="28"/>
          <w:szCs w:val="28"/>
          <w:lang w:val="es-ES"/>
        </w:rPr>
        <w:t xml:space="preserve"> </w:t>
      </w:r>
      <w:r w:rsidR="00892617" w:rsidRPr="00B66CB7">
        <w:rPr>
          <w:sz w:val="28"/>
          <w:szCs w:val="28"/>
          <w:lang w:val="es-ES"/>
        </w:rPr>
        <w:t xml:space="preserve">Tạp chí Công đoàn Bình Định, Trang thông tin điện tử Liên đoàn Lao động tỉnh và các huyện, ngành cùng với việc ứng dụng mạng xã hội đã </w:t>
      </w:r>
      <w:r w:rsidR="00892617" w:rsidRPr="00B66CB7">
        <w:rPr>
          <w:sz w:val="28"/>
          <w:szCs w:val="28"/>
          <w:lang w:val="af-ZA"/>
        </w:rPr>
        <w:t xml:space="preserve">góp phần </w:t>
      </w:r>
      <w:r w:rsidR="00892617" w:rsidRPr="00B66CB7">
        <w:rPr>
          <w:bCs/>
          <w:sz w:val="28"/>
          <w:szCs w:val="28"/>
          <w:lang w:val="vi-VN"/>
        </w:rPr>
        <w:t>tạo nên sự phong phú, đa dạng về hình thức tuyên truyền</w:t>
      </w:r>
      <w:r w:rsidR="00892617" w:rsidRPr="00B66CB7">
        <w:rPr>
          <w:bCs/>
          <w:sz w:val="28"/>
          <w:szCs w:val="28"/>
        </w:rPr>
        <w:t xml:space="preserve">, </w:t>
      </w:r>
      <w:r w:rsidR="00892617" w:rsidRPr="00B66CB7">
        <w:rPr>
          <w:sz w:val="28"/>
          <w:szCs w:val="28"/>
        </w:rPr>
        <w:t>quảng bá hình ảnh của tổ chức công đoàn, từng bước đẩy lùi thông tin xấu độc, xuyên tạc về giai cấp công nhân, tổ chức Công đoàn</w:t>
      </w:r>
      <w:r w:rsidR="00892617" w:rsidRPr="00B66CB7">
        <w:rPr>
          <w:sz w:val="28"/>
          <w:szCs w:val="28"/>
          <w:lang w:val="af-ZA"/>
        </w:rPr>
        <w:t xml:space="preserve"> Việt Nam</w:t>
      </w:r>
      <w:r w:rsidR="00892617" w:rsidRPr="00B66CB7">
        <w:rPr>
          <w:sz w:val="28"/>
          <w:szCs w:val="28"/>
          <w:lang w:val="nl-NL"/>
        </w:rPr>
        <w:t>.</w:t>
      </w:r>
      <w:r w:rsidR="00892617" w:rsidRPr="00B66CB7">
        <w:rPr>
          <w:sz w:val="28"/>
          <w:szCs w:val="28"/>
        </w:rPr>
        <w:t xml:space="preserve"> </w:t>
      </w:r>
      <w:r w:rsidRPr="00B66CB7">
        <w:rPr>
          <w:sz w:val="28"/>
          <w:szCs w:val="28"/>
          <w:lang w:val="pt-BR"/>
        </w:rPr>
        <w:t>Thường xuyên k</w:t>
      </w:r>
      <w:r w:rsidRPr="00B66CB7">
        <w:rPr>
          <w:sz w:val="28"/>
          <w:szCs w:val="28"/>
          <w:lang w:val="nl-NL"/>
        </w:rPr>
        <w:t>iện toàn, củng cố đội ngũ báo cáo viên, cộng tác viên công đoàn các cấp;</w:t>
      </w:r>
      <w:r w:rsidRPr="00B66CB7">
        <w:rPr>
          <w:sz w:val="28"/>
          <w:szCs w:val="28"/>
        </w:rPr>
        <w:t xml:space="preserve"> kịp thời nắm bắt dư luận xã hội, diễn biến tình </w:t>
      </w:r>
      <w:r w:rsidRPr="00B66CB7">
        <w:rPr>
          <w:sz w:val="28"/>
          <w:szCs w:val="28"/>
          <w:lang w:val="es-MX"/>
        </w:rPr>
        <w:t xml:space="preserve">hình, tư tưởng của đoàn viên, người lao động; phát hiện những vấn đề mới phát sinh và đề xuất với cấp ủy đảng, chính quyền giải quyết. </w:t>
      </w:r>
      <w:r w:rsidR="00A05325" w:rsidRPr="00B66CB7">
        <w:rPr>
          <w:sz w:val="28"/>
          <w:szCs w:val="28"/>
          <w:lang w:val="es-MX"/>
        </w:rPr>
        <w:t>Thông qua công tác tuyên truyền của công đoàn các cấp đã đóng góp tích cực vào việc đảm bảo an ninh chính trị, trật tự xã hội và ổn định phát triển kinh tế - xã hội của tỉnh.</w:t>
      </w:r>
    </w:p>
    <w:p w14:paraId="2C90DA5B" w14:textId="05CA889D" w:rsidR="00DD6827" w:rsidRPr="00B66CB7" w:rsidRDefault="00BC749C" w:rsidP="00E35B73">
      <w:pPr>
        <w:pStyle w:val="NormalWeb"/>
        <w:widowControl w:val="0"/>
        <w:tabs>
          <w:tab w:val="left" w:pos="709"/>
        </w:tabs>
        <w:spacing w:before="120" w:beforeAutospacing="0" w:after="120" w:afterAutospacing="0"/>
        <w:ind w:firstLine="709"/>
        <w:jc w:val="both"/>
        <w:rPr>
          <w:sz w:val="28"/>
          <w:szCs w:val="28"/>
          <w:lang w:val="es-MX"/>
        </w:rPr>
      </w:pPr>
      <w:r w:rsidRPr="00B66CB7">
        <w:rPr>
          <w:b/>
          <w:sz w:val="28"/>
          <w:szCs w:val="28"/>
          <w:lang w:val="af-ZA"/>
        </w:rPr>
        <w:t>3</w:t>
      </w:r>
      <w:r w:rsidRPr="00B66CB7">
        <w:rPr>
          <w:b/>
          <w:sz w:val="28"/>
          <w:szCs w:val="28"/>
          <w:lang w:val="vi-VN"/>
        </w:rPr>
        <w:t xml:space="preserve">. Công tác tổ chức các phong trào thi đua yêu nước trong </w:t>
      </w:r>
      <w:r w:rsidR="00627861" w:rsidRPr="00B66CB7">
        <w:rPr>
          <w:b/>
          <w:bCs/>
          <w:kern w:val="32"/>
          <w:sz w:val="28"/>
          <w:szCs w:val="28"/>
          <w:lang w:val="sv-SE" w:eastAsia="x-none"/>
        </w:rPr>
        <w:t>công nhân, viên chức, lao động</w:t>
      </w:r>
    </w:p>
    <w:p w14:paraId="3CE10B4A" w14:textId="6DD76BC1" w:rsidR="005D2AEA" w:rsidRPr="00B66CB7" w:rsidRDefault="00171C9F" w:rsidP="00E35B73">
      <w:pPr>
        <w:pStyle w:val="NormalWeb"/>
        <w:widowControl w:val="0"/>
        <w:tabs>
          <w:tab w:val="left" w:pos="709"/>
        </w:tabs>
        <w:spacing w:before="120" w:beforeAutospacing="0" w:after="120" w:afterAutospacing="0"/>
        <w:ind w:firstLine="709"/>
        <w:jc w:val="both"/>
        <w:rPr>
          <w:bCs/>
          <w:sz w:val="28"/>
          <w:szCs w:val="28"/>
        </w:rPr>
      </w:pPr>
      <w:r w:rsidRPr="00B66CB7">
        <w:rPr>
          <w:bCs/>
          <w:sz w:val="28"/>
          <w:szCs w:val="28"/>
        </w:rPr>
        <w:t>P</w:t>
      </w:r>
      <w:r w:rsidR="005D2AEA" w:rsidRPr="00B66CB7">
        <w:rPr>
          <w:bCs/>
          <w:sz w:val="28"/>
          <w:szCs w:val="28"/>
          <w:lang w:val="vi-VN"/>
        </w:rPr>
        <w:t xml:space="preserve">hong trào thi đua yêu </w:t>
      </w:r>
      <w:r w:rsidR="005D2AEA" w:rsidRPr="00B66CB7">
        <w:rPr>
          <w:bCs/>
          <w:sz w:val="28"/>
          <w:szCs w:val="28"/>
        </w:rPr>
        <w:t>nước trong CNVCLĐ và công tác khen thưởng của tổ chức công đoàn có nhiều chuyển biến tích cực</w:t>
      </w:r>
      <w:r w:rsidRPr="00B66CB7">
        <w:rPr>
          <w:bCs/>
          <w:sz w:val="28"/>
          <w:szCs w:val="28"/>
        </w:rPr>
        <w:t>.</w:t>
      </w:r>
      <w:r w:rsidR="00621C1D" w:rsidRPr="00B66CB7">
        <w:rPr>
          <w:bCs/>
          <w:sz w:val="28"/>
          <w:szCs w:val="28"/>
        </w:rPr>
        <w:t xml:space="preserve"> </w:t>
      </w:r>
      <w:r w:rsidR="005D2AEA" w:rsidRPr="00B66CB7">
        <w:rPr>
          <w:bCs/>
          <w:sz w:val="28"/>
          <w:szCs w:val="28"/>
        </w:rPr>
        <w:t>Hàng năm, Liên đoàn Lao động tỉnh đã tiến hành đồng bộ các giải pháp chỉ đạo</w:t>
      </w:r>
      <w:r w:rsidR="00904CB4" w:rsidRPr="00B66CB7">
        <w:rPr>
          <w:bCs/>
          <w:sz w:val="28"/>
          <w:szCs w:val="28"/>
        </w:rPr>
        <w:t xml:space="preserve"> </w:t>
      </w:r>
      <w:r w:rsidR="005D2AEA" w:rsidRPr="00B66CB7">
        <w:rPr>
          <w:bCs/>
          <w:sz w:val="28"/>
          <w:szCs w:val="28"/>
        </w:rPr>
        <w:t>phát động thi đua với chủ đề, nội dung thi đua thiết thực, ký kết giao ước thi đua theo cụm</w:t>
      </w:r>
      <w:r w:rsidR="00192E2A" w:rsidRPr="00B66CB7">
        <w:rPr>
          <w:bCs/>
          <w:sz w:val="28"/>
          <w:szCs w:val="28"/>
        </w:rPr>
        <w:t xml:space="preserve"> và nâng cao </w:t>
      </w:r>
      <w:r w:rsidR="00E13F86" w:rsidRPr="00B66CB7">
        <w:rPr>
          <w:bCs/>
          <w:sz w:val="28"/>
          <w:szCs w:val="28"/>
        </w:rPr>
        <w:t xml:space="preserve">chất lượng </w:t>
      </w:r>
      <w:r w:rsidR="00192E2A" w:rsidRPr="00B66CB7">
        <w:rPr>
          <w:bCs/>
          <w:sz w:val="28"/>
          <w:szCs w:val="28"/>
        </w:rPr>
        <w:t>hoạt động của các cụm thi</w:t>
      </w:r>
      <w:r w:rsidR="005D2AEA" w:rsidRPr="00B66CB7">
        <w:rPr>
          <w:bCs/>
          <w:sz w:val="28"/>
          <w:szCs w:val="28"/>
        </w:rPr>
        <w:t>; kịp thời bổ sung, sửa đổi Quy chế thi đua khen thưởng phù hợp với pháp luật khen thưởng hiện hành; đánh giá xét chọn, đề xuất khen thưởng đúng người, đúng việc, công khai, minh bạch; tổ chức sơ, tổng kết</w:t>
      </w:r>
      <w:r w:rsidR="00621C1D" w:rsidRPr="00B66CB7">
        <w:rPr>
          <w:bCs/>
          <w:sz w:val="28"/>
          <w:szCs w:val="28"/>
        </w:rPr>
        <w:t xml:space="preserve"> các phong trào thi đua</w:t>
      </w:r>
      <w:r w:rsidR="005D2AEA" w:rsidRPr="00B66CB7">
        <w:rPr>
          <w:bCs/>
          <w:sz w:val="28"/>
          <w:szCs w:val="28"/>
        </w:rPr>
        <w:t>, chú trọng khen thưởng lao động trực tiếp sản xuất</w:t>
      </w:r>
      <w:r w:rsidR="00D872DE" w:rsidRPr="00B66CB7">
        <w:rPr>
          <w:rStyle w:val="FootnoteReference"/>
          <w:bCs/>
          <w:sz w:val="28"/>
          <w:szCs w:val="28"/>
        </w:rPr>
        <w:footnoteReference w:id="19"/>
      </w:r>
      <w:r w:rsidR="005D2AEA" w:rsidRPr="00B66CB7">
        <w:rPr>
          <w:bCs/>
          <w:sz w:val="28"/>
          <w:szCs w:val="28"/>
        </w:rPr>
        <w:t xml:space="preserve">, biểu dương và nhân rộng điển hình tiên tiến, mô hình hiệu quả trên các phương tiện truyền thông; hàng năm, tổ chức hội nghị biểu dương, vận động tạo nguồn khen thưởng từ chính quyền cùng cấp và </w:t>
      </w:r>
      <w:r w:rsidR="00621C1D" w:rsidRPr="00B66CB7">
        <w:rPr>
          <w:bCs/>
          <w:sz w:val="28"/>
          <w:szCs w:val="28"/>
        </w:rPr>
        <w:t>doanh nghiệp</w:t>
      </w:r>
      <w:r w:rsidR="005D2AEA" w:rsidRPr="00B66CB7">
        <w:rPr>
          <w:bCs/>
          <w:sz w:val="28"/>
          <w:szCs w:val="28"/>
        </w:rPr>
        <w:t xml:space="preserve">; </w:t>
      </w:r>
      <w:r w:rsidR="00137F22" w:rsidRPr="00B66CB7">
        <w:rPr>
          <w:bCs/>
          <w:sz w:val="28"/>
          <w:szCs w:val="28"/>
        </w:rPr>
        <w:t>tiếp tục triển khai</w:t>
      </w:r>
      <w:r w:rsidR="0076361E" w:rsidRPr="00B66CB7">
        <w:rPr>
          <w:bCs/>
          <w:sz w:val="28"/>
          <w:szCs w:val="28"/>
        </w:rPr>
        <w:t xml:space="preserve"> có hiệu quả</w:t>
      </w:r>
      <w:r w:rsidR="00137F22" w:rsidRPr="00B66CB7">
        <w:rPr>
          <w:bCs/>
          <w:sz w:val="28"/>
          <w:szCs w:val="28"/>
        </w:rPr>
        <w:t xml:space="preserve"> </w:t>
      </w:r>
      <w:r w:rsidR="005D2AEA" w:rsidRPr="00B66CB7">
        <w:rPr>
          <w:bCs/>
          <w:sz w:val="28"/>
          <w:szCs w:val="28"/>
        </w:rPr>
        <w:t>chương trình</w:t>
      </w:r>
      <w:r w:rsidR="005C45B6" w:rsidRPr="00B66CB7">
        <w:rPr>
          <w:bCs/>
          <w:sz w:val="28"/>
          <w:szCs w:val="28"/>
        </w:rPr>
        <w:t xml:space="preserve"> </w:t>
      </w:r>
      <w:r w:rsidR="005D2AEA" w:rsidRPr="00B66CB7">
        <w:rPr>
          <w:bCs/>
          <w:sz w:val="28"/>
          <w:szCs w:val="28"/>
        </w:rPr>
        <w:t>phối hợp với Ban Thi đua Khen thưởng tỉnh</w:t>
      </w:r>
      <w:r w:rsidR="0076361E" w:rsidRPr="00B66CB7">
        <w:rPr>
          <w:bCs/>
          <w:sz w:val="28"/>
          <w:szCs w:val="28"/>
        </w:rPr>
        <w:t xml:space="preserve"> và </w:t>
      </w:r>
      <w:r w:rsidR="005D2AEA" w:rsidRPr="00B66CB7">
        <w:rPr>
          <w:bCs/>
          <w:sz w:val="28"/>
          <w:szCs w:val="28"/>
        </w:rPr>
        <w:t xml:space="preserve">Liên hiệp các </w:t>
      </w:r>
      <w:r w:rsidR="00166B37" w:rsidRPr="00B66CB7">
        <w:rPr>
          <w:bCs/>
          <w:sz w:val="28"/>
          <w:szCs w:val="28"/>
        </w:rPr>
        <w:t>hội k</w:t>
      </w:r>
      <w:r w:rsidR="005D2AEA" w:rsidRPr="00B66CB7">
        <w:rPr>
          <w:bCs/>
          <w:sz w:val="28"/>
          <w:szCs w:val="28"/>
        </w:rPr>
        <w:t xml:space="preserve">hoa học và </w:t>
      </w:r>
      <w:r w:rsidR="00166B37" w:rsidRPr="00B66CB7">
        <w:rPr>
          <w:bCs/>
          <w:sz w:val="28"/>
          <w:szCs w:val="28"/>
        </w:rPr>
        <w:t>k</w:t>
      </w:r>
      <w:r w:rsidR="005D2AEA" w:rsidRPr="00B66CB7">
        <w:rPr>
          <w:bCs/>
          <w:sz w:val="28"/>
          <w:szCs w:val="28"/>
        </w:rPr>
        <w:t>ỹ thuật tỉnh</w:t>
      </w:r>
      <w:r w:rsidR="0076361E" w:rsidRPr="00B66CB7">
        <w:rPr>
          <w:bCs/>
          <w:sz w:val="28"/>
          <w:szCs w:val="28"/>
        </w:rPr>
        <w:t>.</w:t>
      </w:r>
    </w:p>
    <w:p w14:paraId="0D9494DF" w14:textId="559219A1" w:rsidR="004C4348" w:rsidRPr="00B66CB7" w:rsidRDefault="00E147E8" w:rsidP="00E35B73">
      <w:pPr>
        <w:pStyle w:val="NormalWeb"/>
        <w:widowControl w:val="0"/>
        <w:tabs>
          <w:tab w:val="left" w:pos="709"/>
        </w:tabs>
        <w:spacing w:before="120" w:beforeAutospacing="0" w:after="120" w:afterAutospacing="0"/>
        <w:ind w:firstLine="709"/>
        <w:jc w:val="both"/>
        <w:rPr>
          <w:sz w:val="28"/>
          <w:szCs w:val="28"/>
          <w:lang w:val="vi-VN"/>
        </w:rPr>
      </w:pPr>
      <w:r w:rsidRPr="00B66CB7">
        <w:rPr>
          <w:sz w:val="28"/>
          <w:szCs w:val="28"/>
        </w:rPr>
        <w:t>Các phong trào thi đua yêu nước do công đoàn phát động thu hút đông đảo cán bộ, đoàn viên, người lao động tham gia</w:t>
      </w:r>
      <w:r w:rsidR="00881D44" w:rsidRPr="00B66CB7">
        <w:rPr>
          <w:sz w:val="28"/>
          <w:szCs w:val="28"/>
        </w:rPr>
        <w:t xml:space="preserve">. </w:t>
      </w:r>
      <w:r w:rsidR="00EE3282" w:rsidRPr="00B66CB7">
        <w:rPr>
          <w:sz w:val="28"/>
          <w:szCs w:val="28"/>
        </w:rPr>
        <w:t>Phong trào thi đua “Lao động giỏi, Lao động sáng tạo” tiếp tục phát huy vai trò nòng cốt</w:t>
      </w:r>
      <w:r w:rsidR="00137F22" w:rsidRPr="00B66CB7">
        <w:rPr>
          <w:sz w:val="28"/>
          <w:szCs w:val="28"/>
        </w:rPr>
        <w:t>; các phong trào thi đua chuyên đề: “Xanh- Sạch- Đẹp, Bảo đảm an toàn vệ sinh lao động”, xây dựng “Gia đình CNVCLĐ thành đạt”, “Giỏi việc nước, đảm việc nhà” trong nữ CNVCLĐ, “Đổi mới, sáng tạo, hiệu quả trong hoạt động của tổ chức Công đoàn” tiếp tục được triển khai và đạt nhiều kết quả tích cực. Các phong trào thi đua của tổ chức công đoàn được triển khai gắn với thực hiện nhiệm vụ chính trị của từng cơ quan, đơn vị, ngành, địa phương ở từng thời điểm cụ thể</w:t>
      </w:r>
      <w:r w:rsidR="00137F22" w:rsidRPr="00B66CB7">
        <w:rPr>
          <w:sz w:val="28"/>
          <w:szCs w:val="28"/>
          <w:vertAlign w:val="superscript"/>
          <w:lang w:val="es-ES"/>
        </w:rPr>
        <w:footnoteReference w:id="20"/>
      </w:r>
      <w:r w:rsidR="00881D44" w:rsidRPr="00B66CB7">
        <w:rPr>
          <w:sz w:val="28"/>
          <w:szCs w:val="28"/>
        </w:rPr>
        <w:t>.</w:t>
      </w:r>
      <w:r w:rsidR="00881D44" w:rsidRPr="00B66CB7">
        <w:rPr>
          <w:sz w:val="28"/>
          <w:szCs w:val="28"/>
          <w:lang w:val="nl-NL"/>
        </w:rPr>
        <w:t xml:space="preserve"> Đặc biệt, các cấp công đoàn trong tỉnh đã hưởng ứng mạnh mẽ phong trào “CNVCLĐ nỗ lực vượt khó, sáng tạo, quyết tâm chiến thắng đại dịch Covid-19” với Chương trình “75 nghìn sáng kiến vượt khó, phát triển” và Chương trình “01 triệu sáng kiến, nỗ lực vượt khó, </w:t>
      </w:r>
      <w:r w:rsidR="00881D44" w:rsidRPr="00B66CB7">
        <w:rPr>
          <w:sz w:val="28"/>
          <w:szCs w:val="28"/>
          <w:lang w:val="nl-NL"/>
        </w:rPr>
        <w:lastRenderedPageBreak/>
        <w:t>sáng tạo quyết tâm chiến thắng đại dịch Covid-19”</w:t>
      </w:r>
      <w:r w:rsidR="00214966" w:rsidRPr="00B66CB7">
        <w:rPr>
          <w:sz w:val="28"/>
          <w:szCs w:val="28"/>
          <w:lang w:val="nl-NL"/>
        </w:rPr>
        <w:t xml:space="preserve"> vượt chỉ tiêu được giao</w:t>
      </w:r>
      <w:r w:rsidR="00136A8F" w:rsidRPr="00B66CB7">
        <w:rPr>
          <w:rStyle w:val="FootnoteReference"/>
          <w:sz w:val="28"/>
          <w:szCs w:val="28"/>
          <w:lang w:val="nl-NL"/>
        </w:rPr>
        <w:footnoteReference w:id="21"/>
      </w:r>
      <w:r w:rsidR="00881D44" w:rsidRPr="00B66CB7">
        <w:rPr>
          <w:sz w:val="28"/>
          <w:szCs w:val="28"/>
          <w:lang w:val="nl-NL"/>
        </w:rPr>
        <w:t>,</w:t>
      </w:r>
      <w:r w:rsidR="00F824C2" w:rsidRPr="00B66CB7">
        <w:rPr>
          <w:sz w:val="28"/>
          <w:szCs w:val="28"/>
          <w:lang w:val="vi-VN"/>
        </w:rPr>
        <w:t xml:space="preserve"> đồng hành </w:t>
      </w:r>
      <w:r w:rsidR="00881D44" w:rsidRPr="00B66CB7">
        <w:rPr>
          <w:sz w:val="28"/>
          <w:szCs w:val="28"/>
          <w:lang w:val="nl-NL"/>
        </w:rPr>
        <w:t>cùng các cấp, các ngành</w:t>
      </w:r>
      <w:r w:rsidR="008F5EF4" w:rsidRPr="00B66CB7">
        <w:rPr>
          <w:sz w:val="28"/>
          <w:szCs w:val="28"/>
          <w:lang w:val="vi-VN"/>
        </w:rPr>
        <w:t xml:space="preserve">, các </w:t>
      </w:r>
      <w:r w:rsidR="00F6452F" w:rsidRPr="00B66CB7">
        <w:rPr>
          <w:sz w:val="28"/>
          <w:szCs w:val="28"/>
          <w:lang w:val="vi-VN"/>
        </w:rPr>
        <w:t>lự</w:t>
      </w:r>
      <w:r w:rsidR="004E75DE" w:rsidRPr="00B66CB7">
        <w:rPr>
          <w:sz w:val="28"/>
          <w:szCs w:val="28"/>
          <w:lang w:val="vi-VN"/>
        </w:rPr>
        <w:t xml:space="preserve">c lượng xã hội </w:t>
      </w:r>
      <w:r w:rsidR="00F02115" w:rsidRPr="00B66CB7">
        <w:rPr>
          <w:sz w:val="28"/>
          <w:szCs w:val="28"/>
          <w:lang w:val="vi-VN"/>
        </w:rPr>
        <w:t>của tỉnh</w:t>
      </w:r>
      <w:r w:rsidR="00A57550" w:rsidRPr="00B66CB7">
        <w:rPr>
          <w:sz w:val="28"/>
          <w:szCs w:val="28"/>
          <w:lang w:val="vi-VN"/>
        </w:rPr>
        <w:t xml:space="preserve"> </w:t>
      </w:r>
      <w:r w:rsidR="00CA5C49" w:rsidRPr="00B66CB7">
        <w:rPr>
          <w:sz w:val="28"/>
          <w:szCs w:val="28"/>
        </w:rPr>
        <w:t xml:space="preserve">thực </w:t>
      </w:r>
      <w:r w:rsidR="00881D44" w:rsidRPr="00B66CB7">
        <w:rPr>
          <w:sz w:val="28"/>
          <w:szCs w:val="28"/>
          <w:lang w:val="nl-NL"/>
        </w:rPr>
        <w:t xml:space="preserve">hiện mục tiêu kép </w:t>
      </w:r>
      <w:r w:rsidR="758EEF79" w:rsidRPr="00B66CB7">
        <w:rPr>
          <w:sz w:val="28"/>
          <w:szCs w:val="28"/>
          <w:lang w:val="nl-NL"/>
        </w:rPr>
        <w:t>vừa phòng, chống dịch, vừa phát triển kinh tế - xã hội</w:t>
      </w:r>
      <w:r w:rsidR="00881D44" w:rsidRPr="00B66CB7">
        <w:rPr>
          <w:sz w:val="28"/>
          <w:szCs w:val="28"/>
          <w:lang w:val="nl-NL"/>
        </w:rPr>
        <w:t>.</w:t>
      </w:r>
    </w:p>
    <w:p w14:paraId="23351B04" w14:textId="239C373D" w:rsidR="005F7941" w:rsidRPr="00B66CB7" w:rsidRDefault="00881D44" w:rsidP="00E35B73">
      <w:pPr>
        <w:widowControl w:val="0"/>
        <w:spacing w:before="120" w:after="120" w:line="240" w:lineRule="auto"/>
        <w:ind w:firstLine="709"/>
        <w:jc w:val="both"/>
        <w:rPr>
          <w:rFonts w:eastAsia="Times New Roman"/>
          <w:spacing w:val="-2"/>
          <w:szCs w:val="28"/>
          <w:lang w:val="es-ES"/>
        </w:rPr>
      </w:pPr>
      <w:r w:rsidRPr="00B66CB7">
        <w:rPr>
          <w:rFonts w:eastAsia="Times New Roman"/>
          <w:szCs w:val="28"/>
          <w:lang w:val="es-ES"/>
        </w:rPr>
        <w:t xml:space="preserve">Thông qua các phong trào thi đua </w:t>
      </w:r>
      <w:r w:rsidRPr="00B66CB7">
        <w:rPr>
          <w:rFonts w:eastAsia="Times New Roman"/>
          <w:bCs/>
          <w:szCs w:val="28"/>
          <w:lang w:val="vi-VN"/>
        </w:rPr>
        <w:t xml:space="preserve">đã </w:t>
      </w:r>
      <w:r w:rsidRPr="00B66CB7">
        <w:rPr>
          <w:rFonts w:eastAsia="Times New Roman"/>
          <w:bCs/>
          <w:szCs w:val="28"/>
        </w:rPr>
        <w:t xml:space="preserve">khơi dậy ý thức trách nhiệm, khả năng sáng tạo, tinh thần vượt khó của CNVCLĐ, góp phần thực hiện thắng lợi các mục tiêu, nhiệm vụ của tổ chức công đoàn và phát triển kinh tế - xã hội của tỉnh; </w:t>
      </w:r>
      <w:r w:rsidR="00B80CDD" w:rsidRPr="00B66CB7">
        <w:rPr>
          <w:rFonts w:eastAsia="Times New Roman"/>
          <w:bCs/>
          <w:szCs w:val="28"/>
        </w:rPr>
        <w:t xml:space="preserve">qua đó có </w:t>
      </w:r>
      <w:r w:rsidRPr="00B66CB7">
        <w:rPr>
          <w:rFonts w:eastAsia="Times New Roman"/>
          <w:bCs/>
          <w:szCs w:val="28"/>
        </w:rPr>
        <w:t>nhiều tập thể, cá nhân tiêu biểu, xuất sắc được các cấp, các ngành biểu dương, khen thưởng.</w:t>
      </w:r>
      <w:r w:rsidR="004C4348" w:rsidRPr="00B66CB7">
        <w:rPr>
          <w:rFonts w:eastAsia="Times New Roman"/>
          <w:bCs/>
          <w:szCs w:val="28"/>
        </w:rPr>
        <w:t xml:space="preserve"> Trong 5 năm, đã </w:t>
      </w:r>
      <w:r w:rsidR="004C4348" w:rsidRPr="00B66CB7">
        <w:rPr>
          <w:rFonts w:eastAsia="Times New Roman"/>
          <w:szCs w:val="28"/>
          <w:lang w:val="af-ZA"/>
        </w:rPr>
        <w:t xml:space="preserve">có </w:t>
      </w:r>
      <w:bookmarkStart w:id="4" w:name="_Hlk140562950"/>
      <w:r w:rsidR="00617272" w:rsidRPr="00B66CB7">
        <w:rPr>
          <w:rFonts w:eastAsia="Times New Roman"/>
          <w:szCs w:val="28"/>
          <w:lang w:val="af-ZA"/>
        </w:rPr>
        <w:t>04 công trình sản phẩm</w:t>
      </w:r>
      <w:r w:rsidR="001D6904" w:rsidRPr="00B66CB7">
        <w:rPr>
          <w:rFonts w:eastAsia="Times New Roman"/>
          <w:szCs w:val="28"/>
          <w:lang w:val="af-ZA"/>
        </w:rPr>
        <w:t xml:space="preserve"> được gắn biển</w:t>
      </w:r>
      <w:r w:rsidR="00617272" w:rsidRPr="00B66CB7">
        <w:rPr>
          <w:rFonts w:eastAsia="Times New Roman"/>
          <w:szCs w:val="28"/>
          <w:lang w:val="af-ZA"/>
        </w:rPr>
        <w:t xml:space="preserve"> và </w:t>
      </w:r>
      <w:r w:rsidR="004C4348" w:rsidRPr="00B66CB7">
        <w:rPr>
          <w:rFonts w:eastAsia="Times New Roman"/>
          <w:szCs w:val="28"/>
          <w:lang w:val="af-ZA"/>
        </w:rPr>
        <w:t>12.217 sáng kiến, giải pháp, cải tiến kỹ thuật được áp dụng vào sản xuất, công tác</w:t>
      </w:r>
      <w:bookmarkEnd w:id="4"/>
      <w:r w:rsidR="00EC4F2A" w:rsidRPr="00B66CB7">
        <w:rPr>
          <w:rFonts w:eastAsia="Times New Roman"/>
          <w:szCs w:val="28"/>
          <w:lang w:val="af-ZA"/>
        </w:rPr>
        <w:t xml:space="preserve">, làm lợi </w:t>
      </w:r>
      <w:r w:rsidR="007C7194" w:rsidRPr="00B66CB7">
        <w:rPr>
          <w:rFonts w:eastAsia="Times New Roman"/>
          <w:szCs w:val="28"/>
          <w:lang w:val="vi-VN"/>
        </w:rPr>
        <w:t xml:space="preserve">gần </w:t>
      </w:r>
      <w:r w:rsidR="004D7DAA" w:rsidRPr="00B66CB7">
        <w:rPr>
          <w:rFonts w:eastAsia="Times New Roman"/>
          <w:szCs w:val="28"/>
          <w:lang w:val="vi-VN"/>
        </w:rPr>
        <w:t xml:space="preserve">155,8 </w:t>
      </w:r>
      <w:r w:rsidR="00EC4F2A" w:rsidRPr="00B66CB7">
        <w:rPr>
          <w:rFonts w:eastAsia="Times New Roman"/>
          <w:szCs w:val="28"/>
          <w:lang w:val="af-ZA"/>
        </w:rPr>
        <w:t>tỷ đồng</w:t>
      </w:r>
      <w:r w:rsidR="004C4348" w:rsidRPr="00B66CB7">
        <w:rPr>
          <w:rFonts w:eastAsia="Times New Roman"/>
          <w:szCs w:val="28"/>
          <w:lang w:val="af-ZA"/>
        </w:rPr>
        <w:t xml:space="preserve">; </w:t>
      </w:r>
      <w:r w:rsidR="009C3D6C" w:rsidRPr="00B66CB7">
        <w:rPr>
          <w:rFonts w:eastAsia="Times New Roman"/>
          <w:szCs w:val="28"/>
          <w:lang w:val="af-ZA"/>
        </w:rPr>
        <w:t xml:space="preserve">có </w:t>
      </w:r>
      <w:r w:rsidR="004C4348" w:rsidRPr="00B66CB7">
        <w:rPr>
          <w:rFonts w:eastAsia="Times New Roman"/>
          <w:szCs w:val="28"/>
          <w:lang w:val="af-ZA"/>
        </w:rPr>
        <w:t>0</w:t>
      </w:r>
      <w:r w:rsidR="00C835EC" w:rsidRPr="00B66CB7">
        <w:rPr>
          <w:rFonts w:eastAsia="Times New Roman"/>
          <w:szCs w:val="28"/>
          <w:lang w:val="af-ZA"/>
        </w:rPr>
        <w:t>3</w:t>
      </w:r>
      <w:r w:rsidR="004C4348" w:rsidRPr="00B66CB7">
        <w:rPr>
          <w:rFonts w:eastAsia="Times New Roman"/>
          <w:szCs w:val="28"/>
          <w:lang w:val="af-ZA"/>
        </w:rPr>
        <w:t xml:space="preserve"> công trình đăng ký chào mừng Đại hội XIV Công đoàn Bình Định; có 183 đề tài lao động sáng tạo được đăng ký từ các cấp công đoàn, trong đó có </w:t>
      </w:r>
      <w:r w:rsidR="004C4348" w:rsidRPr="00B66CB7">
        <w:rPr>
          <w:rFonts w:eastAsia="Times New Roman"/>
          <w:szCs w:val="28"/>
          <w:lang w:val="es-ES"/>
        </w:rPr>
        <w:t xml:space="preserve">66 </w:t>
      </w:r>
      <w:r w:rsidR="004C4348" w:rsidRPr="00B66CB7">
        <w:rPr>
          <w:rFonts w:eastAsia="Times New Roman"/>
          <w:szCs w:val="28"/>
          <w:lang w:val="af-ZA"/>
        </w:rPr>
        <w:t>đề tài</w:t>
      </w:r>
      <w:r w:rsidR="004C4348" w:rsidRPr="00B66CB7">
        <w:rPr>
          <w:rFonts w:eastAsia="Times New Roman"/>
          <w:szCs w:val="28"/>
        </w:rPr>
        <w:t xml:space="preserve"> được</w:t>
      </w:r>
      <w:r w:rsidR="004C4348" w:rsidRPr="00B66CB7">
        <w:rPr>
          <w:rFonts w:eastAsia="Times New Roman"/>
          <w:szCs w:val="28"/>
          <w:lang w:val="vi-VN"/>
        </w:rPr>
        <w:t xml:space="preserve"> Tổng </w:t>
      </w:r>
      <w:r w:rsidR="004C4348" w:rsidRPr="00B66CB7">
        <w:rPr>
          <w:rFonts w:eastAsia="Times New Roman"/>
          <w:szCs w:val="28"/>
        </w:rPr>
        <w:t xml:space="preserve">Liên đoàn </w:t>
      </w:r>
      <w:r w:rsidR="004C4348" w:rsidRPr="00B66CB7">
        <w:rPr>
          <w:rFonts w:eastAsia="Times New Roman"/>
          <w:szCs w:val="28"/>
          <w:lang w:val="vi-VN"/>
        </w:rPr>
        <w:t>xét tặng Bằng Lao động sáng tạo</w:t>
      </w:r>
      <w:r w:rsidR="004C4348" w:rsidRPr="00B66CB7">
        <w:rPr>
          <w:rFonts w:eastAsia="Times New Roman"/>
          <w:szCs w:val="28"/>
          <w:lang w:val="af-ZA"/>
        </w:rPr>
        <w:t>. T</w:t>
      </w:r>
      <w:r w:rsidR="004C4348" w:rsidRPr="00B66CB7">
        <w:rPr>
          <w:rFonts w:eastAsia="Times New Roman"/>
          <w:spacing w:val="-2"/>
          <w:szCs w:val="28"/>
          <w:lang w:val="es-ES"/>
        </w:rPr>
        <w:t xml:space="preserve">ổ chức </w:t>
      </w:r>
      <w:r w:rsidR="005F7941" w:rsidRPr="00B66CB7">
        <w:rPr>
          <w:rFonts w:eastAsia="Times New Roman"/>
          <w:spacing w:val="-2"/>
          <w:szCs w:val="28"/>
          <w:lang w:val="es-ES"/>
        </w:rPr>
        <w:t>h</w:t>
      </w:r>
      <w:r w:rsidR="004C4348" w:rsidRPr="00B66CB7">
        <w:rPr>
          <w:rFonts w:eastAsia="Times New Roman"/>
          <w:spacing w:val="-2"/>
          <w:szCs w:val="28"/>
          <w:lang w:val="es-ES"/>
        </w:rPr>
        <w:t xml:space="preserve">ội nghị điển hình tiên tiến </w:t>
      </w:r>
      <w:r w:rsidR="004C4348" w:rsidRPr="00B66CB7">
        <w:rPr>
          <w:rFonts w:eastAsia="Times New Roman"/>
          <w:szCs w:val="28"/>
          <w:lang w:val="es-ES"/>
        </w:rPr>
        <w:t>giai đoạn 2015</w:t>
      </w:r>
      <w:r w:rsidR="00AA6B4E" w:rsidRPr="00B66CB7">
        <w:rPr>
          <w:rFonts w:eastAsia="Times New Roman"/>
          <w:szCs w:val="28"/>
          <w:lang w:val="es-ES"/>
        </w:rPr>
        <w:t xml:space="preserve"> </w:t>
      </w:r>
      <w:r w:rsidR="004C4348" w:rsidRPr="00B66CB7">
        <w:rPr>
          <w:rFonts w:eastAsia="Times New Roman"/>
          <w:szCs w:val="28"/>
          <w:lang w:val="es-ES"/>
        </w:rPr>
        <w:t>-</w:t>
      </w:r>
      <w:r w:rsidR="00AA6B4E" w:rsidRPr="00B66CB7">
        <w:rPr>
          <w:rFonts w:eastAsia="Times New Roman"/>
          <w:szCs w:val="28"/>
          <w:lang w:val="es-ES"/>
        </w:rPr>
        <w:t xml:space="preserve"> </w:t>
      </w:r>
      <w:r w:rsidR="004C4348" w:rsidRPr="00B66CB7">
        <w:rPr>
          <w:rFonts w:eastAsia="Times New Roman"/>
          <w:szCs w:val="28"/>
          <w:lang w:val="es-ES"/>
        </w:rPr>
        <w:t>2020</w:t>
      </w:r>
      <w:r w:rsidR="004C4348" w:rsidRPr="00B66CB7">
        <w:rPr>
          <w:rFonts w:eastAsia="Times New Roman"/>
          <w:spacing w:val="-2"/>
          <w:szCs w:val="28"/>
          <w:lang w:val="es-ES"/>
        </w:rPr>
        <w:t xml:space="preserve">, </w:t>
      </w:r>
      <w:r w:rsidR="004C4348" w:rsidRPr="00B66CB7">
        <w:rPr>
          <w:rFonts w:eastAsia="Times New Roman"/>
          <w:szCs w:val="28"/>
          <w:lang w:val="es-ES"/>
        </w:rPr>
        <w:t>có</w:t>
      </w:r>
      <w:r w:rsidR="004C4348" w:rsidRPr="00B66CB7">
        <w:rPr>
          <w:rFonts w:eastAsia="Times New Roman"/>
          <w:spacing w:val="-2"/>
          <w:szCs w:val="28"/>
          <w:lang w:val="es-ES"/>
        </w:rPr>
        <w:t xml:space="preserve"> </w:t>
      </w:r>
      <w:r w:rsidR="004C4348" w:rsidRPr="00B66CB7">
        <w:rPr>
          <w:rFonts w:eastAsia="Times New Roman"/>
          <w:szCs w:val="28"/>
          <w:lang w:val="es-ES"/>
        </w:rPr>
        <w:t>67 tập thể và 246 cá nhân được biểu dương</w:t>
      </w:r>
      <w:r w:rsidR="003765D7" w:rsidRPr="00B66CB7">
        <w:rPr>
          <w:rFonts w:eastAsia="Times New Roman"/>
          <w:szCs w:val="28"/>
          <w:lang w:val="es-ES"/>
        </w:rPr>
        <w:t xml:space="preserve">, </w:t>
      </w:r>
      <w:r w:rsidR="004C4348" w:rsidRPr="00B66CB7">
        <w:rPr>
          <w:rFonts w:eastAsia="Times New Roman"/>
          <w:szCs w:val="28"/>
          <w:lang w:val="es-ES"/>
        </w:rPr>
        <w:t>khen thưởng</w:t>
      </w:r>
      <w:bookmarkStart w:id="5" w:name="_Hlk140563038"/>
      <w:r w:rsidR="004C4348" w:rsidRPr="00B66CB7">
        <w:rPr>
          <w:rFonts w:eastAsia="Times New Roman"/>
          <w:spacing w:val="-2"/>
          <w:szCs w:val="28"/>
          <w:lang w:val="es-ES"/>
        </w:rPr>
        <w:t xml:space="preserve">; các cấp công đoàn phối hợp với lãnh đạo cơ quan, đơn vị, doanh nghiệp biểu dương </w:t>
      </w:r>
      <w:r w:rsidR="002959AD" w:rsidRPr="00B66CB7">
        <w:rPr>
          <w:rFonts w:eastAsia="Times New Roman"/>
          <w:szCs w:val="28"/>
          <w:lang w:val="es-ES"/>
        </w:rPr>
        <w:t xml:space="preserve">hơn </w:t>
      </w:r>
      <w:r w:rsidR="004C4348" w:rsidRPr="00B66CB7">
        <w:rPr>
          <w:rFonts w:eastAsia="Times New Roman"/>
          <w:szCs w:val="28"/>
          <w:lang w:val="es-ES"/>
        </w:rPr>
        <w:t xml:space="preserve">600 lượt </w:t>
      </w:r>
      <w:r w:rsidR="004C4348" w:rsidRPr="00B66CB7">
        <w:rPr>
          <w:rFonts w:eastAsia="Times New Roman"/>
          <w:spacing w:val="-2"/>
          <w:szCs w:val="28"/>
          <w:lang w:val="es-ES"/>
        </w:rPr>
        <w:t>lao động trực tiếp sản xuất</w:t>
      </w:r>
      <w:r w:rsidR="004C4348" w:rsidRPr="00B66CB7">
        <w:rPr>
          <w:rFonts w:eastAsia="Times New Roman"/>
          <w:szCs w:val="28"/>
          <w:lang w:val="es-ES"/>
        </w:rPr>
        <w:t xml:space="preserve"> tiêu biểu</w:t>
      </w:r>
      <w:bookmarkEnd w:id="5"/>
      <w:r w:rsidR="004C4348" w:rsidRPr="00B66CB7">
        <w:rPr>
          <w:rFonts w:eastAsia="Times New Roman"/>
          <w:spacing w:val="-2"/>
          <w:szCs w:val="28"/>
          <w:lang w:val="es-ES"/>
        </w:rPr>
        <w:t xml:space="preserve"> trong Tháng Công nhân</w:t>
      </w:r>
      <w:r w:rsidR="005F7941" w:rsidRPr="00B66CB7">
        <w:rPr>
          <w:rStyle w:val="FootnoteReference"/>
          <w:rFonts w:eastAsia="Times New Roman"/>
          <w:spacing w:val="-2"/>
          <w:szCs w:val="28"/>
          <w:lang w:val="es-ES"/>
        </w:rPr>
        <w:footnoteReference w:id="22"/>
      </w:r>
      <w:r w:rsidR="004C4348" w:rsidRPr="00B66CB7">
        <w:rPr>
          <w:rFonts w:eastAsia="Times New Roman"/>
          <w:spacing w:val="-2"/>
          <w:szCs w:val="28"/>
          <w:lang w:val="es-ES"/>
        </w:rPr>
        <w:t xml:space="preserve">; biểu dương 90 chủ tịch công đoàn cơ sở tiêu biểu cấp tỉnh nhân kỷ niệm 90 năm ngày thành lập Công đoàn Việt Nam. Hàng năm, Liên đoàn Lao động tỉnh đã công nhận các danh hiệu thi đua, khen thưởng và đề nghị công nhận các danh hiệu thi đua, khen thưởng </w:t>
      </w:r>
      <w:r w:rsidR="004C4348" w:rsidRPr="00B66CB7">
        <w:rPr>
          <w:rFonts w:eastAsia="Times New Roman"/>
          <w:spacing w:val="-4"/>
          <w:szCs w:val="28"/>
          <w:lang w:val="sv-SE"/>
        </w:rPr>
        <w:t>cho các tập thể, cá nhân có thành tích xuất sắc trong phong trào thi đua lao động giỏi và xây dựng tổ chức Công đoàn</w:t>
      </w:r>
      <w:r w:rsidR="006502B6" w:rsidRPr="00B66CB7">
        <w:rPr>
          <w:rStyle w:val="FootnoteReference"/>
          <w:rFonts w:eastAsia="Times New Roman"/>
          <w:szCs w:val="28"/>
        </w:rPr>
        <w:footnoteReference w:id="23"/>
      </w:r>
      <w:r w:rsidR="00BA372E" w:rsidRPr="00B66CB7">
        <w:rPr>
          <w:szCs w:val="28"/>
        </w:rPr>
        <w:t>.</w:t>
      </w:r>
    </w:p>
    <w:p w14:paraId="66203DB7" w14:textId="4BAEC4FD" w:rsidR="00991B4C" w:rsidRPr="00B66CB7" w:rsidRDefault="00E32BBF" w:rsidP="00E35B73">
      <w:pPr>
        <w:widowControl w:val="0"/>
        <w:spacing w:before="120" w:after="120" w:line="240" w:lineRule="auto"/>
        <w:ind w:firstLine="709"/>
        <w:jc w:val="both"/>
        <w:rPr>
          <w:rFonts w:eastAsia="Times New Roman"/>
          <w:spacing w:val="-2"/>
          <w:szCs w:val="28"/>
          <w:lang w:val="es-ES"/>
        </w:rPr>
      </w:pPr>
      <w:r w:rsidRPr="00B66CB7">
        <w:rPr>
          <w:b/>
          <w:bCs/>
          <w:szCs w:val="28"/>
          <w:lang w:val="es-ES"/>
        </w:rPr>
        <w:t>4. Công tác xây dựng tổ chức Công đoàn;</w:t>
      </w:r>
      <w:r w:rsidR="00990BAB" w:rsidRPr="00B66CB7">
        <w:rPr>
          <w:b/>
          <w:szCs w:val="28"/>
          <w:lang w:val="es-ES"/>
        </w:rPr>
        <w:t xml:space="preserve"> </w:t>
      </w:r>
      <w:r w:rsidR="00990BAB" w:rsidRPr="00B66CB7">
        <w:rPr>
          <w:b/>
          <w:bCs/>
          <w:kern w:val="32"/>
          <w:szCs w:val="28"/>
          <w:lang w:val="es-MX" w:eastAsia="x-none"/>
        </w:rPr>
        <w:t>tham gia xây dựng Đảng, chính quyền</w:t>
      </w:r>
      <w:r w:rsidR="008214DB" w:rsidRPr="00B66CB7">
        <w:rPr>
          <w:b/>
          <w:bCs/>
          <w:kern w:val="32"/>
          <w:szCs w:val="28"/>
          <w:lang w:val="es-MX" w:eastAsia="x-none"/>
        </w:rPr>
        <w:t xml:space="preserve"> </w:t>
      </w:r>
      <w:r w:rsidR="00CC75D9" w:rsidRPr="00B66CB7">
        <w:rPr>
          <w:b/>
          <w:bCs/>
          <w:kern w:val="32"/>
          <w:szCs w:val="28"/>
          <w:lang w:val="es-MX" w:eastAsia="x-none"/>
        </w:rPr>
        <w:t xml:space="preserve">và hệ thống chính trị </w:t>
      </w:r>
      <w:r w:rsidR="008214DB" w:rsidRPr="00B66CB7">
        <w:rPr>
          <w:rFonts w:eastAsia="Times New Roman"/>
          <w:b/>
          <w:bCs/>
          <w:szCs w:val="28"/>
          <w:lang w:val="nl-NL"/>
        </w:rPr>
        <w:t>trong sạch, vững mạnh</w:t>
      </w:r>
    </w:p>
    <w:p w14:paraId="48523B1F" w14:textId="0A3DF466" w:rsidR="002F0560" w:rsidRPr="00B66CB7" w:rsidRDefault="00994FE3" w:rsidP="00E35B73">
      <w:pPr>
        <w:widowControl w:val="0"/>
        <w:spacing w:before="120" w:after="120" w:line="240" w:lineRule="auto"/>
        <w:ind w:firstLine="709"/>
        <w:jc w:val="both"/>
        <w:rPr>
          <w:rFonts w:eastAsia="Times New Roman"/>
          <w:spacing w:val="-2"/>
          <w:szCs w:val="28"/>
          <w:lang w:val="nl-NL"/>
        </w:rPr>
      </w:pPr>
      <w:r w:rsidRPr="00B66CB7">
        <w:rPr>
          <w:rFonts w:eastAsia="Times New Roman"/>
          <w:szCs w:val="28"/>
          <w:lang w:val="es-ES"/>
        </w:rPr>
        <w:t xml:space="preserve">Thực hiện Nghị quyết Đại hội XIII Công đoàn tỉnh, Liên đoàn Lao động tỉnh đã xây dựng Chương trình “Phát triển đoàn viên, thành lập công đoàn cơ sở góp phần tham gia xây dựng Đảng, chính quyền trong sạch, vững mạnh” và triển khai thực hiện với </w:t>
      </w:r>
      <w:r w:rsidR="00AA7D74" w:rsidRPr="00B66CB7">
        <w:rPr>
          <w:rFonts w:eastAsia="Times New Roman"/>
          <w:szCs w:val="28"/>
          <w:lang w:val="es-ES"/>
        </w:rPr>
        <w:t xml:space="preserve">các </w:t>
      </w:r>
      <w:r w:rsidRPr="00B66CB7">
        <w:rPr>
          <w:rFonts w:eastAsia="Times New Roman"/>
          <w:szCs w:val="28"/>
          <w:lang w:val="es-ES"/>
        </w:rPr>
        <w:t>giải pháp</w:t>
      </w:r>
      <w:r w:rsidR="00AA7D74" w:rsidRPr="00B66CB7">
        <w:rPr>
          <w:rFonts w:eastAsia="Times New Roman"/>
          <w:szCs w:val="28"/>
          <w:lang w:val="es-ES"/>
        </w:rPr>
        <w:t xml:space="preserve"> đồng bộ</w:t>
      </w:r>
      <w:r w:rsidR="758EEF79" w:rsidRPr="00B66CB7">
        <w:rPr>
          <w:rFonts w:eastAsia="Times New Roman"/>
          <w:szCs w:val="28"/>
          <w:lang w:val="es-ES"/>
        </w:rPr>
        <w:t>;</w:t>
      </w:r>
      <w:r w:rsidRPr="00B66CB7">
        <w:rPr>
          <w:rFonts w:eastAsia="Times New Roman"/>
          <w:szCs w:val="28"/>
          <w:lang w:val="es-ES"/>
        </w:rPr>
        <w:t xml:space="preserve"> đổi mới nội dung, hình thức tuyên truyền vận động</w:t>
      </w:r>
      <w:r w:rsidR="00AE433E" w:rsidRPr="00B66CB7">
        <w:rPr>
          <w:rFonts w:eastAsia="Times New Roman"/>
          <w:szCs w:val="28"/>
          <w:lang w:val="es-ES"/>
        </w:rPr>
        <w:t>.</w:t>
      </w:r>
      <w:r w:rsidRPr="00B66CB7">
        <w:rPr>
          <w:rFonts w:eastAsia="Times New Roman"/>
          <w:szCs w:val="28"/>
          <w:lang w:val="es-ES"/>
        </w:rPr>
        <w:t xml:space="preserve"> </w:t>
      </w:r>
      <w:bookmarkStart w:id="6" w:name="_Hlk140563136"/>
      <w:r w:rsidRPr="00B66CB7">
        <w:rPr>
          <w:rFonts w:eastAsia="Times New Roman"/>
          <w:szCs w:val="28"/>
          <w:lang w:val="es-ES"/>
        </w:rPr>
        <w:t xml:space="preserve">Kết quả, trong nhiệm kỳ đã thành lập mới 230 </w:t>
      </w:r>
      <w:r w:rsidR="009E347B" w:rsidRPr="00B66CB7">
        <w:rPr>
          <w:rFonts w:eastAsia="Times New Roman"/>
          <w:szCs w:val="28"/>
          <w:lang w:val="es-ES"/>
        </w:rPr>
        <w:t>công đoàn cơ sở</w:t>
      </w:r>
      <w:r w:rsidRPr="00B66CB7">
        <w:rPr>
          <w:rFonts w:eastAsia="Times New Roman"/>
          <w:szCs w:val="28"/>
          <w:lang w:val="es-ES"/>
        </w:rPr>
        <w:t xml:space="preserve">, kết nạp 26.449 đoàn viên; tính đến cuối năm </w:t>
      </w:r>
      <w:r w:rsidR="00074817" w:rsidRPr="00B66CB7">
        <w:rPr>
          <w:rFonts w:eastAsia="Times New Roman"/>
          <w:szCs w:val="28"/>
          <w:lang w:val="es-ES"/>
        </w:rPr>
        <w:t>20</w:t>
      </w:r>
      <w:r w:rsidR="008D5D1B" w:rsidRPr="00B66CB7">
        <w:rPr>
          <w:rFonts w:eastAsia="Times New Roman"/>
          <w:szCs w:val="28"/>
          <w:lang w:val="es-ES"/>
        </w:rPr>
        <w:t>2</w:t>
      </w:r>
      <w:r w:rsidR="00825742" w:rsidRPr="00B66CB7">
        <w:rPr>
          <w:rFonts w:eastAsia="Times New Roman"/>
          <w:szCs w:val="28"/>
          <w:lang w:val="es-ES"/>
        </w:rPr>
        <w:t>2</w:t>
      </w:r>
      <w:r w:rsidR="00074817" w:rsidRPr="00B66CB7">
        <w:rPr>
          <w:rFonts w:eastAsia="Times New Roman"/>
          <w:szCs w:val="28"/>
          <w:lang w:val="es-ES"/>
        </w:rPr>
        <w:t>,</w:t>
      </w:r>
      <w:r w:rsidRPr="00B66CB7">
        <w:rPr>
          <w:rFonts w:eastAsia="Times New Roman"/>
          <w:szCs w:val="28"/>
          <w:lang w:val="es-ES"/>
        </w:rPr>
        <w:t xml:space="preserve"> toàn tỉnh có 1.580 </w:t>
      </w:r>
      <w:r w:rsidR="00074817" w:rsidRPr="00B66CB7">
        <w:rPr>
          <w:rFonts w:eastAsia="Times New Roman"/>
          <w:szCs w:val="28"/>
          <w:lang w:val="es-ES"/>
        </w:rPr>
        <w:t>công đoàn cơ sở</w:t>
      </w:r>
      <w:r w:rsidRPr="00B66CB7">
        <w:rPr>
          <w:rFonts w:eastAsia="Times New Roman"/>
          <w:szCs w:val="28"/>
          <w:lang w:val="es-ES"/>
        </w:rPr>
        <w:t xml:space="preserve"> với 85.071 đoàn viên </w:t>
      </w:r>
      <w:r w:rsidRPr="00B66CB7">
        <w:rPr>
          <w:rFonts w:eastAsia="Times New Roman"/>
          <w:i/>
          <w:spacing w:val="-2"/>
          <w:szCs w:val="28"/>
          <w:lang w:val="nl-NL"/>
        </w:rPr>
        <w:t>(</w:t>
      </w:r>
      <w:r w:rsidR="008825A1" w:rsidRPr="00B66CB7">
        <w:rPr>
          <w:rFonts w:eastAsia="Times New Roman"/>
          <w:i/>
          <w:spacing w:val="-2"/>
          <w:szCs w:val="28"/>
          <w:lang w:val="nl-NL"/>
        </w:rPr>
        <w:t xml:space="preserve">thực </w:t>
      </w:r>
      <w:r w:rsidRPr="00B66CB7">
        <w:rPr>
          <w:rFonts w:eastAsia="Times New Roman"/>
          <w:i/>
          <w:spacing w:val="-2"/>
          <w:szCs w:val="28"/>
          <w:lang w:val="nl-NL"/>
        </w:rPr>
        <w:t xml:space="preserve">tăng 09 </w:t>
      </w:r>
      <w:r w:rsidR="00074817" w:rsidRPr="00B66CB7">
        <w:rPr>
          <w:rFonts w:eastAsia="Times New Roman"/>
          <w:i/>
          <w:iCs/>
          <w:szCs w:val="28"/>
          <w:lang w:val="es-ES"/>
        </w:rPr>
        <w:t>công đoàn cơ sở</w:t>
      </w:r>
      <w:r w:rsidRPr="00B66CB7">
        <w:rPr>
          <w:rFonts w:eastAsia="Times New Roman"/>
          <w:i/>
          <w:szCs w:val="28"/>
          <w:lang w:val="es-ES"/>
        </w:rPr>
        <w:t xml:space="preserve"> </w:t>
      </w:r>
      <w:r w:rsidRPr="00B66CB7">
        <w:rPr>
          <w:rFonts w:eastAsia="Times New Roman"/>
          <w:i/>
          <w:spacing w:val="-2"/>
          <w:szCs w:val="28"/>
          <w:lang w:val="nl-NL"/>
        </w:rPr>
        <w:t>và 2.854 đoàn viên so với đầu nhiệm kỳ)</w:t>
      </w:r>
      <w:r w:rsidRPr="00B66CB7">
        <w:rPr>
          <w:rFonts w:eastAsia="Times New Roman"/>
          <w:spacing w:val="-2"/>
          <w:szCs w:val="28"/>
          <w:lang w:val="nl-NL"/>
        </w:rPr>
        <w:t>.</w:t>
      </w:r>
      <w:bookmarkEnd w:id="6"/>
    </w:p>
    <w:p w14:paraId="32F13E5E" w14:textId="3A314261" w:rsidR="0084717B" w:rsidRPr="00B66CB7" w:rsidRDefault="00994FE3" w:rsidP="00E35B73">
      <w:pPr>
        <w:widowControl w:val="0"/>
        <w:spacing w:before="120" w:after="120" w:line="240" w:lineRule="auto"/>
        <w:ind w:firstLine="709"/>
        <w:jc w:val="both"/>
        <w:rPr>
          <w:rFonts w:eastAsia="Times New Roman"/>
          <w:szCs w:val="28"/>
          <w:lang w:val="es-ES"/>
        </w:rPr>
      </w:pPr>
      <w:r w:rsidRPr="00B66CB7">
        <w:rPr>
          <w:rFonts w:eastAsia="Times New Roman"/>
          <w:szCs w:val="28"/>
          <w:lang w:val="es-ES"/>
        </w:rPr>
        <w:t>Liên đoàn Lao động tỉnh đã kịp thời cụ thể hóa và chỉ đạo các cấp công đoàn chú trọng công tác xây dựng tổ chức và nâng cao chất lượng hoạt động</w:t>
      </w:r>
      <w:r w:rsidRPr="00B66CB7">
        <w:rPr>
          <w:rFonts w:eastAsia="Times New Roman"/>
          <w:szCs w:val="28"/>
          <w:vertAlign w:val="superscript"/>
          <w:lang w:val="es-ES"/>
        </w:rPr>
        <w:footnoteReference w:id="24"/>
      </w:r>
      <w:r w:rsidRPr="00B66CB7">
        <w:rPr>
          <w:rFonts w:eastAsia="Times New Roman"/>
          <w:szCs w:val="28"/>
          <w:lang w:val="es-ES"/>
        </w:rPr>
        <w:t xml:space="preserve">; xây dựng </w:t>
      </w:r>
      <w:r w:rsidRPr="00B66CB7">
        <w:rPr>
          <w:rFonts w:eastAsia="Times New Roman"/>
          <w:szCs w:val="28"/>
          <w:lang w:val="es-ES"/>
        </w:rPr>
        <w:lastRenderedPageBreak/>
        <w:t>chương trình, quy chế</w:t>
      </w:r>
      <w:r w:rsidR="00802151" w:rsidRPr="00B66CB7">
        <w:rPr>
          <w:rFonts w:eastAsia="Times New Roman"/>
          <w:szCs w:val="28"/>
          <w:lang w:val="es-ES"/>
        </w:rPr>
        <w:t xml:space="preserve"> hoạt động</w:t>
      </w:r>
      <w:r w:rsidRPr="00B66CB7">
        <w:rPr>
          <w:rFonts w:eastAsia="Times New Roman"/>
          <w:szCs w:val="28"/>
          <w:lang w:val="es-ES"/>
        </w:rPr>
        <w:t>; kịp thời củng cố, kiện toàn ban chấp hành công đoàn các cấp</w:t>
      </w:r>
      <w:r w:rsidR="00DC1269" w:rsidRPr="00B66CB7">
        <w:rPr>
          <w:rFonts w:eastAsia="Times New Roman"/>
          <w:szCs w:val="28"/>
          <w:lang w:val="es-ES"/>
        </w:rPr>
        <w:t xml:space="preserve"> </w:t>
      </w:r>
      <w:r w:rsidRPr="00B66CB7">
        <w:rPr>
          <w:rFonts w:eastAsia="Times New Roman"/>
          <w:szCs w:val="28"/>
          <w:lang w:val="es-ES"/>
        </w:rPr>
        <w:t>để đảm bảo công tác lãnh đạo, chỉ đạo hoạt động từ cấp tỉnh đến cơ sở. Hoạt động công đoàn tiếp tục theo phương châm hướng về cơ sở, nội dung đổi mới</w:t>
      </w:r>
      <w:r w:rsidR="00AE646A" w:rsidRPr="00B66CB7">
        <w:rPr>
          <w:rFonts w:eastAsia="Times New Roman"/>
          <w:szCs w:val="28"/>
          <w:lang w:val="es-ES"/>
        </w:rPr>
        <w:t xml:space="preserve">, </w:t>
      </w:r>
      <w:r w:rsidRPr="00B66CB7">
        <w:rPr>
          <w:rFonts w:eastAsia="Times New Roman"/>
          <w:szCs w:val="28"/>
          <w:lang w:val="es-ES"/>
        </w:rPr>
        <w:t>bám sát, phù hợp với nhiệm vụ chính trị, loại hình của từng cơ quan, đơn vị</w:t>
      </w:r>
      <w:r w:rsidR="00A25A9E" w:rsidRPr="00B66CB7">
        <w:rPr>
          <w:rStyle w:val="FootnoteReference"/>
          <w:rFonts w:eastAsia="Times New Roman"/>
          <w:szCs w:val="28"/>
          <w:lang w:val="es-ES"/>
        </w:rPr>
        <w:footnoteReference w:id="25"/>
      </w:r>
      <w:r w:rsidR="005F53C2" w:rsidRPr="00B66CB7">
        <w:rPr>
          <w:rFonts w:eastAsia="Times New Roman"/>
          <w:szCs w:val="28"/>
          <w:lang w:val="es-ES"/>
        </w:rPr>
        <w:t xml:space="preserve">. </w:t>
      </w:r>
      <w:r w:rsidRPr="00B66CB7">
        <w:rPr>
          <w:rFonts w:eastAsia="Times New Roman"/>
          <w:szCs w:val="28"/>
          <w:lang w:val="es-ES"/>
        </w:rPr>
        <w:t>Thực hiện đánh giá, phân loại chất lượng hoạt động một cách thực chất;</w:t>
      </w:r>
      <w:bookmarkStart w:id="7" w:name="_Hlk140563269"/>
      <w:r w:rsidRPr="00B66CB7">
        <w:rPr>
          <w:rFonts w:eastAsia="Times New Roman"/>
          <w:szCs w:val="28"/>
          <w:lang w:val="es-ES"/>
        </w:rPr>
        <w:t xml:space="preserve"> bình quân hàng năm, tỷ lệ công đoàn cơ sở được xếp loại vững mạnh, hoàn thành tốt nhiệm vụ trở lên đạt 83,95%; công đoàn cấp huyện, ngành xếp loại hoàn thành tốt nhiệm vụ trở lên đạt 98,66%; các đơn vị sự nghiệp trực thuộc xếp loại hoàn thành tốt nhiệm vụ trở lên đạt 80%. </w:t>
      </w:r>
      <w:r w:rsidR="005224D6" w:rsidRPr="00B66CB7">
        <w:rPr>
          <w:rFonts w:eastAsia="Times New Roman"/>
          <w:szCs w:val="28"/>
        </w:rPr>
        <w:t xml:space="preserve">Việc xây dựng cơ </w:t>
      </w:r>
      <w:r w:rsidR="005224D6" w:rsidRPr="00B66CB7">
        <w:rPr>
          <w:rFonts w:eastAsia="Times New Roman"/>
          <w:szCs w:val="28"/>
          <w:lang w:val="vi-VN"/>
        </w:rPr>
        <w:t xml:space="preserve">sở </w:t>
      </w:r>
      <w:r w:rsidR="005224D6" w:rsidRPr="00B66CB7">
        <w:rPr>
          <w:rFonts w:eastAsia="Times New Roman"/>
          <w:szCs w:val="28"/>
          <w:lang w:val="nl-NL"/>
        </w:rPr>
        <w:t>dữ liệu</w:t>
      </w:r>
      <w:r w:rsidR="005224D6" w:rsidRPr="00B66CB7">
        <w:rPr>
          <w:rFonts w:eastAsia="Times New Roman"/>
          <w:szCs w:val="28"/>
          <w:lang w:val="vi-VN"/>
        </w:rPr>
        <w:t xml:space="preserve"> đoàn viên công đoàn tiếp tục được </w:t>
      </w:r>
      <w:r w:rsidR="005224D6" w:rsidRPr="00B66CB7">
        <w:rPr>
          <w:rFonts w:eastAsia="Times New Roman"/>
          <w:szCs w:val="28"/>
          <w:lang w:val="nl-NL"/>
        </w:rPr>
        <w:t>triển khai</w:t>
      </w:r>
      <w:r w:rsidR="005224D6" w:rsidRPr="00B66CB7">
        <w:rPr>
          <w:rFonts w:eastAsia="Times New Roman"/>
          <w:szCs w:val="28"/>
          <w:lang w:val="es-ES"/>
        </w:rPr>
        <w:t xml:space="preserve"> nhằm nâng cao chất lượng công tác quản lý đoàn viên</w:t>
      </w:r>
      <w:r w:rsidR="00D34D58" w:rsidRPr="00B66CB7">
        <w:rPr>
          <w:rFonts w:eastAsia="Times New Roman"/>
          <w:szCs w:val="28"/>
          <w:lang w:val="vi-VN"/>
        </w:rPr>
        <w:t xml:space="preserve">; </w:t>
      </w:r>
      <w:r w:rsidR="00D34D58" w:rsidRPr="00B66CB7">
        <w:rPr>
          <w:rFonts w:eastAsia="Times New Roman"/>
          <w:szCs w:val="28"/>
          <w:lang w:val="es-ES"/>
        </w:rPr>
        <w:t>100% công đoàn cơ sở</w:t>
      </w:r>
      <w:r w:rsidR="00AD3CCF" w:rsidRPr="00B66CB7">
        <w:rPr>
          <w:rFonts w:eastAsia="Times New Roman"/>
          <w:szCs w:val="28"/>
          <w:lang w:val="vi-VN"/>
        </w:rPr>
        <w:t xml:space="preserve"> </w:t>
      </w:r>
      <w:r w:rsidR="005E37B8" w:rsidRPr="00B66CB7">
        <w:rPr>
          <w:rFonts w:eastAsia="Times New Roman"/>
          <w:szCs w:val="28"/>
          <w:lang w:val="es-ES"/>
        </w:rPr>
        <w:t xml:space="preserve">với 1.028 cán bộ công đoàn </w:t>
      </w:r>
      <w:r w:rsidR="00AD3CCF" w:rsidRPr="00B66CB7">
        <w:rPr>
          <w:rFonts w:eastAsia="Times New Roman"/>
          <w:szCs w:val="28"/>
          <w:lang w:val="vi-VN"/>
        </w:rPr>
        <w:t>được</w:t>
      </w:r>
      <w:r w:rsidR="005224D6" w:rsidRPr="00B66CB7">
        <w:rPr>
          <w:rFonts w:eastAsia="Times New Roman"/>
          <w:szCs w:val="28"/>
          <w:lang w:val="es-ES"/>
        </w:rPr>
        <w:t xml:space="preserve"> tổ chức tập huấn sử dụng phần mềm quản lý đoàn viê</w:t>
      </w:r>
      <w:r w:rsidR="00E30B1F" w:rsidRPr="00B66CB7">
        <w:rPr>
          <w:rFonts w:eastAsia="Times New Roman"/>
          <w:szCs w:val="28"/>
          <w:lang w:val="vi-VN"/>
        </w:rPr>
        <w:t xml:space="preserve">n và </w:t>
      </w:r>
      <w:r w:rsidR="005224D6" w:rsidRPr="00B66CB7">
        <w:rPr>
          <w:rFonts w:eastAsia="Times New Roman"/>
          <w:szCs w:val="28"/>
          <w:lang w:val="es-ES"/>
        </w:rPr>
        <w:t>đã cập nhật 57.603 thông tin đoàn viên lên phần mềm</w:t>
      </w:r>
      <w:r w:rsidR="005224D6" w:rsidRPr="00B66CB7">
        <w:rPr>
          <w:rFonts w:eastAsia="Times New Roman"/>
          <w:szCs w:val="28"/>
        </w:rPr>
        <w:t>.</w:t>
      </w:r>
      <w:bookmarkEnd w:id="7"/>
    </w:p>
    <w:p w14:paraId="00BB14D7" w14:textId="212776E2" w:rsidR="00994FE3" w:rsidRPr="00B66CB7" w:rsidRDefault="00B2665B" w:rsidP="00E35B73">
      <w:pPr>
        <w:spacing w:before="120" w:after="120" w:line="240" w:lineRule="auto"/>
        <w:ind w:firstLine="709"/>
        <w:jc w:val="both"/>
        <w:rPr>
          <w:rFonts w:eastAsia="Times New Roman"/>
          <w:noProof/>
          <w:szCs w:val="28"/>
        </w:rPr>
      </w:pPr>
      <w:r w:rsidRPr="00B66CB7">
        <w:rPr>
          <w:rFonts w:eastAsia="Times New Roman"/>
          <w:szCs w:val="28"/>
          <w:lang w:val="vi-VN"/>
        </w:rPr>
        <w:t xml:space="preserve">Thực </w:t>
      </w:r>
      <w:r w:rsidR="00994FE3" w:rsidRPr="00B66CB7">
        <w:rPr>
          <w:rFonts w:eastAsia="Times New Roman"/>
          <w:szCs w:val="28"/>
          <w:lang w:val="es-ES"/>
        </w:rPr>
        <w:t xml:space="preserve">hiện các văn bản chỉ đạo của Tỉnh ủy, Tổng Liên đoàn </w:t>
      </w:r>
      <w:r w:rsidR="00034AAD" w:rsidRPr="00B66CB7">
        <w:rPr>
          <w:rFonts w:eastAsia="Times New Roman"/>
          <w:szCs w:val="28"/>
          <w:lang w:val="vi-VN"/>
        </w:rPr>
        <w:t xml:space="preserve">về </w:t>
      </w:r>
      <w:r w:rsidR="00994FE3" w:rsidRPr="00B66CB7">
        <w:rPr>
          <w:rFonts w:eastAsia="Times New Roman"/>
          <w:szCs w:val="28"/>
          <w:lang w:val="es-ES"/>
        </w:rPr>
        <w:t>công tác tổ chức, cán bộ</w:t>
      </w:r>
      <w:r w:rsidR="00994FE3" w:rsidRPr="00B66CB7">
        <w:rPr>
          <w:rFonts w:eastAsia="Times New Roman"/>
          <w:szCs w:val="28"/>
          <w:vertAlign w:val="superscript"/>
          <w:lang w:val="es-ES"/>
        </w:rPr>
        <w:footnoteReference w:id="26"/>
      </w:r>
      <w:r w:rsidR="00994FE3" w:rsidRPr="00B66CB7">
        <w:rPr>
          <w:rFonts w:eastAsia="Times New Roman"/>
          <w:szCs w:val="28"/>
          <w:lang w:val="es-ES"/>
        </w:rPr>
        <w:t>;</w:t>
      </w:r>
      <w:r w:rsidR="00F26539" w:rsidRPr="00B66CB7">
        <w:rPr>
          <w:rFonts w:eastAsia="Times New Roman"/>
          <w:szCs w:val="28"/>
          <w:lang w:val="vi-VN"/>
        </w:rPr>
        <w:t xml:space="preserve"> </w:t>
      </w:r>
      <w:r w:rsidR="00994FE3" w:rsidRPr="00B66CB7">
        <w:rPr>
          <w:rFonts w:eastAsia="Times New Roman"/>
          <w:szCs w:val="28"/>
          <w:lang w:val="es-ES"/>
        </w:rPr>
        <w:t xml:space="preserve"> </w:t>
      </w:r>
      <w:r w:rsidR="00797D4C" w:rsidRPr="00B66CB7">
        <w:rPr>
          <w:rFonts w:eastAsia="Times New Roman"/>
          <w:szCs w:val="28"/>
          <w:lang w:val="es-ES"/>
        </w:rPr>
        <w:t xml:space="preserve">Liên đoàn Lao động tỉnh triển khai </w:t>
      </w:r>
      <w:r w:rsidR="00181F7C" w:rsidRPr="00B66CB7">
        <w:rPr>
          <w:rFonts w:eastAsia="Times New Roman"/>
          <w:szCs w:val="28"/>
          <w:lang w:val="vi-VN"/>
        </w:rPr>
        <w:t xml:space="preserve">xây </w:t>
      </w:r>
      <w:r w:rsidR="00994FE3" w:rsidRPr="00B66CB7">
        <w:rPr>
          <w:rFonts w:eastAsia="Times New Roman"/>
          <w:szCs w:val="28"/>
          <w:lang w:val="es-ES"/>
        </w:rPr>
        <w:t xml:space="preserve">dựng Đề án sắp xếp, kiện toàn bộ máy của Cơ quan Liên đoàn Lao động tỉnh với 04 ban, 23 biên chế (giảm 03 ban, 02 biên chế) và Đề án vị trí việc làm của Liên đoàn Lao động tỉnh; </w:t>
      </w:r>
      <w:r w:rsidR="002539BE" w:rsidRPr="00B66CB7">
        <w:rPr>
          <w:rFonts w:eastAsia="Times New Roman"/>
          <w:szCs w:val="28"/>
          <w:lang w:val="nl-NL"/>
        </w:rPr>
        <w:t xml:space="preserve">tiến hành rà soát, đánh giá và quy hoạch bổ sung cán bộ công đoàn nhiệm kỳ 2018 - 2023, quy hoạch các chức danh nhiệm kỳ 2023 </w:t>
      </w:r>
      <w:r w:rsidR="005966EE" w:rsidRPr="00B66CB7">
        <w:rPr>
          <w:rFonts w:eastAsia="Times New Roman"/>
          <w:szCs w:val="28"/>
          <w:lang w:val="nl-NL"/>
        </w:rPr>
        <w:t>-</w:t>
      </w:r>
      <w:r w:rsidR="002539BE" w:rsidRPr="00B66CB7">
        <w:rPr>
          <w:rFonts w:eastAsia="Times New Roman"/>
          <w:szCs w:val="28"/>
          <w:lang w:val="nl-NL"/>
        </w:rPr>
        <w:t xml:space="preserve"> 2028; </w:t>
      </w:r>
      <w:r w:rsidR="00994FE3" w:rsidRPr="00B66CB7">
        <w:rPr>
          <w:rFonts w:eastAsia="Times New Roman"/>
          <w:szCs w:val="28"/>
          <w:lang w:val="es-ES"/>
        </w:rPr>
        <w:t>chỉ đạo việc đổi mới hệ thống tổ chức và quản lý, nâng cao chất lượng và hiệu quả hoạt động các đơn vị sự nghiệp công lập trực thuộc (giải thể Tạp chí Công đoàn Bình Định</w:t>
      </w:r>
      <w:r w:rsidR="004506BA" w:rsidRPr="00B66CB7">
        <w:rPr>
          <w:rFonts w:eastAsia="Times New Roman"/>
          <w:szCs w:val="28"/>
          <w:lang w:val="es-ES"/>
        </w:rPr>
        <w:t xml:space="preserve"> năm 2020</w:t>
      </w:r>
      <w:r w:rsidR="00994FE3" w:rsidRPr="00B66CB7">
        <w:rPr>
          <w:rFonts w:eastAsia="Times New Roman"/>
          <w:szCs w:val="28"/>
          <w:lang w:val="es-ES"/>
        </w:rPr>
        <w:t>; xây dựng đề án</w:t>
      </w:r>
      <w:r w:rsidR="00904390" w:rsidRPr="00B66CB7">
        <w:rPr>
          <w:rFonts w:eastAsia="Times New Roman"/>
          <w:szCs w:val="28"/>
          <w:lang w:val="vi-VN"/>
        </w:rPr>
        <w:t xml:space="preserve"> vị trí việc làm</w:t>
      </w:r>
      <w:r w:rsidR="008373F0" w:rsidRPr="00B66CB7">
        <w:rPr>
          <w:rFonts w:eastAsia="Times New Roman"/>
          <w:szCs w:val="28"/>
          <w:lang w:val="vi-VN"/>
        </w:rPr>
        <w:t xml:space="preserve">, </w:t>
      </w:r>
      <w:r w:rsidR="00994FE3" w:rsidRPr="00B66CB7">
        <w:rPr>
          <w:rFonts w:eastAsia="Times New Roman"/>
          <w:szCs w:val="28"/>
          <w:lang w:val="es-ES"/>
        </w:rPr>
        <w:t>đề án tự chủ tài chính của Nhà Văn hóa Lao động tỉnh và Trung tâm Giáo dục nghề nghiệp Công đoàn tỉnh)</w:t>
      </w:r>
      <w:r w:rsidR="006A3FEF" w:rsidRPr="00B66CB7">
        <w:rPr>
          <w:rFonts w:eastAsia="Times New Roman"/>
          <w:szCs w:val="28"/>
          <w:lang w:val="vi-VN"/>
        </w:rPr>
        <w:t>.</w:t>
      </w:r>
      <w:r w:rsidR="00994FE3" w:rsidRPr="00B66CB7">
        <w:rPr>
          <w:rFonts w:eastAsia="Times New Roman"/>
          <w:szCs w:val="28"/>
          <w:lang w:val="es-ES"/>
        </w:rPr>
        <w:t xml:space="preserve"> Thực hiện công tác quy hoạch, đề bạt, bổ nhiệm, điều động cán bộ và các chế độ chính sách đối với cán bộ công đoàn chuyên trách đảm bảo theo quy định </w:t>
      </w:r>
      <w:r w:rsidR="00994FE3" w:rsidRPr="00B66CB7">
        <w:rPr>
          <w:rFonts w:eastAsia="Times New Roman"/>
          <w:szCs w:val="28"/>
          <w:vertAlign w:val="superscript"/>
          <w:lang w:val="es-ES"/>
        </w:rPr>
        <w:footnoteReference w:id="27"/>
      </w:r>
      <w:r w:rsidR="00994FE3" w:rsidRPr="00B66CB7">
        <w:rPr>
          <w:rFonts w:eastAsia="Times New Roman"/>
          <w:szCs w:val="28"/>
          <w:lang w:val="es-ES"/>
        </w:rPr>
        <w:t xml:space="preserve">. Tổ chức trao Kỷ niệm chương </w:t>
      </w:r>
      <w:r w:rsidR="006136DE" w:rsidRPr="00B66CB7">
        <w:rPr>
          <w:rFonts w:eastAsia="Times New Roman"/>
          <w:szCs w:val="28"/>
          <w:lang w:val="es-ES"/>
        </w:rPr>
        <w:t xml:space="preserve">“Vì sự nghiệp </w:t>
      </w:r>
      <w:r w:rsidR="00A76D32" w:rsidRPr="00B66CB7">
        <w:rPr>
          <w:rFonts w:eastAsia="Times New Roman"/>
          <w:szCs w:val="28"/>
          <w:lang w:val="es-ES"/>
        </w:rPr>
        <w:t xml:space="preserve">xây dựng </w:t>
      </w:r>
      <w:r w:rsidR="006136DE" w:rsidRPr="00B66CB7">
        <w:rPr>
          <w:rFonts w:eastAsia="Times New Roman"/>
          <w:szCs w:val="28"/>
          <w:lang w:val="es-ES"/>
        </w:rPr>
        <w:t xml:space="preserve">tổ chức Công đoàn” </w:t>
      </w:r>
      <w:r w:rsidR="00994FE3" w:rsidRPr="00B66CB7">
        <w:rPr>
          <w:rFonts w:eastAsia="Times New Roman"/>
          <w:szCs w:val="28"/>
          <w:lang w:val="es-ES"/>
        </w:rPr>
        <w:t xml:space="preserve">cho 283 </w:t>
      </w:r>
      <w:r w:rsidR="00AE013B" w:rsidRPr="00B66CB7">
        <w:rPr>
          <w:rFonts w:eastAsia="Times New Roman"/>
          <w:szCs w:val="28"/>
          <w:lang w:val="es-ES"/>
        </w:rPr>
        <w:t>cán bộ công đoàn</w:t>
      </w:r>
      <w:r w:rsidR="00A76D32" w:rsidRPr="00B66CB7">
        <w:rPr>
          <w:rFonts w:eastAsia="Times New Roman"/>
          <w:szCs w:val="28"/>
          <w:lang w:val="es-ES"/>
        </w:rPr>
        <w:t xml:space="preserve"> và cán bộ lãnh đạo</w:t>
      </w:r>
      <w:r w:rsidR="001037CE" w:rsidRPr="00B66CB7">
        <w:rPr>
          <w:rFonts w:eastAsia="Times New Roman"/>
          <w:szCs w:val="28"/>
          <w:lang w:val="es-ES"/>
        </w:rPr>
        <w:t>,</w:t>
      </w:r>
      <w:r w:rsidR="00A76D32" w:rsidRPr="00B66CB7">
        <w:rPr>
          <w:rFonts w:eastAsia="Times New Roman"/>
          <w:szCs w:val="28"/>
          <w:lang w:val="es-ES"/>
        </w:rPr>
        <w:t xml:space="preserve"> quản lý</w:t>
      </w:r>
      <w:r w:rsidR="00994FE3" w:rsidRPr="00B66CB7">
        <w:rPr>
          <w:rFonts w:eastAsia="Times New Roman"/>
          <w:szCs w:val="28"/>
          <w:lang w:val="es-ES"/>
        </w:rPr>
        <w:t>.</w:t>
      </w:r>
    </w:p>
    <w:p w14:paraId="40090F4E" w14:textId="03F051C7" w:rsidR="00994FE3" w:rsidRPr="00B66CB7" w:rsidRDefault="00994FE3" w:rsidP="00E35B73">
      <w:pPr>
        <w:spacing w:before="120" w:after="120" w:line="240" w:lineRule="auto"/>
        <w:ind w:firstLine="709"/>
        <w:jc w:val="both"/>
        <w:rPr>
          <w:rFonts w:eastAsia="Times New Roman"/>
          <w:noProof/>
          <w:szCs w:val="28"/>
        </w:rPr>
      </w:pPr>
      <w:r w:rsidRPr="00B66CB7">
        <w:rPr>
          <w:szCs w:val="28"/>
          <w:lang w:val="es-ES"/>
        </w:rPr>
        <w:t xml:space="preserve">Liên đoàn Lao động tỉnh xây dựng Đề án </w:t>
      </w:r>
      <w:r w:rsidRPr="00B66CB7">
        <w:rPr>
          <w:szCs w:val="28"/>
        </w:rPr>
        <w:t xml:space="preserve">“Đổi mới tổ chức và hoạt động của Công đoàn Bình Định trong tình hình mới” nhằm triển khai thực hiện Nghị quyết 02-NQ/TW ngày 12/6/2021 của Bộ Chính trị về “Đổi mới tổ chức và hoạt động của Công đoàn Việt Nam trong tình hình mới”, đã được </w:t>
      </w:r>
      <w:r w:rsidRPr="00B66CB7">
        <w:rPr>
          <w:szCs w:val="28"/>
          <w:lang w:val="es-ES"/>
        </w:rPr>
        <w:t xml:space="preserve">Ban Thường vụ Tỉnh ủy cho chủ trương triển khai thực hiện trong các cấp công đoàn. </w:t>
      </w:r>
      <w:r w:rsidR="00461AC5" w:rsidRPr="00B66CB7">
        <w:rPr>
          <w:szCs w:val="28"/>
          <w:lang w:val="vi-VN"/>
        </w:rPr>
        <w:t>Theo đó</w:t>
      </w:r>
      <w:r w:rsidR="00DC1959" w:rsidRPr="00B66CB7">
        <w:rPr>
          <w:szCs w:val="28"/>
          <w:lang w:val="vi-VN"/>
        </w:rPr>
        <w:t xml:space="preserve">, đã tiến hành </w:t>
      </w:r>
      <w:r w:rsidR="00A52E19" w:rsidRPr="00B66CB7">
        <w:rPr>
          <w:szCs w:val="28"/>
          <w:lang w:val="vi-VN"/>
        </w:rPr>
        <w:lastRenderedPageBreak/>
        <w:t xml:space="preserve">chuyển giao 40 công đoàn cơ sở trực thuộc Liên đoàn Lao động tỉnh về trực thuộc </w:t>
      </w:r>
      <w:r w:rsidR="00B766B0" w:rsidRPr="00B66CB7">
        <w:rPr>
          <w:szCs w:val="28"/>
          <w:lang w:val="vi-VN"/>
        </w:rPr>
        <w:t>công đoàn huyện</w:t>
      </w:r>
      <w:r w:rsidR="00F021DB" w:rsidRPr="00B66CB7">
        <w:rPr>
          <w:szCs w:val="28"/>
        </w:rPr>
        <w:t>,</w:t>
      </w:r>
      <w:r w:rsidR="00B766B0" w:rsidRPr="00B66CB7">
        <w:rPr>
          <w:szCs w:val="28"/>
          <w:lang w:val="vi-VN"/>
        </w:rPr>
        <w:t xml:space="preserve"> ngành.</w:t>
      </w:r>
    </w:p>
    <w:p w14:paraId="080B8CCE" w14:textId="14443A8B" w:rsidR="009A7D90" w:rsidRPr="00B66CB7" w:rsidRDefault="005A1A0D" w:rsidP="00E35B73">
      <w:pPr>
        <w:widowControl w:val="0"/>
        <w:spacing w:before="120" w:after="120" w:line="240" w:lineRule="auto"/>
        <w:ind w:firstLine="709"/>
        <w:jc w:val="both"/>
        <w:rPr>
          <w:rFonts w:eastAsia="Times New Roman"/>
          <w:szCs w:val="28"/>
          <w:lang w:val="vi-VN"/>
        </w:rPr>
      </w:pPr>
      <w:r w:rsidRPr="00B66CB7">
        <w:rPr>
          <w:rFonts w:eastAsia="Times New Roman"/>
          <w:szCs w:val="28"/>
          <w:lang w:val="es-ES"/>
        </w:rPr>
        <w:t xml:space="preserve">Nhằm thực hiện có hiệu quả Chương trình </w:t>
      </w:r>
      <w:r w:rsidRPr="00B66CB7">
        <w:rPr>
          <w:rStyle w:val="Strong"/>
          <w:b w:val="0"/>
          <w:szCs w:val="28"/>
          <w:bdr w:val="none" w:sz="0" w:space="0" w:color="auto" w:frame="1"/>
        </w:rPr>
        <w:t>“Nâng cao chất lượng đội ngũ cán bộ công đoàn đáp ứng yêu cầu, nhiệm vụ trong tình hình mới”</w:t>
      </w:r>
      <w:r w:rsidR="00D32EC3" w:rsidRPr="00B66CB7">
        <w:rPr>
          <w:rFonts w:eastAsia="Times New Roman"/>
          <w:szCs w:val="28"/>
          <w:lang w:val="vi-VN"/>
        </w:rPr>
        <w:t xml:space="preserve">, công đoàn cấp trên cơ sở </w:t>
      </w:r>
      <w:r w:rsidR="007022CF" w:rsidRPr="00B66CB7">
        <w:rPr>
          <w:rFonts w:eastAsia="Times New Roman"/>
          <w:szCs w:val="28"/>
          <w:lang w:val="vi-VN"/>
        </w:rPr>
        <w:t xml:space="preserve">chú trọng công </w:t>
      </w:r>
      <w:r w:rsidR="00B11494" w:rsidRPr="00B66CB7">
        <w:rPr>
          <w:rFonts w:eastAsia="Times New Roman"/>
          <w:szCs w:val="28"/>
          <w:lang w:val="vi-VN"/>
        </w:rPr>
        <w:t xml:space="preserve">tác đào </w:t>
      </w:r>
      <w:r w:rsidR="00D54469" w:rsidRPr="00B66CB7">
        <w:rPr>
          <w:rFonts w:eastAsia="Times New Roman"/>
          <w:szCs w:val="28"/>
          <w:lang w:val="vi-VN"/>
        </w:rPr>
        <w:t>tạo, bồi dưỡng cán bộ công đoàn</w:t>
      </w:r>
      <w:r w:rsidR="00172B8C" w:rsidRPr="00B66CB7">
        <w:rPr>
          <w:rFonts w:eastAsia="Times New Roman"/>
          <w:szCs w:val="28"/>
          <w:lang w:val="vi-VN"/>
        </w:rPr>
        <w:t xml:space="preserve">; </w:t>
      </w:r>
      <w:r w:rsidR="00A70FCF" w:rsidRPr="00B66CB7">
        <w:rPr>
          <w:rFonts w:eastAsia="Times New Roman"/>
          <w:szCs w:val="28"/>
          <w:lang w:val="vi-VN"/>
        </w:rPr>
        <w:t xml:space="preserve">lựa chọn nội dung và phương pháp </w:t>
      </w:r>
      <w:r w:rsidR="00DC0AC6" w:rsidRPr="00B66CB7">
        <w:rPr>
          <w:rFonts w:eastAsia="Times New Roman"/>
          <w:szCs w:val="28"/>
          <w:lang w:val="vi-VN"/>
        </w:rPr>
        <w:t>truyền đạt</w:t>
      </w:r>
      <w:r w:rsidR="00326C63" w:rsidRPr="00B66CB7">
        <w:rPr>
          <w:rFonts w:eastAsia="Times New Roman"/>
          <w:szCs w:val="28"/>
          <w:lang w:val="vi-VN"/>
        </w:rPr>
        <w:t xml:space="preserve">, học tập phù hợp. </w:t>
      </w:r>
      <w:r w:rsidRPr="00B66CB7">
        <w:rPr>
          <w:szCs w:val="28"/>
          <w:lang w:val="fr-FR"/>
        </w:rPr>
        <w:t>Bên cạnh việc chủ động mở các lớp bồi dưỡng theo chuyên đề cho cán bộ công đoàn, Liên đoàn Lao động tỉnh phối hợp với các trung tâm đào tạo trong hệ thống công đoàn</w:t>
      </w:r>
      <w:r w:rsidR="00262C3E" w:rsidRPr="00B66CB7">
        <w:rPr>
          <w:szCs w:val="28"/>
          <w:lang w:val="vi-VN"/>
        </w:rPr>
        <w:t xml:space="preserve"> tổ chức </w:t>
      </w:r>
      <w:r w:rsidRPr="00B66CB7">
        <w:rPr>
          <w:szCs w:val="28"/>
          <w:lang w:val="fr-FR"/>
        </w:rPr>
        <w:t xml:space="preserve">đào tạo, </w:t>
      </w:r>
      <w:r w:rsidR="002A2497" w:rsidRPr="00B66CB7">
        <w:rPr>
          <w:szCs w:val="28"/>
          <w:lang w:val="fr-FR"/>
        </w:rPr>
        <w:t>bồi dưỡng lý luận, nghiệp vụ công đoàn</w:t>
      </w:r>
      <w:r w:rsidR="00EA62C4" w:rsidRPr="00B66CB7">
        <w:rPr>
          <w:szCs w:val="28"/>
          <w:lang w:val="vi-VN"/>
        </w:rPr>
        <w:t xml:space="preserve">, </w:t>
      </w:r>
      <w:r w:rsidRPr="00B66CB7">
        <w:rPr>
          <w:szCs w:val="28"/>
          <w:lang w:val="fr-FR"/>
        </w:rPr>
        <w:t>kỹ năng hoạt động cho cán bộ công đoàn</w:t>
      </w:r>
      <w:r w:rsidR="00E318AE" w:rsidRPr="00B66CB7">
        <w:rPr>
          <w:szCs w:val="28"/>
          <w:lang w:val="vi-VN"/>
        </w:rPr>
        <w:t xml:space="preserve">; </w:t>
      </w:r>
      <w:r w:rsidRPr="00B66CB7">
        <w:rPr>
          <w:rFonts w:eastAsia="Times New Roman"/>
          <w:szCs w:val="28"/>
          <w:lang w:val="es-ES"/>
        </w:rPr>
        <w:t>triển khai nghị quyết đại hội, Điều lệ Công đoà</w:t>
      </w:r>
      <w:r w:rsidR="003A0184" w:rsidRPr="00B66CB7">
        <w:rPr>
          <w:rFonts w:eastAsia="Times New Roman"/>
          <w:szCs w:val="28"/>
          <w:lang w:val="vi-VN"/>
        </w:rPr>
        <w:t>n</w:t>
      </w:r>
      <w:r w:rsidR="00100528" w:rsidRPr="00B66CB7">
        <w:rPr>
          <w:rFonts w:eastAsia="Times New Roman"/>
          <w:szCs w:val="28"/>
        </w:rPr>
        <w:t xml:space="preserve">. </w:t>
      </w:r>
      <w:r w:rsidRPr="00B66CB7">
        <w:rPr>
          <w:rFonts w:eastAsia="Times New Roman"/>
          <w:szCs w:val="28"/>
          <w:lang w:val="es-MX"/>
        </w:rPr>
        <w:t xml:space="preserve">Trong </w:t>
      </w:r>
      <w:r w:rsidR="003A0184" w:rsidRPr="00B66CB7">
        <w:rPr>
          <w:rFonts w:eastAsia="Times New Roman"/>
          <w:szCs w:val="28"/>
          <w:lang w:val="vi-VN"/>
        </w:rPr>
        <w:t>5 năm</w:t>
      </w:r>
      <w:r w:rsidRPr="00B66CB7">
        <w:rPr>
          <w:rFonts w:eastAsia="Times New Roman"/>
          <w:szCs w:val="28"/>
          <w:lang w:val="es-MX"/>
        </w:rPr>
        <w:t xml:space="preserve">, các cấp công đoàn cử 85 lượt cán bộ tham gia các lớp đào tạo, bồi dưỡng về lý luận chính trị, chuyên môn, nghiệp vụ và </w:t>
      </w:r>
      <w:r w:rsidRPr="00B66CB7">
        <w:rPr>
          <w:rFonts w:eastAsia="Times New Roman"/>
          <w:szCs w:val="28"/>
          <w:lang w:val="vi-VN"/>
        </w:rPr>
        <w:t>tổ chức</w:t>
      </w:r>
      <w:r w:rsidRPr="00B66CB7">
        <w:rPr>
          <w:rFonts w:eastAsia="Times New Roman"/>
          <w:szCs w:val="28"/>
        </w:rPr>
        <w:t xml:space="preserve"> 169</w:t>
      </w:r>
      <w:r w:rsidRPr="00B66CB7">
        <w:rPr>
          <w:rFonts w:eastAsia="Times New Roman"/>
          <w:szCs w:val="28"/>
          <w:lang w:val="es-MX"/>
        </w:rPr>
        <w:t xml:space="preserve"> lớp </w:t>
      </w:r>
      <w:r w:rsidRPr="00B66CB7">
        <w:rPr>
          <w:rFonts w:eastAsia="Times New Roman"/>
          <w:szCs w:val="28"/>
          <w:lang w:val="vi-VN"/>
        </w:rPr>
        <w:t xml:space="preserve">tập huấn cho </w:t>
      </w:r>
      <w:r w:rsidRPr="00B66CB7">
        <w:rPr>
          <w:rFonts w:eastAsia="Times New Roman"/>
          <w:szCs w:val="28"/>
        </w:rPr>
        <w:t>15.721</w:t>
      </w:r>
      <w:r w:rsidRPr="00B66CB7">
        <w:rPr>
          <w:rFonts w:eastAsia="Times New Roman"/>
          <w:szCs w:val="28"/>
          <w:lang w:val="es-ES"/>
        </w:rPr>
        <w:t xml:space="preserve"> </w:t>
      </w:r>
      <w:r w:rsidRPr="00B66CB7">
        <w:rPr>
          <w:rFonts w:eastAsia="Times New Roman"/>
          <w:szCs w:val="28"/>
          <w:lang w:val="vi-VN"/>
        </w:rPr>
        <w:t>lượt cán bộ công đoà</w:t>
      </w:r>
      <w:r w:rsidRPr="00B66CB7">
        <w:rPr>
          <w:rFonts w:eastAsia="Times New Roman"/>
          <w:szCs w:val="28"/>
        </w:rPr>
        <w:t xml:space="preserve">n, </w:t>
      </w:r>
      <w:r w:rsidRPr="00B66CB7">
        <w:rPr>
          <w:rFonts w:eastAsia="Times New Roman"/>
          <w:szCs w:val="28"/>
          <w:lang w:val="es-MX"/>
        </w:rPr>
        <w:t>qua đó góp phần nâng cao chất lượng của đội ngũ cán bộ công đoàn các cấp.</w:t>
      </w:r>
    </w:p>
    <w:p w14:paraId="3F8B4A6A" w14:textId="3A83E5E4" w:rsidR="00994FE3" w:rsidRPr="00B66CB7" w:rsidRDefault="005F4404" w:rsidP="00E35B73">
      <w:pPr>
        <w:widowControl w:val="0"/>
        <w:spacing w:before="120" w:after="120" w:line="240" w:lineRule="auto"/>
        <w:ind w:firstLine="709"/>
        <w:jc w:val="both"/>
        <w:rPr>
          <w:szCs w:val="28"/>
          <w:lang w:val="nl-NL"/>
        </w:rPr>
      </w:pPr>
      <w:r w:rsidRPr="00B66CB7">
        <w:rPr>
          <w:szCs w:val="28"/>
          <w:lang w:val="nl-NL"/>
        </w:rPr>
        <w:t>Tổ chức công đoàn phối hợp hiệu quả với các cơ quan</w:t>
      </w:r>
      <w:r w:rsidR="0022530C" w:rsidRPr="00B66CB7">
        <w:rPr>
          <w:szCs w:val="28"/>
          <w:lang w:val="nl-NL"/>
        </w:rPr>
        <w:t xml:space="preserve"> liên quan </w:t>
      </w:r>
      <w:r w:rsidRPr="00B66CB7">
        <w:rPr>
          <w:szCs w:val="28"/>
          <w:lang w:val="nl-NL"/>
        </w:rPr>
        <w:t>thực hiện vai trò giám sát, phản biện xã hội</w:t>
      </w:r>
      <w:r w:rsidR="0022530C" w:rsidRPr="00B66CB7">
        <w:rPr>
          <w:szCs w:val="28"/>
          <w:lang w:val="nl-NL"/>
        </w:rPr>
        <w:t xml:space="preserve"> và</w:t>
      </w:r>
      <w:r w:rsidR="00912D4D" w:rsidRPr="00B66CB7">
        <w:rPr>
          <w:szCs w:val="28"/>
          <w:lang w:val="nl-NL"/>
        </w:rPr>
        <w:t xml:space="preserve"> phát huy trí tuệ, trách nhiệm của cán bộ, đoàn viên tham gia góp ý xây dựng Đảng, xây dựng chính quyền trong sạch vững mạnh </w:t>
      </w:r>
      <w:r w:rsidR="00994FE3" w:rsidRPr="00B66CB7">
        <w:rPr>
          <w:szCs w:val="28"/>
          <w:lang w:val="nl-NL"/>
        </w:rPr>
        <w:t xml:space="preserve">theo </w:t>
      </w:r>
      <w:r w:rsidR="001317AB" w:rsidRPr="00B66CB7">
        <w:rPr>
          <w:szCs w:val="28"/>
          <w:lang w:val="vi-VN"/>
        </w:rPr>
        <w:t>Quyết định số 217-QĐ/TW</w:t>
      </w:r>
      <w:r w:rsidR="00912D4D" w:rsidRPr="00B66CB7">
        <w:rPr>
          <w:szCs w:val="28"/>
        </w:rPr>
        <w:t xml:space="preserve">, </w:t>
      </w:r>
      <w:r w:rsidR="001317AB" w:rsidRPr="00B66CB7">
        <w:rPr>
          <w:szCs w:val="28"/>
          <w:lang w:val="nl-NL"/>
        </w:rPr>
        <w:t>Quyết định số 218-QĐ/TW</w:t>
      </w:r>
      <w:r w:rsidR="001317AB" w:rsidRPr="00B66CB7">
        <w:rPr>
          <w:szCs w:val="28"/>
          <w:lang w:val="vi-VN"/>
        </w:rPr>
        <w:t xml:space="preserve"> ngày 12/12/2013 của Bộ Chính trị</w:t>
      </w:r>
      <w:r w:rsidR="00912D4D" w:rsidRPr="00B66CB7">
        <w:rPr>
          <w:rFonts w:cs="Arial"/>
          <w:szCs w:val="28"/>
          <w:shd w:val="clear" w:color="auto" w:fill="FFFFFF"/>
        </w:rPr>
        <w:t xml:space="preserve"> </w:t>
      </w:r>
      <w:r w:rsidR="00912D4D" w:rsidRPr="00B66CB7">
        <w:rPr>
          <w:rFonts w:cstheme="majorHAnsi"/>
          <w:szCs w:val="28"/>
          <w:shd w:val="clear" w:color="auto" w:fill="FFFFFF"/>
        </w:rPr>
        <w:t xml:space="preserve">và </w:t>
      </w:r>
      <w:r w:rsidR="001317AB" w:rsidRPr="00B66CB7">
        <w:rPr>
          <w:szCs w:val="28"/>
        </w:rPr>
        <w:t>Chỉ thị số 25-CT/TU ngày 28/11/</w:t>
      </w:r>
      <w:r w:rsidR="001317AB" w:rsidRPr="00B66CB7">
        <w:rPr>
          <w:szCs w:val="28"/>
          <w:lang w:val="vi-VN"/>
        </w:rPr>
        <w:t>2022</w:t>
      </w:r>
      <w:r w:rsidR="001317AB" w:rsidRPr="00B66CB7">
        <w:rPr>
          <w:szCs w:val="28"/>
        </w:rPr>
        <w:t xml:space="preserve"> của Ban Thường vụ Tỉnh ủy</w:t>
      </w:r>
      <w:r w:rsidR="00994FE3" w:rsidRPr="00B66CB7">
        <w:rPr>
          <w:szCs w:val="28"/>
          <w:lang w:val="nl-NL"/>
        </w:rPr>
        <w:t xml:space="preserve">. Công đoàn </w:t>
      </w:r>
      <w:r w:rsidR="006131B5" w:rsidRPr="00B66CB7">
        <w:rPr>
          <w:szCs w:val="28"/>
          <w:lang w:val="nl-NL"/>
        </w:rPr>
        <w:t xml:space="preserve">tham gia thực hiện </w:t>
      </w:r>
      <w:r w:rsidR="0037468F" w:rsidRPr="00B66CB7">
        <w:rPr>
          <w:szCs w:val="28"/>
          <w:lang w:val="nl-NL"/>
        </w:rPr>
        <w:t>1.</w:t>
      </w:r>
      <w:r w:rsidR="00D57D86" w:rsidRPr="00B66CB7">
        <w:rPr>
          <w:szCs w:val="28"/>
          <w:lang w:val="nl-NL"/>
        </w:rPr>
        <w:t>195</w:t>
      </w:r>
      <w:r w:rsidR="00B526B3" w:rsidRPr="00B66CB7">
        <w:rPr>
          <w:szCs w:val="28"/>
          <w:lang w:val="nl-NL"/>
        </w:rPr>
        <w:t xml:space="preserve"> cuộc giám sát, phản biện xã hội</w:t>
      </w:r>
      <w:r w:rsidR="003E0210" w:rsidRPr="00B66CB7">
        <w:rPr>
          <w:szCs w:val="28"/>
          <w:lang w:val="nl-NL"/>
        </w:rPr>
        <w:t xml:space="preserve"> </w:t>
      </w:r>
      <w:r w:rsidR="00B51E6A" w:rsidRPr="00B66CB7">
        <w:rPr>
          <w:szCs w:val="28"/>
          <w:lang w:val="nl-NL"/>
        </w:rPr>
        <w:t>(</w:t>
      </w:r>
      <w:r w:rsidR="00E53B2F" w:rsidRPr="00B66CB7">
        <w:rPr>
          <w:szCs w:val="28"/>
          <w:lang w:val="nl-NL"/>
        </w:rPr>
        <w:t>trong đó</w:t>
      </w:r>
      <w:r w:rsidR="00261F67" w:rsidRPr="00B66CB7">
        <w:rPr>
          <w:szCs w:val="28"/>
          <w:lang w:val="nl-NL"/>
        </w:rPr>
        <w:t xml:space="preserve">, </w:t>
      </w:r>
      <w:r w:rsidR="00B51E6A" w:rsidRPr="00B66CB7">
        <w:rPr>
          <w:szCs w:val="28"/>
          <w:lang w:val="nl-NL"/>
        </w:rPr>
        <w:t xml:space="preserve">chủ trì thực hiện </w:t>
      </w:r>
      <w:r w:rsidR="00D57D86" w:rsidRPr="00B66CB7">
        <w:rPr>
          <w:szCs w:val="28"/>
          <w:lang w:val="nl-NL"/>
        </w:rPr>
        <w:t>255</w:t>
      </w:r>
      <w:r w:rsidR="00B51E6A" w:rsidRPr="00B66CB7">
        <w:rPr>
          <w:szCs w:val="28"/>
          <w:lang w:val="nl-NL"/>
        </w:rPr>
        <w:t xml:space="preserve"> cuộc) </w:t>
      </w:r>
      <w:r w:rsidR="003E0210" w:rsidRPr="00B66CB7">
        <w:rPr>
          <w:szCs w:val="28"/>
          <w:lang w:val="nl-NL"/>
        </w:rPr>
        <w:t xml:space="preserve">về </w:t>
      </w:r>
      <w:r w:rsidR="00CD01D5" w:rsidRPr="00B66CB7">
        <w:rPr>
          <w:szCs w:val="28"/>
          <w:lang w:val="nl-NL"/>
        </w:rPr>
        <w:t xml:space="preserve">những vấn đề </w:t>
      </w:r>
      <w:r w:rsidR="003E0210" w:rsidRPr="00B66CB7">
        <w:rPr>
          <w:szCs w:val="28"/>
          <w:lang w:val="nl-NL"/>
        </w:rPr>
        <w:t>có liên quan trực tiếp đến quyền và lợi ích hợp pháp, chính đáng của đoàn viên</w:t>
      </w:r>
      <w:r w:rsidR="0002237D" w:rsidRPr="00B66CB7">
        <w:rPr>
          <w:szCs w:val="28"/>
          <w:lang w:val="nl-NL"/>
        </w:rPr>
        <w:t>. T</w:t>
      </w:r>
      <w:r w:rsidR="00994FE3" w:rsidRPr="00B66CB7">
        <w:rPr>
          <w:szCs w:val="28"/>
          <w:lang w:val="nl-NL"/>
        </w:rPr>
        <w:t>ích cực tham mưu với cấp uỷ đảng cùng cấp chuẩn bị, giới thiệu nhân sự cán bộ chủ chốt của công đoàn tham gia cấp ủy, đại biểu hội đồng nhân dân các cấp</w:t>
      </w:r>
      <w:r w:rsidR="00994FE3" w:rsidRPr="00B66CB7">
        <w:rPr>
          <w:rStyle w:val="FootnoteReference"/>
          <w:szCs w:val="28"/>
          <w:lang w:val="nl-NL"/>
        </w:rPr>
        <w:footnoteReference w:id="28"/>
      </w:r>
      <w:r w:rsidR="008C56D1" w:rsidRPr="00B66CB7">
        <w:rPr>
          <w:szCs w:val="28"/>
          <w:lang w:val="vi-VN"/>
        </w:rPr>
        <w:t xml:space="preserve">, </w:t>
      </w:r>
      <w:r w:rsidR="008C56D1" w:rsidRPr="00B66CB7">
        <w:rPr>
          <w:rFonts w:eastAsia="Times New Roman"/>
          <w:szCs w:val="28"/>
          <w:lang w:val="es-ES"/>
        </w:rPr>
        <w:t>nhiều cán bộ công</w:t>
      </w:r>
      <w:r w:rsidR="009D2B1B" w:rsidRPr="00B66CB7">
        <w:rPr>
          <w:rFonts w:eastAsia="Times New Roman"/>
          <w:szCs w:val="28"/>
          <w:lang w:val="vi-VN"/>
        </w:rPr>
        <w:t xml:space="preserve"> đoàn </w:t>
      </w:r>
      <w:r w:rsidR="008C56D1" w:rsidRPr="00B66CB7">
        <w:rPr>
          <w:rFonts w:eastAsia="Times New Roman"/>
          <w:szCs w:val="28"/>
          <w:lang w:val="es-ES"/>
        </w:rPr>
        <w:t>được rèn luyện trưởng thành từ phong trào</w:t>
      </w:r>
      <w:r w:rsidR="008C56D1" w:rsidRPr="00B66CB7">
        <w:rPr>
          <w:rFonts w:eastAsia="Times New Roman"/>
          <w:szCs w:val="28"/>
          <w:lang w:val="es-MX"/>
        </w:rPr>
        <w:t xml:space="preserve"> quần chúng được tín nhiệm bố trí vào các cấp ủy, tổ chức đảng, chính quyền các cấp</w:t>
      </w:r>
      <w:r w:rsidR="002641F5" w:rsidRPr="00B66CB7">
        <w:rPr>
          <w:rFonts w:eastAsia="Times New Roman"/>
          <w:szCs w:val="28"/>
          <w:lang w:val="vi-VN"/>
        </w:rPr>
        <w:t>;</w:t>
      </w:r>
      <w:r w:rsidR="008C56D1" w:rsidRPr="00B66CB7">
        <w:rPr>
          <w:szCs w:val="28"/>
          <w:lang w:val="nl-NL"/>
        </w:rPr>
        <w:t xml:space="preserve"> </w:t>
      </w:r>
      <w:r w:rsidR="00994FE3" w:rsidRPr="00B66CB7">
        <w:rPr>
          <w:szCs w:val="28"/>
          <w:lang w:val="nl-NL"/>
        </w:rPr>
        <w:t xml:space="preserve">tổ chức đợt sinh hoạt chính trị tuyên truyền, phổ biến, lấy ý kiến của </w:t>
      </w:r>
      <w:r w:rsidR="00A867A4" w:rsidRPr="00B66CB7">
        <w:rPr>
          <w:rFonts w:eastAsia="Times New Roman"/>
          <w:szCs w:val="28"/>
          <w:lang w:val="es-ES"/>
        </w:rPr>
        <w:t>đoàn viên, người lao động</w:t>
      </w:r>
      <w:r w:rsidR="00994FE3" w:rsidRPr="00B66CB7">
        <w:rPr>
          <w:rFonts w:eastAsia="Times New Roman"/>
          <w:szCs w:val="28"/>
          <w:lang w:val="es-ES"/>
        </w:rPr>
        <w:t xml:space="preserve"> tham gia đóng góp ý kiến xây dựng văn kiện đại hội đảng các cấp, góp ý xây dựng tổ chức </w:t>
      </w:r>
      <w:r w:rsidR="00BC3627" w:rsidRPr="00B66CB7">
        <w:rPr>
          <w:rFonts w:eastAsia="Times New Roman"/>
          <w:szCs w:val="28"/>
          <w:lang w:val="es-ES"/>
        </w:rPr>
        <w:t xml:space="preserve">đảng </w:t>
      </w:r>
      <w:r w:rsidR="00994FE3" w:rsidRPr="00B66CB7">
        <w:rPr>
          <w:rFonts w:eastAsia="Times New Roman"/>
          <w:szCs w:val="28"/>
          <w:lang w:val="es-ES"/>
        </w:rPr>
        <w:t xml:space="preserve">và công tác phát triển đảng viên, hưởng ứng chủ trương chống tiêu cực, tham nhũng, lãng phí. Về xây dựng chính quyền có chuyển biến tích cực, nhất là thực hiện quy chế dân chủ cơ sở, phát huy tính năng động sáng tạo, tinh thần trách nhiệm của người đứng đầu, thực hiện cải cách hành chính, sửa đổi lề lối làm việc phục vụ tốt cho tổ chức và công dân. </w:t>
      </w:r>
    </w:p>
    <w:p w14:paraId="20B4DCAE" w14:textId="02180ED0" w:rsidR="00545225" w:rsidRPr="00B66CB7" w:rsidRDefault="00994FE3" w:rsidP="00E35B73">
      <w:pPr>
        <w:widowControl w:val="0"/>
        <w:spacing w:before="120" w:after="120" w:line="240" w:lineRule="auto"/>
        <w:ind w:firstLine="709"/>
        <w:jc w:val="both"/>
        <w:rPr>
          <w:rFonts w:eastAsia="Times New Roman"/>
          <w:szCs w:val="28"/>
          <w:lang w:val="vi-VN"/>
        </w:rPr>
      </w:pPr>
      <w:r w:rsidRPr="00B66CB7">
        <w:rPr>
          <w:rFonts w:eastAsia="Times New Roman"/>
          <w:szCs w:val="28"/>
          <w:lang w:val="es-ES"/>
        </w:rPr>
        <w:t xml:space="preserve">Các cấp công đoàn </w:t>
      </w:r>
      <w:r w:rsidR="003016A7" w:rsidRPr="00B66CB7">
        <w:rPr>
          <w:szCs w:val="28"/>
          <w:lang w:val="vi-VN"/>
        </w:rPr>
        <w:t>quan tâm</w:t>
      </w:r>
      <w:r w:rsidR="00207664" w:rsidRPr="00B66CB7">
        <w:rPr>
          <w:szCs w:val="28"/>
          <w:lang w:val="vi-VN"/>
        </w:rPr>
        <w:t xml:space="preserve"> công tác </w:t>
      </w:r>
      <w:r w:rsidR="003016A7" w:rsidRPr="00B66CB7">
        <w:rPr>
          <w:szCs w:val="28"/>
          <w:lang w:val="vi-VN"/>
        </w:rPr>
        <w:t>bồi dưỡng</w:t>
      </w:r>
      <w:r w:rsidR="00492957" w:rsidRPr="00B66CB7">
        <w:rPr>
          <w:szCs w:val="28"/>
          <w:lang w:val="vi-VN"/>
        </w:rPr>
        <w:t>,</w:t>
      </w:r>
      <w:r w:rsidR="000638E8" w:rsidRPr="00B66CB7">
        <w:rPr>
          <w:szCs w:val="28"/>
          <w:lang w:val="vi-VN"/>
        </w:rPr>
        <w:t xml:space="preserve"> giới </w:t>
      </w:r>
      <w:r w:rsidRPr="00B66CB7">
        <w:rPr>
          <w:szCs w:val="28"/>
          <w:lang w:val="nl-NL"/>
        </w:rPr>
        <w:t>thiệu đoàn viên ưu tú cho Đảng xem xét kết nạp</w:t>
      </w:r>
      <w:r w:rsidR="005772EF" w:rsidRPr="00B66CB7">
        <w:rPr>
          <w:szCs w:val="28"/>
          <w:lang w:val="vi-VN"/>
        </w:rPr>
        <w:t xml:space="preserve">. </w:t>
      </w:r>
      <w:r w:rsidR="005772EF" w:rsidRPr="00B66CB7">
        <w:rPr>
          <w:szCs w:val="28"/>
        </w:rPr>
        <w:t xml:space="preserve">Với việc giao chỉ tiêu cụ thể cho từng </w:t>
      </w:r>
      <w:r w:rsidR="00136337" w:rsidRPr="00B66CB7">
        <w:rPr>
          <w:szCs w:val="28"/>
        </w:rPr>
        <w:t>công đoàn cơ sở</w:t>
      </w:r>
      <w:r w:rsidR="005772EF" w:rsidRPr="00B66CB7">
        <w:rPr>
          <w:szCs w:val="28"/>
        </w:rPr>
        <w:t xml:space="preserve"> mỗi năm giới thiệu ít nhất 01 đoàn viên ưu tú cho Đảng xem xét, kết nạp, </w:t>
      </w:r>
      <w:r w:rsidR="006734F4" w:rsidRPr="00B66CB7">
        <w:rPr>
          <w:szCs w:val="28"/>
          <w:lang w:val="nl-NL"/>
        </w:rPr>
        <w:t>trong nhiệm kỳ đã</w:t>
      </w:r>
      <w:r w:rsidR="006734F4" w:rsidRPr="00B66CB7">
        <w:rPr>
          <w:rFonts w:eastAsia="Times New Roman"/>
          <w:szCs w:val="28"/>
          <w:lang w:val="es-ES"/>
        </w:rPr>
        <w:t xml:space="preserve"> giới thiệu 8.</w:t>
      </w:r>
      <w:r w:rsidR="0052231A" w:rsidRPr="00B66CB7">
        <w:rPr>
          <w:rFonts w:eastAsia="Times New Roman"/>
          <w:szCs w:val="28"/>
          <w:lang w:val="es-ES"/>
        </w:rPr>
        <w:t>104</w:t>
      </w:r>
      <w:r w:rsidR="006734F4" w:rsidRPr="00B66CB7">
        <w:rPr>
          <w:rFonts w:eastAsia="Times New Roman"/>
          <w:szCs w:val="28"/>
          <w:lang w:val="es-ES"/>
        </w:rPr>
        <w:t xml:space="preserve"> đoàn viên cho cấp ủy </w:t>
      </w:r>
      <w:r w:rsidR="0028031C" w:rsidRPr="00B66CB7">
        <w:rPr>
          <w:rFonts w:eastAsia="Times New Roman"/>
          <w:szCs w:val="28"/>
          <w:lang w:val="vi-VN"/>
        </w:rPr>
        <w:t>và đã có</w:t>
      </w:r>
      <w:r w:rsidR="00477B14" w:rsidRPr="00B66CB7">
        <w:rPr>
          <w:rFonts w:eastAsia="Times New Roman"/>
          <w:szCs w:val="28"/>
          <w:lang w:val="vi-VN"/>
        </w:rPr>
        <w:t xml:space="preserve"> </w:t>
      </w:r>
      <w:r w:rsidR="006734F4" w:rsidRPr="00B66CB7">
        <w:rPr>
          <w:rFonts w:eastAsia="Times New Roman"/>
          <w:szCs w:val="28"/>
          <w:lang w:val="es-ES"/>
        </w:rPr>
        <w:t>4.</w:t>
      </w:r>
      <w:r w:rsidR="0052231A" w:rsidRPr="00B66CB7">
        <w:rPr>
          <w:rFonts w:eastAsia="Times New Roman"/>
          <w:szCs w:val="28"/>
          <w:lang w:val="es-ES"/>
        </w:rPr>
        <w:t>761</w:t>
      </w:r>
      <w:r w:rsidR="006734F4" w:rsidRPr="00B66CB7">
        <w:rPr>
          <w:rFonts w:eastAsia="Times New Roman"/>
          <w:szCs w:val="28"/>
          <w:lang w:val="es-ES"/>
        </w:rPr>
        <w:t xml:space="preserve"> đoàn viên được kết nạp vào Đản</w:t>
      </w:r>
      <w:r w:rsidR="004136D0" w:rsidRPr="00B66CB7">
        <w:rPr>
          <w:rFonts w:eastAsia="Times New Roman"/>
          <w:szCs w:val="28"/>
          <w:lang w:val="vi-VN"/>
        </w:rPr>
        <w:t>g,</w:t>
      </w:r>
      <w:r w:rsidR="00061CA6" w:rsidRPr="00B66CB7">
        <w:rPr>
          <w:rFonts w:eastAsia="Times New Roman"/>
          <w:szCs w:val="28"/>
          <w:lang w:val="vi-VN"/>
        </w:rPr>
        <w:t xml:space="preserve"> vượt chỉ tiêu Nghị quyết</w:t>
      </w:r>
      <w:r w:rsidR="00545225" w:rsidRPr="00B66CB7">
        <w:rPr>
          <w:rFonts w:eastAsia="Times New Roman"/>
          <w:szCs w:val="28"/>
          <w:lang w:val="vi-VN"/>
        </w:rPr>
        <w:t xml:space="preserve"> Đại hội đã đề ra</w:t>
      </w:r>
      <w:r w:rsidR="00FA51C5" w:rsidRPr="00B66CB7">
        <w:rPr>
          <w:rFonts w:eastAsia="Times New Roman"/>
          <w:szCs w:val="28"/>
          <w:lang w:val="vi-VN"/>
        </w:rPr>
        <w:t xml:space="preserve"> </w:t>
      </w:r>
      <w:r w:rsidR="005772EF" w:rsidRPr="00B66CB7">
        <w:rPr>
          <w:szCs w:val="28"/>
          <w:vertAlign w:val="superscript"/>
        </w:rPr>
        <w:footnoteReference w:id="29"/>
      </w:r>
      <w:r w:rsidR="005772EF" w:rsidRPr="00B66CB7">
        <w:rPr>
          <w:szCs w:val="28"/>
        </w:rPr>
        <w:t>.</w:t>
      </w:r>
    </w:p>
    <w:p w14:paraId="6FEA5F9F" w14:textId="3E7399AB" w:rsidR="003814F5" w:rsidRPr="00B66CB7" w:rsidRDefault="00516184" w:rsidP="00E35B73">
      <w:pPr>
        <w:widowControl w:val="0"/>
        <w:spacing w:before="120" w:after="120" w:line="240" w:lineRule="auto"/>
        <w:ind w:firstLine="709"/>
        <w:jc w:val="both"/>
        <w:rPr>
          <w:rFonts w:eastAsia="Times New Roman"/>
          <w:szCs w:val="28"/>
          <w:lang w:val="vi-VN"/>
        </w:rPr>
      </w:pPr>
      <w:r w:rsidRPr="00B66CB7">
        <w:rPr>
          <w:rFonts w:eastAsia="Times New Roman"/>
          <w:b/>
          <w:szCs w:val="28"/>
          <w:lang w:val="nl-NL"/>
        </w:rPr>
        <w:t>5</w:t>
      </w:r>
      <w:r w:rsidR="000D3DB8" w:rsidRPr="00B66CB7">
        <w:rPr>
          <w:rFonts w:eastAsia="Times New Roman"/>
          <w:b/>
          <w:szCs w:val="28"/>
          <w:lang w:val="nl-NL"/>
        </w:rPr>
        <w:t xml:space="preserve">. </w:t>
      </w:r>
      <w:r w:rsidRPr="00B66CB7">
        <w:rPr>
          <w:b/>
          <w:szCs w:val="28"/>
          <w:lang w:val="es-ES"/>
        </w:rPr>
        <w:t xml:space="preserve">Công tác vận động nữ </w:t>
      </w:r>
      <w:r w:rsidR="000D3DB8" w:rsidRPr="00B66CB7">
        <w:rPr>
          <w:rFonts w:eastAsia="Times New Roman"/>
          <w:b/>
          <w:szCs w:val="28"/>
          <w:lang w:val="nl-NL"/>
        </w:rPr>
        <w:t xml:space="preserve">công nhân, viên chức, lao động </w:t>
      </w:r>
    </w:p>
    <w:p w14:paraId="0E7D27F3" w14:textId="77777777" w:rsidR="00EF7E2A" w:rsidRPr="00B66CB7" w:rsidRDefault="00B9292C" w:rsidP="00E35B73">
      <w:pPr>
        <w:widowControl w:val="0"/>
        <w:spacing w:before="120" w:after="120" w:line="240" w:lineRule="auto"/>
        <w:ind w:firstLine="709"/>
        <w:jc w:val="both"/>
        <w:rPr>
          <w:szCs w:val="28"/>
        </w:rPr>
      </w:pPr>
      <w:r w:rsidRPr="00B66CB7">
        <w:rPr>
          <w:rFonts w:eastAsia="Times New Roman"/>
          <w:szCs w:val="28"/>
          <w:lang w:val="zu-ZA"/>
        </w:rPr>
        <w:t xml:space="preserve">Các cấp công đoàn đã tổ chức triển khai và vận động nữ CNVCLĐ thực hiện </w:t>
      </w:r>
      <w:r w:rsidRPr="00B66CB7">
        <w:rPr>
          <w:rFonts w:eastAsia="Times New Roman"/>
          <w:szCs w:val="28"/>
          <w:lang w:val="zu-ZA"/>
        </w:rPr>
        <w:lastRenderedPageBreak/>
        <w:t>có hiệu quả các nghị quyết của Đảng, chính sách, pháp luật của Nhà nước liên quan đến phụ nữ, gia đình và trẻ em</w:t>
      </w:r>
      <w:r w:rsidRPr="00B66CB7">
        <w:rPr>
          <w:rFonts w:eastAsia="Times New Roman"/>
          <w:szCs w:val="28"/>
          <w:shd w:val="clear" w:color="auto" w:fill="FFFFFF"/>
          <w:lang w:val="es-ES"/>
        </w:rPr>
        <w:t xml:space="preserve">, </w:t>
      </w:r>
      <w:r w:rsidRPr="00B66CB7">
        <w:rPr>
          <w:rFonts w:eastAsia="Times New Roman"/>
          <w:szCs w:val="28"/>
          <w:lang w:val="es-ES"/>
        </w:rPr>
        <w:t>bình đẳng giới, sức khỏe sinh sản</w:t>
      </w:r>
      <w:r w:rsidRPr="00B66CB7">
        <w:rPr>
          <w:rFonts w:eastAsia="Times New Roman"/>
          <w:szCs w:val="28"/>
          <w:vertAlign w:val="superscript"/>
          <w:lang w:val="zu-ZA"/>
        </w:rPr>
        <w:footnoteReference w:id="30"/>
      </w:r>
      <w:r w:rsidR="002539BE" w:rsidRPr="00B66CB7">
        <w:rPr>
          <w:rFonts w:eastAsia="Times New Roman"/>
          <w:szCs w:val="28"/>
          <w:lang w:val="es-ES"/>
        </w:rPr>
        <w:t>. H</w:t>
      </w:r>
      <w:r w:rsidRPr="00B66CB7">
        <w:rPr>
          <w:szCs w:val="28"/>
          <w:lang w:val="pt-BR"/>
        </w:rPr>
        <w:t>oạt động tuyên truyền, vận động được</w:t>
      </w:r>
      <w:r w:rsidRPr="00B66CB7">
        <w:rPr>
          <w:szCs w:val="28"/>
          <w:lang w:val="vi-VN"/>
        </w:rPr>
        <w:t xml:space="preserve"> thực hiện </w:t>
      </w:r>
      <w:r w:rsidRPr="00B66CB7">
        <w:rPr>
          <w:szCs w:val="28"/>
          <w:lang w:val="af-ZA"/>
        </w:rPr>
        <w:t xml:space="preserve">với </w:t>
      </w:r>
      <w:r w:rsidRPr="00B66CB7">
        <w:rPr>
          <w:szCs w:val="28"/>
          <w:lang w:val="vi-VN"/>
        </w:rPr>
        <w:t>hình thức phong phú</w:t>
      </w:r>
      <w:r w:rsidRPr="00B66CB7">
        <w:rPr>
          <w:szCs w:val="28"/>
          <w:lang w:val="af-ZA"/>
        </w:rPr>
        <w:t xml:space="preserve"> thông qua việc tổ chức </w:t>
      </w:r>
      <w:r w:rsidRPr="00B66CB7">
        <w:rPr>
          <w:rFonts w:eastAsia="Times New Roman"/>
          <w:szCs w:val="28"/>
          <w:lang w:val="es-ES"/>
        </w:rPr>
        <w:t xml:space="preserve">các hoạt động chào mừng ngày Quốc tế Phụ nữ 8/3, ngày Quốc tế hạnh phúc 20/3, ngày Gia đình Việt Nam 28/6, ngày thành lập Hội Liên hiệp Phụ nữ Việt Nam 20/10... </w:t>
      </w:r>
      <w:r w:rsidRPr="00B66CB7">
        <w:rPr>
          <w:rFonts w:eastAsia="Times New Roman"/>
          <w:szCs w:val="28"/>
        </w:rPr>
        <w:t xml:space="preserve">qua đó </w:t>
      </w:r>
      <w:r w:rsidRPr="00B66CB7">
        <w:rPr>
          <w:rFonts w:eastAsia="Times New Roman"/>
          <w:szCs w:val="28"/>
          <w:lang w:val="vi-VN"/>
        </w:rPr>
        <w:t xml:space="preserve">góp phần nâng cao nhận thức về giới, bình đẳng giới, xây dựng chuẩn mực người phụ nữ Việt Nam thời kỳ công nghiệp hóa, hiện đại hóa, </w:t>
      </w:r>
      <w:r w:rsidRPr="00B66CB7">
        <w:rPr>
          <w:rFonts w:eastAsia="Times New Roman"/>
          <w:bCs/>
          <w:szCs w:val="28"/>
          <w:lang w:val="vi-VN"/>
        </w:rPr>
        <w:t>xây dựng gia đình “No ấm, bình đẳng, tiến bộ, hạnh phúc”</w:t>
      </w:r>
      <w:r w:rsidR="00541CB7" w:rsidRPr="00B66CB7">
        <w:rPr>
          <w:rFonts w:eastAsia="Times New Roman"/>
          <w:bCs/>
          <w:szCs w:val="28"/>
        </w:rPr>
        <w:t>.</w:t>
      </w:r>
    </w:p>
    <w:p w14:paraId="05D7F19C" w14:textId="16712AA1" w:rsidR="00C214A2" w:rsidRPr="00B66CB7" w:rsidRDefault="00C214A2" w:rsidP="00E35B73">
      <w:pPr>
        <w:widowControl w:val="0"/>
        <w:spacing w:before="120" w:after="120" w:line="240" w:lineRule="auto"/>
        <w:ind w:firstLine="709"/>
        <w:jc w:val="both"/>
        <w:rPr>
          <w:szCs w:val="28"/>
        </w:rPr>
      </w:pPr>
      <w:r w:rsidRPr="00B66CB7">
        <w:rPr>
          <w:szCs w:val="28"/>
          <w:lang w:val="af-ZA"/>
        </w:rPr>
        <w:t xml:space="preserve">Công tác củng </w:t>
      </w:r>
      <w:r w:rsidRPr="00B66CB7">
        <w:rPr>
          <w:rFonts w:eastAsia="Times New Roman"/>
          <w:iCs/>
          <w:szCs w:val="28"/>
          <w:lang w:val="vi-VN"/>
        </w:rPr>
        <w:t>cố</w:t>
      </w:r>
      <w:r w:rsidRPr="00B66CB7">
        <w:rPr>
          <w:rFonts w:eastAsia="Times New Roman"/>
          <w:szCs w:val="28"/>
          <w:lang w:val="vi-VN"/>
        </w:rPr>
        <w:t xml:space="preserve">, </w:t>
      </w:r>
      <w:r w:rsidRPr="00B66CB7">
        <w:rPr>
          <w:rFonts w:eastAsia="Times New Roman"/>
          <w:iCs/>
          <w:szCs w:val="28"/>
          <w:lang w:val="vi-VN"/>
        </w:rPr>
        <w:t xml:space="preserve">kiện </w:t>
      </w:r>
      <w:r w:rsidRPr="00B66CB7">
        <w:rPr>
          <w:rFonts w:eastAsia="Times New Roman"/>
          <w:szCs w:val="28"/>
          <w:lang w:val="vi-VN"/>
        </w:rPr>
        <w:t>toàn nâng cao chất lượng hoạt động của ban nữ công</w:t>
      </w:r>
      <w:r w:rsidRPr="00B66CB7">
        <w:rPr>
          <w:rFonts w:eastAsia="Times New Roman"/>
          <w:szCs w:val="28"/>
        </w:rPr>
        <w:t xml:space="preserve"> được các cấp công đoàn được chú trọng.</w:t>
      </w:r>
      <w:r w:rsidRPr="00B66CB7">
        <w:rPr>
          <w:szCs w:val="28"/>
          <w:lang w:val="af-ZA"/>
        </w:rPr>
        <w:t xml:space="preserve"> Việc </w:t>
      </w:r>
      <w:r w:rsidRPr="00B66CB7">
        <w:rPr>
          <w:szCs w:val="28"/>
          <w:lang w:val="vi-VN"/>
        </w:rPr>
        <w:t xml:space="preserve">thành lập </w:t>
      </w:r>
      <w:r w:rsidRPr="00B66CB7">
        <w:rPr>
          <w:szCs w:val="28"/>
        </w:rPr>
        <w:t>b</w:t>
      </w:r>
      <w:r w:rsidRPr="00B66CB7">
        <w:rPr>
          <w:szCs w:val="28"/>
          <w:lang w:val="vi-VN"/>
        </w:rPr>
        <w:t>an nữ công quần chúng</w:t>
      </w:r>
      <w:r w:rsidRPr="00B66CB7">
        <w:rPr>
          <w:szCs w:val="28"/>
          <w:lang w:val="af-ZA"/>
        </w:rPr>
        <w:t xml:space="preserve"> được đẩy mạnh, hiện nay 100% công đoàn cơ sở có đủ điều kiện đã được thành lập ban nữ công quần chúng, vượt 40% chỉ tiêu của Nghị quyết Đại hội đề ra</w:t>
      </w:r>
      <w:r w:rsidRPr="00B66CB7">
        <w:rPr>
          <w:szCs w:val="28"/>
          <w:vertAlign w:val="superscript"/>
          <w:lang w:val="vi-VN"/>
        </w:rPr>
        <w:footnoteReference w:id="31"/>
      </w:r>
      <w:r w:rsidRPr="00B66CB7">
        <w:rPr>
          <w:szCs w:val="28"/>
          <w:lang w:val="af-ZA"/>
        </w:rPr>
        <w:t xml:space="preserve">. </w:t>
      </w:r>
      <w:r w:rsidRPr="00B66CB7">
        <w:rPr>
          <w:rFonts w:eastAsia="Times New Roman"/>
          <w:szCs w:val="28"/>
          <w:lang w:val="pt-BR"/>
        </w:rPr>
        <w:t>C</w:t>
      </w:r>
      <w:r w:rsidRPr="00B66CB7">
        <w:rPr>
          <w:szCs w:val="28"/>
          <w:lang w:val="af-ZA"/>
        </w:rPr>
        <w:t xml:space="preserve">ác hoạt động về </w:t>
      </w:r>
      <w:r w:rsidRPr="00B66CB7">
        <w:rPr>
          <w:rFonts w:eastAsia="Times New Roman"/>
          <w:szCs w:val="28"/>
          <w:lang w:eastAsia="vi-VN"/>
        </w:rPr>
        <w:t>dân số</w:t>
      </w:r>
      <w:r w:rsidR="00213049" w:rsidRPr="00B66CB7">
        <w:rPr>
          <w:rFonts w:eastAsia="Times New Roman"/>
          <w:szCs w:val="28"/>
          <w:lang w:eastAsia="vi-VN"/>
        </w:rPr>
        <w:t xml:space="preserve">, kế hoạch hoá gia đình, </w:t>
      </w:r>
      <w:r w:rsidRPr="00B66CB7">
        <w:rPr>
          <w:rFonts w:eastAsia="Times New Roman"/>
          <w:szCs w:val="28"/>
          <w:lang w:eastAsia="vi-VN"/>
        </w:rPr>
        <w:t>chăm sóc sức khỏe sinh sản cho nữ CNVCLĐ</w:t>
      </w:r>
      <w:r w:rsidRPr="00B66CB7">
        <w:rPr>
          <w:szCs w:val="28"/>
          <w:lang w:val="af-ZA"/>
        </w:rPr>
        <w:t xml:space="preserve">, xây dựng gia đình CNVCLĐ no ấm, </w:t>
      </w:r>
      <w:r w:rsidR="006268F2" w:rsidRPr="00B66CB7">
        <w:rPr>
          <w:szCs w:val="28"/>
          <w:lang w:val="af-ZA"/>
        </w:rPr>
        <w:t xml:space="preserve">bình đẳng, </w:t>
      </w:r>
      <w:r w:rsidRPr="00B66CB7">
        <w:rPr>
          <w:szCs w:val="28"/>
          <w:lang w:val="af-ZA"/>
        </w:rPr>
        <w:t>tiến bộ, hạnh phúc luôn được quan tâm</w:t>
      </w:r>
      <w:r w:rsidRPr="00B66CB7">
        <w:rPr>
          <w:szCs w:val="28"/>
          <w:vertAlign w:val="superscript"/>
          <w:lang w:val="vi-VN"/>
        </w:rPr>
        <w:footnoteReference w:id="32"/>
      </w:r>
      <w:r w:rsidR="00202E84" w:rsidRPr="00B66CB7">
        <w:rPr>
          <w:szCs w:val="28"/>
          <w:lang w:val="af-ZA"/>
        </w:rPr>
        <w:t>;</w:t>
      </w:r>
      <w:r w:rsidRPr="00B66CB7">
        <w:rPr>
          <w:szCs w:val="28"/>
          <w:lang w:val="af-ZA"/>
        </w:rPr>
        <w:t xml:space="preserve"> </w:t>
      </w:r>
      <w:r w:rsidRPr="00B66CB7">
        <w:rPr>
          <w:rFonts w:eastAsia="MS Mincho"/>
          <w:bCs/>
          <w:szCs w:val="28"/>
          <w:lang w:eastAsia="ja-JP"/>
        </w:rPr>
        <w:t xml:space="preserve">tạo điều kiện thuận lợi cho nữ CNVCLĐ phát triển về mọi mặt, </w:t>
      </w:r>
      <w:r w:rsidR="00C83F96" w:rsidRPr="00B66CB7">
        <w:rPr>
          <w:rFonts w:eastAsia="MS Mincho"/>
          <w:bCs/>
          <w:szCs w:val="28"/>
          <w:lang w:eastAsia="ja-JP"/>
        </w:rPr>
        <w:t xml:space="preserve">tăng </w:t>
      </w:r>
      <w:r w:rsidRPr="00B66CB7">
        <w:rPr>
          <w:rFonts w:eastAsia="MS Mincho"/>
          <w:bCs/>
          <w:szCs w:val="28"/>
          <w:lang w:eastAsia="ja-JP"/>
        </w:rPr>
        <w:t>tỷ lệ nữ tham gia lãnh đạo, quản lý của tổ chức công đoàn</w:t>
      </w:r>
      <w:r w:rsidRPr="00B66CB7">
        <w:rPr>
          <w:szCs w:val="28"/>
          <w:vertAlign w:val="superscript"/>
          <w:lang w:val="vi-VN"/>
        </w:rPr>
        <w:footnoteReference w:id="33"/>
      </w:r>
      <w:r w:rsidR="00202E84" w:rsidRPr="00B66CB7">
        <w:rPr>
          <w:rFonts w:eastAsia="MS Mincho"/>
          <w:bCs/>
          <w:szCs w:val="28"/>
          <w:lang w:eastAsia="ja-JP"/>
        </w:rPr>
        <w:t>…</w:t>
      </w:r>
      <w:r w:rsidRPr="00B66CB7">
        <w:rPr>
          <w:rFonts w:eastAsia="MS Mincho"/>
          <w:bCs/>
          <w:szCs w:val="28"/>
          <w:lang w:eastAsia="ja-JP"/>
        </w:rPr>
        <w:t xml:space="preserve"> góp phần thúc đẩy bình đẳng giới, vì sự tiến bộ phụ nữ</w:t>
      </w:r>
      <w:r w:rsidRPr="00B66CB7">
        <w:rPr>
          <w:szCs w:val="28"/>
          <w:lang w:val="af-ZA"/>
        </w:rPr>
        <w:t xml:space="preserve">. </w:t>
      </w:r>
    </w:p>
    <w:p w14:paraId="524F270A" w14:textId="215461F3" w:rsidR="00B9292C" w:rsidRPr="00B66CB7" w:rsidRDefault="00B9292C" w:rsidP="00E35B73">
      <w:pPr>
        <w:widowControl w:val="0"/>
        <w:spacing w:before="120" w:after="120" w:line="240" w:lineRule="auto"/>
        <w:ind w:firstLine="709"/>
        <w:jc w:val="both"/>
        <w:rPr>
          <w:szCs w:val="28"/>
          <w:lang w:val="af-ZA"/>
        </w:rPr>
      </w:pPr>
      <w:r w:rsidRPr="00B66CB7">
        <w:rPr>
          <w:rFonts w:eastAsia="Times New Roman"/>
          <w:szCs w:val="28"/>
          <w:lang w:val="sq-AL"/>
        </w:rPr>
        <w:t>Công tác tham gia kiểm tra, giám sát việc thực hiện các chế độ chính sách đối với lao động nữ được các cấp công đoàn chú trọng; công tác vận động nữ CNVCLĐ tham gia các phong trào thi đua “Giỏi việc nước, đảm việc nhà”, xây dựng “Gia đình CNVCLĐ thành đạt” gắn với phong trào thi đua “Phụ nữ tích cực học tập, lao động sáng tạo, xây dựng gia đình hạnh phúc” có nhiều ch</w:t>
      </w:r>
      <w:r w:rsidR="00F57AD6" w:rsidRPr="00B66CB7">
        <w:rPr>
          <w:rFonts w:eastAsia="Times New Roman"/>
          <w:szCs w:val="28"/>
          <w:lang w:val="sq-AL"/>
        </w:rPr>
        <w:t>uyển</w:t>
      </w:r>
      <w:r w:rsidRPr="00B66CB7">
        <w:rPr>
          <w:rFonts w:eastAsia="Times New Roman"/>
          <w:szCs w:val="28"/>
          <w:lang w:val="sq-AL"/>
        </w:rPr>
        <w:t xml:space="preserve"> biến tích cực</w:t>
      </w:r>
      <w:r w:rsidRPr="00B66CB7">
        <w:rPr>
          <w:szCs w:val="28"/>
          <w:vertAlign w:val="superscript"/>
          <w:lang w:val="vi-VN"/>
        </w:rPr>
        <w:footnoteReference w:id="34"/>
      </w:r>
      <w:r w:rsidRPr="00B66CB7">
        <w:rPr>
          <w:rFonts w:eastAsia="Times New Roman"/>
          <w:szCs w:val="28"/>
          <w:lang w:val="sq-AL"/>
        </w:rPr>
        <w:t>.</w:t>
      </w:r>
      <w:r w:rsidRPr="00B66CB7">
        <w:rPr>
          <w:szCs w:val="28"/>
          <w:lang w:val="es-ES"/>
        </w:rPr>
        <w:t xml:space="preserve"> </w:t>
      </w:r>
      <w:r w:rsidR="005827E7" w:rsidRPr="00B66CB7">
        <w:rPr>
          <w:szCs w:val="28"/>
          <w:lang w:val="af-ZA"/>
        </w:rPr>
        <w:t>Chương trình phối hợp giữa công đoàn với hội liên hiệp phụ nữ các cấp trong tỉnh được lồng ghép triển khai đạt hiệu quả cao.</w:t>
      </w:r>
    </w:p>
    <w:p w14:paraId="651869BB" w14:textId="03F3E9F2" w:rsidR="007D124E" w:rsidRPr="00B66CB7" w:rsidRDefault="00B9292C" w:rsidP="00E35B73">
      <w:pPr>
        <w:widowControl w:val="0"/>
        <w:spacing w:before="120" w:after="120" w:line="240" w:lineRule="auto"/>
        <w:ind w:firstLine="709"/>
        <w:jc w:val="both"/>
        <w:rPr>
          <w:rFonts w:eastAsia="Times New Roman"/>
          <w:szCs w:val="28"/>
          <w:lang w:eastAsia="vi-VN"/>
        </w:rPr>
      </w:pPr>
      <w:r w:rsidRPr="00B66CB7">
        <w:rPr>
          <w:szCs w:val="28"/>
        </w:rPr>
        <w:t xml:space="preserve">Công tác chăm sóc các cháu thiếu niên nhi đồng con của đoàn viên, người lao động được các cấp công đoàn quan tâm. </w:t>
      </w:r>
      <w:r w:rsidR="00A819C0" w:rsidRPr="00B66CB7">
        <w:rPr>
          <w:szCs w:val="28"/>
        </w:rPr>
        <w:t>Phối hợp với ngành giáo dục</w:t>
      </w:r>
      <w:r w:rsidR="00A819C0" w:rsidRPr="00B66CB7">
        <w:rPr>
          <w:rFonts w:eastAsia="Times New Roman"/>
          <w:szCs w:val="28"/>
          <w:lang w:eastAsia="vi-VN"/>
        </w:rPr>
        <w:t xml:space="preserve"> triển khai trong các cấp công đoàn chính sách phát triển giáo dục mầm non theo Nghị định số 105/2020/NĐ-CP ngày 08/9/2020 của Chính phủ. </w:t>
      </w:r>
      <w:r w:rsidRPr="00B66CB7">
        <w:rPr>
          <w:szCs w:val="28"/>
        </w:rPr>
        <w:t xml:space="preserve">Trong tháng hành động Vì trẻ </w:t>
      </w:r>
      <w:r w:rsidRPr="00B66CB7">
        <w:rPr>
          <w:szCs w:val="28"/>
        </w:rPr>
        <w:lastRenderedPageBreak/>
        <w:t>em và Tết Trung thu, các cấp công đoàn đã tổ chức tặng quà và khen thưởng gần 22 nghìn con CNVCLĐ vượt khó học giỏi</w:t>
      </w:r>
      <w:r w:rsidR="00523D99" w:rsidRPr="00B66CB7">
        <w:rPr>
          <w:szCs w:val="28"/>
        </w:rPr>
        <w:t xml:space="preserve"> </w:t>
      </w:r>
      <w:r w:rsidRPr="00B66CB7">
        <w:rPr>
          <w:szCs w:val="28"/>
        </w:rPr>
        <w:t>với số tiền gần 6,6 tỷ đồng</w:t>
      </w:r>
      <w:r w:rsidR="002532B4" w:rsidRPr="00B66CB7">
        <w:rPr>
          <w:rStyle w:val="FootnoteReference"/>
          <w:szCs w:val="28"/>
        </w:rPr>
        <w:footnoteReference w:id="35"/>
      </w:r>
      <w:r w:rsidR="00A819C0" w:rsidRPr="00B66CB7">
        <w:rPr>
          <w:rFonts w:eastAsia="Times New Roman"/>
          <w:szCs w:val="28"/>
          <w:lang w:eastAsia="vi-VN"/>
        </w:rPr>
        <w:t xml:space="preserve">, </w:t>
      </w:r>
      <w:r w:rsidR="00A819C0" w:rsidRPr="00B66CB7">
        <w:rPr>
          <w:szCs w:val="28"/>
        </w:rPr>
        <w:t>tặng 10 sổ tiết kiệm cho con CNVCLĐ có hoàn cảnh khó khăn</w:t>
      </w:r>
      <w:r w:rsidR="00225EE5" w:rsidRPr="00B66CB7">
        <w:rPr>
          <w:szCs w:val="28"/>
        </w:rPr>
        <w:t>,</w:t>
      </w:r>
      <w:r w:rsidR="00A819C0" w:rsidRPr="00B66CB7">
        <w:rPr>
          <w:szCs w:val="28"/>
        </w:rPr>
        <w:t xml:space="preserve"> </w:t>
      </w:r>
      <w:r w:rsidR="00225EE5" w:rsidRPr="00B66CB7">
        <w:rPr>
          <w:szCs w:val="28"/>
        </w:rPr>
        <w:t xml:space="preserve">mồ côi cha, mẹ trong đại dịch Covid-19 </w:t>
      </w:r>
      <w:r w:rsidR="00A819C0" w:rsidRPr="00B66CB7">
        <w:rPr>
          <w:szCs w:val="28"/>
        </w:rPr>
        <w:t xml:space="preserve">với số tiền 50 triệu đồng. </w:t>
      </w:r>
      <w:r w:rsidR="00A819C0" w:rsidRPr="00B66CB7">
        <w:rPr>
          <w:rFonts w:eastAsia="Times New Roman"/>
          <w:szCs w:val="28"/>
          <w:lang w:eastAsia="vi-VN"/>
        </w:rPr>
        <w:t>Tiếp tục triển khai mô hình phòng vắt sữa cho nữ công nhân lao động trong các doanh nghiệp</w:t>
      </w:r>
      <w:r w:rsidR="004324C0" w:rsidRPr="00B66CB7">
        <w:rPr>
          <w:rFonts w:eastAsia="Times New Roman"/>
          <w:szCs w:val="28"/>
          <w:lang w:eastAsia="vi-VN"/>
        </w:rPr>
        <w:t xml:space="preserve">, </w:t>
      </w:r>
      <w:r w:rsidR="00A819C0" w:rsidRPr="00B66CB7">
        <w:rPr>
          <w:rFonts w:eastAsia="Times New Roman"/>
          <w:szCs w:val="28"/>
          <w:lang w:eastAsia="vi-VN"/>
        </w:rPr>
        <w:t>vận động ủng hộ 2.500 bộ áo dài cho nữ CNVCLĐ và nữ sinh con CNVCLĐ có hoàn cảnh khó khăn</w:t>
      </w:r>
      <w:r w:rsidR="00975D0F" w:rsidRPr="00B66CB7">
        <w:rPr>
          <w:szCs w:val="28"/>
        </w:rPr>
        <w:t xml:space="preserve">. </w:t>
      </w:r>
    </w:p>
    <w:p w14:paraId="0D62B65E" w14:textId="77777777" w:rsidR="007D124E" w:rsidRPr="00B66CB7" w:rsidRDefault="00906030" w:rsidP="00E35B73">
      <w:pPr>
        <w:widowControl w:val="0"/>
        <w:spacing w:before="120" w:after="120" w:line="240" w:lineRule="auto"/>
        <w:ind w:firstLine="709"/>
        <w:jc w:val="both"/>
        <w:rPr>
          <w:szCs w:val="28"/>
        </w:rPr>
      </w:pPr>
      <w:r w:rsidRPr="00B66CB7">
        <w:rPr>
          <w:rFonts w:eastAsia="Times New Roman"/>
          <w:b/>
          <w:szCs w:val="28"/>
          <w:lang w:val="nl-NL" w:eastAsia="x-none"/>
        </w:rPr>
        <w:t>6</w:t>
      </w:r>
      <w:r w:rsidRPr="00B66CB7">
        <w:rPr>
          <w:b/>
          <w:szCs w:val="28"/>
          <w:lang w:val="es-ES"/>
        </w:rPr>
        <w:t>. Công tác kiểm tra, giám sát công đoàn</w:t>
      </w:r>
    </w:p>
    <w:p w14:paraId="3FE59CB9" w14:textId="6E6C68D8" w:rsidR="00B9292C" w:rsidRPr="00B66CB7" w:rsidRDefault="00B9292C" w:rsidP="00E35B73">
      <w:pPr>
        <w:widowControl w:val="0"/>
        <w:spacing w:before="120" w:after="120" w:line="240" w:lineRule="auto"/>
        <w:ind w:firstLine="709"/>
        <w:jc w:val="both"/>
        <w:rPr>
          <w:szCs w:val="28"/>
        </w:rPr>
      </w:pPr>
      <w:r w:rsidRPr="00B66CB7">
        <w:rPr>
          <w:rFonts w:eastAsia="Times New Roman"/>
          <w:szCs w:val="28"/>
          <w:lang w:val="x-none" w:eastAsia="x-none"/>
        </w:rPr>
        <w:t>Ủy ban kiểm tra công đoàn các cấp chủ động xây dựng</w:t>
      </w:r>
      <w:r w:rsidRPr="00B66CB7">
        <w:rPr>
          <w:rFonts w:eastAsia="Times New Roman"/>
          <w:szCs w:val="28"/>
          <w:lang w:eastAsia="x-none"/>
        </w:rPr>
        <w:t xml:space="preserve"> q</w:t>
      </w:r>
      <w:r w:rsidRPr="00B66CB7">
        <w:rPr>
          <w:rFonts w:eastAsia="Times New Roman"/>
          <w:szCs w:val="28"/>
          <w:lang w:val="x-none" w:eastAsia="x-none"/>
        </w:rPr>
        <w:t xml:space="preserve">uy chế hoạt động, phân công nhiệm vụ, </w:t>
      </w:r>
      <w:r w:rsidRPr="00B66CB7">
        <w:rPr>
          <w:rFonts w:eastAsia="Times New Roman"/>
          <w:szCs w:val="28"/>
          <w:lang w:eastAsia="x-none"/>
        </w:rPr>
        <w:t>c</w:t>
      </w:r>
      <w:r w:rsidRPr="00B66CB7">
        <w:rPr>
          <w:rFonts w:eastAsia="Times New Roman"/>
          <w:szCs w:val="28"/>
          <w:lang w:val="x-none" w:eastAsia="x-none"/>
        </w:rPr>
        <w:t xml:space="preserve">hương trình toàn khóa; thực hiện có hiệu quả các nhiệm vụ của </w:t>
      </w:r>
      <w:r w:rsidR="00044E62" w:rsidRPr="00B66CB7">
        <w:rPr>
          <w:rFonts w:eastAsia="Times New Roman"/>
          <w:szCs w:val="28"/>
          <w:lang w:eastAsia="x-none"/>
        </w:rPr>
        <w:t>ủ</w:t>
      </w:r>
      <w:r w:rsidRPr="00B66CB7">
        <w:rPr>
          <w:rFonts w:eastAsia="Times New Roman"/>
          <w:szCs w:val="28"/>
          <w:lang w:eastAsia="x-none"/>
        </w:rPr>
        <w:t>y ban kiểm tra</w:t>
      </w:r>
      <w:r w:rsidRPr="00B66CB7">
        <w:rPr>
          <w:rFonts w:eastAsia="Times New Roman"/>
          <w:szCs w:val="28"/>
          <w:lang w:val="x-none" w:eastAsia="x-none"/>
        </w:rPr>
        <w:t xml:space="preserve"> theo quy định của Điều lệ</w:t>
      </w:r>
      <w:r w:rsidR="007B5ACF" w:rsidRPr="00B66CB7">
        <w:rPr>
          <w:rFonts w:eastAsia="Times New Roman"/>
          <w:szCs w:val="28"/>
          <w:lang w:eastAsia="x-none"/>
        </w:rPr>
        <w:t xml:space="preserve"> Công đoàn Việt Nam</w:t>
      </w:r>
      <w:r w:rsidRPr="00B66CB7">
        <w:rPr>
          <w:rFonts w:eastAsia="Times New Roman"/>
          <w:szCs w:val="28"/>
          <w:lang w:val="af-ZA" w:eastAsia="x-none"/>
        </w:rPr>
        <w:t xml:space="preserve">. Hoạt động </w:t>
      </w:r>
      <w:r w:rsidR="007B5ACF" w:rsidRPr="00B66CB7">
        <w:rPr>
          <w:rFonts w:eastAsia="Times New Roman"/>
          <w:szCs w:val="28"/>
          <w:lang w:eastAsia="x-none"/>
        </w:rPr>
        <w:t>ủy</w:t>
      </w:r>
      <w:r w:rsidRPr="00B66CB7">
        <w:rPr>
          <w:rFonts w:eastAsia="Times New Roman"/>
          <w:szCs w:val="28"/>
          <w:lang w:eastAsia="x-none"/>
        </w:rPr>
        <w:t xml:space="preserve"> ban kiểm tra</w:t>
      </w:r>
      <w:r w:rsidRPr="00B66CB7">
        <w:rPr>
          <w:rFonts w:eastAsia="Times New Roman"/>
          <w:szCs w:val="28"/>
          <w:lang w:val="af-ZA" w:eastAsia="x-none"/>
        </w:rPr>
        <w:t xml:space="preserve"> bám sát </w:t>
      </w:r>
      <w:r w:rsidR="007D124E" w:rsidRPr="00B66CB7">
        <w:rPr>
          <w:rFonts w:eastAsia="Times New Roman"/>
          <w:szCs w:val="28"/>
          <w:lang w:val="af-ZA" w:eastAsia="x-none"/>
        </w:rPr>
        <w:t>n</w:t>
      </w:r>
      <w:r w:rsidRPr="00B66CB7">
        <w:rPr>
          <w:rFonts w:eastAsia="Times New Roman"/>
          <w:szCs w:val="28"/>
          <w:lang w:val="af-ZA" w:eastAsia="x-none"/>
        </w:rPr>
        <w:t xml:space="preserve">ghị quyết </w:t>
      </w:r>
      <w:r w:rsidR="007D124E" w:rsidRPr="00B66CB7">
        <w:rPr>
          <w:rFonts w:eastAsia="Times New Roman"/>
          <w:szCs w:val="28"/>
          <w:lang w:val="af-ZA" w:eastAsia="x-none"/>
        </w:rPr>
        <w:t>đ</w:t>
      </w:r>
      <w:r w:rsidRPr="00B66CB7">
        <w:rPr>
          <w:rFonts w:eastAsia="Times New Roman"/>
          <w:szCs w:val="28"/>
          <w:lang w:val="af-ZA" w:eastAsia="x-none"/>
        </w:rPr>
        <w:t xml:space="preserve">ại hội công đoàn các cấp </w:t>
      </w:r>
      <w:r w:rsidRPr="00B66CB7">
        <w:rPr>
          <w:rFonts w:eastAsia="Times New Roman"/>
          <w:szCs w:val="28"/>
          <w:lang w:val="nl-NL" w:eastAsia="x-none"/>
        </w:rPr>
        <w:t xml:space="preserve">và chương trình </w:t>
      </w:r>
      <w:r w:rsidR="007B5ACF" w:rsidRPr="00B66CB7">
        <w:rPr>
          <w:rFonts w:eastAsia="Times New Roman"/>
          <w:szCs w:val="28"/>
          <w:lang w:val="nl-NL" w:eastAsia="x-none"/>
        </w:rPr>
        <w:t>công tác</w:t>
      </w:r>
      <w:r w:rsidRPr="00B66CB7">
        <w:rPr>
          <w:rFonts w:eastAsia="Times New Roman"/>
          <w:szCs w:val="28"/>
          <w:lang w:val="nl-NL" w:eastAsia="x-none"/>
        </w:rPr>
        <w:t xml:space="preserve"> hàng năm của ban chấp hành cùng cấp, góp phần nâng cao ý thức chấp hành Điều lệ, nghị quyết, chỉ thị và các quy định của công đoàn; nâng cao hiệu quả quản lý sử dụng tài chính, tài sản công đoàn; bảo vệ quyền và lợi ích hợp pháp chính đáng của đoàn viên và người lao động.</w:t>
      </w:r>
    </w:p>
    <w:p w14:paraId="72245DB7" w14:textId="70AF9308" w:rsidR="007D124E" w:rsidRPr="00B66CB7" w:rsidRDefault="00B9292C" w:rsidP="00E35B73">
      <w:pPr>
        <w:widowControl w:val="0"/>
        <w:spacing w:before="120" w:after="120" w:line="240" w:lineRule="auto"/>
        <w:ind w:firstLine="709"/>
        <w:jc w:val="both"/>
        <w:rPr>
          <w:rFonts w:eastAsia="Times New Roman"/>
          <w:szCs w:val="28"/>
          <w:lang w:val="es-MX"/>
        </w:rPr>
      </w:pPr>
      <w:r w:rsidRPr="00B66CB7">
        <w:rPr>
          <w:rFonts w:eastAsia="Times New Roman"/>
          <w:szCs w:val="28"/>
          <w:lang w:val="es-MX"/>
        </w:rPr>
        <w:t xml:space="preserve">Ủy ban kiểm tra công đoàn các cấp được kiện toàn, củng cố; </w:t>
      </w:r>
      <w:r w:rsidR="00794519" w:rsidRPr="00B66CB7">
        <w:rPr>
          <w:rFonts w:eastAsia="Times New Roman"/>
          <w:szCs w:val="28"/>
          <w:lang w:val="es-MX"/>
        </w:rPr>
        <w:t>tổ chức 31 lớp tập huấn, bồi dưỡng nghiệp vụ cho 2.566 cán bộ làm công tác kiểm tra công đoàn</w:t>
      </w:r>
      <w:r w:rsidRPr="00B66CB7">
        <w:rPr>
          <w:rFonts w:eastAsia="Times New Roman"/>
          <w:szCs w:val="28"/>
          <w:lang w:val="es-MX"/>
        </w:rPr>
        <w:t xml:space="preserve">; đổi mới nội dung, phương thức kiểm tra, giám sát, </w:t>
      </w:r>
      <w:r w:rsidRPr="00B66CB7">
        <w:rPr>
          <w:rFonts w:eastAsia="Times New Roman"/>
          <w:szCs w:val="28"/>
        </w:rPr>
        <w:t xml:space="preserve">tập trung </w:t>
      </w:r>
      <w:r w:rsidRPr="00B66CB7">
        <w:rPr>
          <w:rFonts w:eastAsia="Times New Roman"/>
          <w:szCs w:val="28"/>
          <w:lang w:val="vi-VN"/>
        </w:rPr>
        <w:t>kiểm tra việc thực hiện các chủ trương, nghị quyết của ban chấp hành, ban thường vụ</w:t>
      </w:r>
      <w:r w:rsidRPr="00B66CB7">
        <w:rPr>
          <w:rFonts w:eastAsia="Times New Roman"/>
          <w:szCs w:val="28"/>
        </w:rPr>
        <w:t xml:space="preserve">, </w:t>
      </w:r>
      <w:r w:rsidRPr="00B66CB7">
        <w:rPr>
          <w:rFonts w:eastAsia="Times New Roman"/>
          <w:szCs w:val="28"/>
          <w:lang w:val="vi-VN"/>
        </w:rPr>
        <w:t>việc chấp hành Điều lệ Công đoàn Việt Nam, thực hiện nguyên tắc tập trung dân chủ trong hoạt động, việc quản lý, công khai, minh bạch thu, chi tài chính công đoàn</w:t>
      </w:r>
      <w:r w:rsidRPr="00B66CB7">
        <w:rPr>
          <w:rFonts w:eastAsia="Times New Roman"/>
          <w:szCs w:val="28"/>
        </w:rPr>
        <w:t xml:space="preserve">. </w:t>
      </w:r>
      <w:r w:rsidRPr="00B66CB7">
        <w:rPr>
          <w:rFonts w:eastAsia="Times New Roman"/>
          <w:szCs w:val="28"/>
          <w:lang w:val="es-MX"/>
        </w:rPr>
        <w:t>Trong nhiệm kỳ, đã tổ chức 13.825 cuộc kiểm tra chấp hành Điều lệ và tài chính công đoàn, truy thu kinh phí, đoàn phí với số tiền 4.752.333.470</w:t>
      </w:r>
      <w:r w:rsidRPr="00B66CB7">
        <w:rPr>
          <w:rFonts w:eastAsia="Times New Roman"/>
          <w:szCs w:val="28"/>
          <w:lang w:val="vi-VN"/>
        </w:rPr>
        <w:t xml:space="preserve"> đồng</w:t>
      </w:r>
      <w:r w:rsidRPr="00B66CB7">
        <w:rPr>
          <w:rFonts w:eastAsia="Times New Roman"/>
          <w:szCs w:val="28"/>
        </w:rPr>
        <w:t xml:space="preserve">; </w:t>
      </w:r>
      <w:r w:rsidRPr="00B66CB7">
        <w:rPr>
          <w:rFonts w:eastAsia="Times New Roman"/>
          <w:szCs w:val="28"/>
          <w:lang w:val="vi-VN"/>
        </w:rPr>
        <w:t>thực hiện</w:t>
      </w:r>
      <w:r w:rsidRPr="00B66CB7">
        <w:rPr>
          <w:rFonts w:eastAsia="Times New Roman"/>
          <w:szCs w:val="28"/>
        </w:rPr>
        <w:t xml:space="preserve"> 1.120</w:t>
      </w:r>
      <w:r w:rsidRPr="00B66CB7">
        <w:rPr>
          <w:rFonts w:eastAsia="Times New Roman"/>
          <w:szCs w:val="28"/>
          <w:lang w:val="vi-VN"/>
        </w:rPr>
        <w:t xml:space="preserve"> cuộc giám sát</w:t>
      </w:r>
      <w:r w:rsidRPr="00B66CB7">
        <w:rPr>
          <w:rFonts w:eastAsia="Times New Roman"/>
          <w:szCs w:val="28"/>
          <w:vertAlign w:val="superscript"/>
        </w:rPr>
        <w:footnoteReference w:id="36"/>
      </w:r>
      <w:r w:rsidRPr="00B66CB7">
        <w:rPr>
          <w:rFonts w:eastAsia="Times New Roman"/>
          <w:szCs w:val="28"/>
          <w:lang w:val="vi-VN"/>
        </w:rPr>
        <w:t>.</w:t>
      </w:r>
      <w:r w:rsidRPr="00B66CB7">
        <w:rPr>
          <w:rFonts w:eastAsia="Times New Roman"/>
          <w:szCs w:val="28"/>
        </w:rPr>
        <w:t xml:space="preserve"> </w:t>
      </w:r>
      <w:r w:rsidRPr="00B66CB7">
        <w:rPr>
          <w:rFonts w:eastAsia="Times New Roman"/>
          <w:szCs w:val="28"/>
          <w:lang w:val="vi-VN"/>
        </w:rPr>
        <w:t xml:space="preserve">Trong quá trình kiểm tra đã phát hiện </w:t>
      </w:r>
      <w:r w:rsidRPr="00B66CB7">
        <w:rPr>
          <w:rFonts w:eastAsia="Times New Roman"/>
          <w:szCs w:val="28"/>
        </w:rPr>
        <w:t>và xử lý các tập thể, cá nhân vi phạm.</w:t>
      </w:r>
    </w:p>
    <w:p w14:paraId="12761C82" w14:textId="37377238" w:rsidR="00CD56FF" w:rsidRPr="00B66CB7" w:rsidRDefault="00B9292C" w:rsidP="00E35B73">
      <w:pPr>
        <w:widowControl w:val="0"/>
        <w:spacing w:before="120" w:after="120" w:line="240" w:lineRule="auto"/>
        <w:ind w:firstLine="709"/>
        <w:jc w:val="both"/>
        <w:rPr>
          <w:rFonts w:eastAsia="Times New Roman"/>
          <w:szCs w:val="28"/>
        </w:rPr>
      </w:pPr>
      <w:r w:rsidRPr="00B66CB7">
        <w:rPr>
          <w:rFonts w:eastAsia="Times New Roman"/>
          <w:szCs w:val="28"/>
        </w:rPr>
        <w:t>Ủy ban kiểm tra</w:t>
      </w:r>
      <w:r w:rsidR="00CD56FF" w:rsidRPr="00B66CB7">
        <w:rPr>
          <w:rFonts w:eastAsia="Times New Roman"/>
          <w:szCs w:val="28"/>
          <w:lang w:val="vi-VN"/>
        </w:rPr>
        <w:t xml:space="preserve"> công đoàn các cấp đã thực hiện tốt công tác tiếp đoàn viên, CNVCLĐ đến khiếu nại, tố cáo, phản ánh, kiến nghị</w:t>
      </w:r>
      <w:r w:rsidR="00CD56FF" w:rsidRPr="00B66CB7">
        <w:rPr>
          <w:rFonts w:eastAsia="Times New Roman"/>
          <w:szCs w:val="28"/>
        </w:rPr>
        <w:t>;</w:t>
      </w:r>
      <w:r w:rsidR="00CD56FF" w:rsidRPr="00B66CB7">
        <w:rPr>
          <w:rFonts w:eastAsia="Times New Roman"/>
          <w:szCs w:val="28"/>
          <w:lang w:val="vi-VN"/>
        </w:rPr>
        <w:t xml:space="preserve"> tiếp nhận đơn thư, giải quyết và tham gia giải quyết khiếu nại, tố cáo theo đúng trình tự quy định. </w:t>
      </w:r>
      <w:r w:rsidR="00CD56FF" w:rsidRPr="00B66CB7">
        <w:rPr>
          <w:rFonts w:eastAsia="Times New Roman"/>
          <w:szCs w:val="28"/>
        </w:rPr>
        <w:t>Trong thời gian qua, đã t</w:t>
      </w:r>
      <w:r w:rsidR="00CD56FF" w:rsidRPr="00B66CB7">
        <w:rPr>
          <w:rFonts w:eastAsia="Times New Roman"/>
          <w:szCs w:val="28"/>
          <w:lang w:val="vi-VN"/>
        </w:rPr>
        <w:t xml:space="preserve">iếp </w:t>
      </w:r>
      <w:r w:rsidR="00CD56FF" w:rsidRPr="00B66CB7">
        <w:rPr>
          <w:rFonts w:eastAsia="Times New Roman"/>
          <w:szCs w:val="28"/>
        </w:rPr>
        <w:t>181</w:t>
      </w:r>
      <w:r w:rsidR="00CD56FF" w:rsidRPr="00B66CB7">
        <w:rPr>
          <w:rFonts w:eastAsia="Times New Roman"/>
          <w:szCs w:val="28"/>
          <w:lang w:val="vi-VN"/>
        </w:rPr>
        <w:t xml:space="preserve"> lượt người, </w:t>
      </w:r>
      <w:bookmarkStart w:id="9" w:name="_Hlk140565603"/>
      <w:r w:rsidR="00CD56FF" w:rsidRPr="00B66CB7">
        <w:rPr>
          <w:rFonts w:eastAsia="Times New Roman"/>
          <w:szCs w:val="28"/>
          <w:lang w:val="vi-VN"/>
        </w:rPr>
        <w:t xml:space="preserve">nhận </w:t>
      </w:r>
      <w:r w:rsidR="00CD56FF" w:rsidRPr="00B66CB7">
        <w:rPr>
          <w:rFonts w:eastAsia="Times New Roman"/>
          <w:szCs w:val="28"/>
        </w:rPr>
        <w:t>144</w:t>
      </w:r>
      <w:r w:rsidR="00CD56FF" w:rsidRPr="00B66CB7">
        <w:rPr>
          <w:rFonts w:eastAsia="Times New Roman"/>
          <w:szCs w:val="28"/>
          <w:lang w:val="vi-VN"/>
        </w:rPr>
        <w:t xml:space="preserve"> đơn</w:t>
      </w:r>
      <w:bookmarkEnd w:id="9"/>
      <w:r w:rsidR="00CD56FF" w:rsidRPr="00B66CB7">
        <w:rPr>
          <w:rFonts w:eastAsia="Times New Roman"/>
          <w:szCs w:val="28"/>
          <w:vertAlign w:val="superscript"/>
        </w:rPr>
        <w:footnoteReference w:id="37"/>
      </w:r>
      <w:r w:rsidR="00CD56FF" w:rsidRPr="00B66CB7">
        <w:rPr>
          <w:rFonts w:eastAsia="Times New Roman"/>
          <w:szCs w:val="28"/>
        </w:rPr>
        <w:t xml:space="preserve"> và c</w:t>
      </w:r>
      <w:r w:rsidR="00CD56FF" w:rsidRPr="00B66CB7">
        <w:rPr>
          <w:rFonts w:eastAsia="Times New Roman"/>
          <w:szCs w:val="28"/>
          <w:lang w:val="vi-VN"/>
        </w:rPr>
        <w:t xml:space="preserve">ông đoàn các cấp đã giải quyết kịp thời, thỏa đáng </w:t>
      </w:r>
      <w:r w:rsidR="00CD56FF" w:rsidRPr="00B66CB7">
        <w:rPr>
          <w:rFonts w:eastAsia="Times New Roman"/>
          <w:szCs w:val="28"/>
        </w:rPr>
        <w:t>30</w:t>
      </w:r>
      <w:r w:rsidR="00CD56FF" w:rsidRPr="00B66CB7">
        <w:rPr>
          <w:rFonts w:eastAsia="Times New Roman"/>
          <w:szCs w:val="28"/>
          <w:lang w:val="vi-VN"/>
        </w:rPr>
        <w:t xml:space="preserve"> đơn khiếu nại thuộc thẩm quyền, tham gia phối hợp với các cơ quan nhà nước giải quyết </w:t>
      </w:r>
      <w:r w:rsidR="00CD56FF" w:rsidRPr="00B66CB7">
        <w:rPr>
          <w:rFonts w:eastAsia="Times New Roman"/>
          <w:szCs w:val="28"/>
        </w:rPr>
        <w:t>114</w:t>
      </w:r>
      <w:r w:rsidR="00CD56FF" w:rsidRPr="00B66CB7">
        <w:rPr>
          <w:rFonts w:eastAsia="Times New Roman"/>
          <w:szCs w:val="28"/>
          <w:lang w:val="vi-VN"/>
        </w:rPr>
        <w:t xml:space="preserve"> đơn khiếu nại, tố cáo</w:t>
      </w:r>
      <w:r w:rsidR="00CD56FF" w:rsidRPr="00B66CB7">
        <w:rPr>
          <w:rFonts w:eastAsia="Times New Roman"/>
          <w:szCs w:val="28"/>
        </w:rPr>
        <w:t>.</w:t>
      </w:r>
    </w:p>
    <w:p w14:paraId="58306378" w14:textId="74B856F3" w:rsidR="004331BF" w:rsidRPr="00B66CB7" w:rsidRDefault="004331BF" w:rsidP="00E35B73">
      <w:pPr>
        <w:widowControl w:val="0"/>
        <w:spacing w:before="120" w:after="120" w:line="240" w:lineRule="auto"/>
        <w:ind w:firstLine="709"/>
        <w:jc w:val="both"/>
        <w:rPr>
          <w:szCs w:val="28"/>
          <w:lang w:val="vi-VN"/>
        </w:rPr>
      </w:pPr>
      <w:r w:rsidRPr="00B66CB7">
        <w:rPr>
          <w:b/>
          <w:szCs w:val="28"/>
          <w:lang w:val="vi-VN"/>
        </w:rPr>
        <w:t xml:space="preserve">7. Công tác </w:t>
      </w:r>
      <w:r w:rsidR="00090299" w:rsidRPr="00B66CB7">
        <w:rPr>
          <w:b/>
          <w:szCs w:val="28"/>
        </w:rPr>
        <w:t xml:space="preserve">quản lý </w:t>
      </w:r>
      <w:r w:rsidRPr="00B66CB7">
        <w:rPr>
          <w:b/>
          <w:szCs w:val="28"/>
          <w:lang w:val="vi-VN"/>
        </w:rPr>
        <w:t>tài chính</w:t>
      </w:r>
      <w:r w:rsidR="00090299" w:rsidRPr="00B66CB7">
        <w:rPr>
          <w:b/>
          <w:szCs w:val="28"/>
        </w:rPr>
        <w:t xml:space="preserve">, tài sản </w:t>
      </w:r>
      <w:r w:rsidRPr="00B66CB7">
        <w:rPr>
          <w:b/>
          <w:szCs w:val="28"/>
          <w:lang w:val="vi-VN"/>
        </w:rPr>
        <w:t>công đoàn</w:t>
      </w:r>
    </w:p>
    <w:p w14:paraId="1E391418" w14:textId="2C2B2127" w:rsidR="00E72CE5" w:rsidRPr="00B66CB7" w:rsidRDefault="00B9292C" w:rsidP="00E35B73">
      <w:pPr>
        <w:widowControl w:val="0"/>
        <w:spacing w:before="120" w:after="120" w:line="240" w:lineRule="auto"/>
        <w:ind w:firstLine="709"/>
        <w:jc w:val="both"/>
        <w:rPr>
          <w:rFonts w:eastAsia="Times New Roman"/>
          <w:szCs w:val="28"/>
          <w:lang w:val="es-ES"/>
        </w:rPr>
      </w:pPr>
      <w:r w:rsidRPr="00B66CB7">
        <w:rPr>
          <w:rFonts w:eastAsia="Times New Roman"/>
          <w:szCs w:val="28"/>
          <w:lang w:val="es-ES"/>
        </w:rPr>
        <w:lastRenderedPageBreak/>
        <w:t xml:space="preserve">Tập trung triển khai thực hiện Chương trình “Nâng cao hiệu quả quản lý tài chính, tài sản, hoạt động kinh tế của công đoàn, chống thất thu tài chính công đoàn” đã tạo thêm nguồn thu, chi tiêu đảm bảo đúng mục đích, hiệu quả, tạo sự chủ động các hoạt động công đoàn, hàng năm </w:t>
      </w:r>
      <w:r w:rsidR="007D124E" w:rsidRPr="00B66CB7">
        <w:rPr>
          <w:rFonts w:eastAsia="Times New Roman"/>
          <w:szCs w:val="28"/>
          <w:lang w:val="es-ES"/>
        </w:rPr>
        <w:t>thực hiện tốt</w:t>
      </w:r>
      <w:r w:rsidRPr="00B66CB7">
        <w:rPr>
          <w:rFonts w:eastAsia="Times New Roman"/>
          <w:szCs w:val="28"/>
          <w:lang w:val="es-ES"/>
        </w:rPr>
        <w:t xml:space="preserve"> nghĩa vụ nộp ngân sách</w:t>
      </w:r>
      <w:r w:rsidR="00E72CE5" w:rsidRPr="00B66CB7">
        <w:rPr>
          <w:rFonts w:eastAsia="Times New Roman"/>
          <w:szCs w:val="28"/>
          <w:lang w:val="es-ES"/>
        </w:rPr>
        <w:t xml:space="preserve"> Tổng Liên đoàn đạt 100% kế hoạch giao</w:t>
      </w:r>
      <w:r w:rsidRPr="00B66CB7">
        <w:rPr>
          <w:rFonts w:eastAsia="Times New Roman"/>
          <w:szCs w:val="28"/>
          <w:lang w:val="es-ES"/>
        </w:rPr>
        <w:t xml:space="preserve">. </w:t>
      </w:r>
    </w:p>
    <w:p w14:paraId="5364CDEE" w14:textId="7D81C51E" w:rsidR="00B9292C" w:rsidRPr="00B66CB7" w:rsidRDefault="00B9292C" w:rsidP="00E35B73">
      <w:pPr>
        <w:spacing w:before="120" w:after="120" w:line="240" w:lineRule="auto"/>
        <w:ind w:firstLine="709"/>
        <w:jc w:val="both"/>
        <w:rPr>
          <w:rFonts w:eastAsia="Times New Roman"/>
          <w:szCs w:val="28"/>
          <w:lang w:val="es-ES"/>
        </w:rPr>
      </w:pPr>
      <w:r w:rsidRPr="00B66CB7">
        <w:rPr>
          <w:rFonts w:eastAsia="Times New Roman"/>
          <w:szCs w:val="28"/>
          <w:lang w:val="es-MX"/>
        </w:rPr>
        <w:t xml:space="preserve">Công tác quản lý, sử dụng tài chính, tài sản công đoàn có nhiều chuyển biến tích cực, đi vào nề nếp, tuân thủ theo quy định của Nhà nước và Tổng Liên đoàn; </w:t>
      </w:r>
      <w:r w:rsidRPr="00B66CB7">
        <w:rPr>
          <w:rFonts w:eastAsia="Times New Roman"/>
          <w:szCs w:val="28"/>
          <w:lang w:val="es-ES"/>
        </w:rPr>
        <w:t xml:space="preserve">tiết giảm chi hành chính, dành kinh phí chi cho công tác đào tạo cán bộ, tuyên truyền, phổ biến pháp luật, phát triển đoàn viên, thành lập </w:t>
      </w:r>
      <w:r w:rsidR="007D124E" w:rsidRPr="00B66CB7">
        <w:rPr>
          <w:rFonts w:eastAsia="Times New Roman"/>
          <w:szCs w:val="28"/>
          <w:lang w:val="es-ES"/>
        </w:rPr>
        <w:t>công đoàn cơ sở</w:t>
      </w:r>
      <w:r w:rsidRPr="00B66CB7">
        <w:rPr>
          <w:rFonts w:eastAsia="Times New Roman"/>
          <w:szCs w:val="28"/>
          <w:lang w:val="es-ES"/>
        </w:rPr>
        <w:t>, thi đua khen thưởng và nhất là chăm lo cho người lao động</w:t>
      </w:r>
      <w:r w:rsidR="00ED0680" w:rsidRPr="00B66CB7">
        <w:rPr>
          <w:rFonts w:eastAsia="Times New Roman"/>
          <w:szCs w:val="28"/>
          <w:lang w:val="es-ES"/>
        </w:rPr>
        <w:t>. Liên đoàn Lao động tỉnh t</w:t>
      </w:r>
      <w:r w:rsidR="00E72CE5" w:rsidRPr="00B66CB7">
        <w:rPr>
          <w:rFonts w:eastAsia="Times New Roman"/>
          <w:szCs w:val="28"/>
          <w:lang w:val="es-ES"/>
        </w:rPr>
        <w:t xml:space="preserve">ổ chức giám sát </w:t>
      </w:r>
      <w:r w:rsidR="008B44B7" w:rsidRPr="00B66CB7">
        <w:rPr>
          <w:rFonts w:eastAsia="Times New Roman"/>
          <w:szCs w:val="28"/>
          <w:lang w:val="es-ES"/>
        </w:rPr>
        <w:t xml:space="preserve">việc </w:t>
      </w:r>
      <w:r w:rsidR="00E72CE5" w:rsidRPr="00B66CB7">
        <w:rPr>
          <w:rFonts w:eastAsia="Times New Roman"/>
          <w:szCs w:val="28"/>
          <w:lang w:val="es-ES"/>
        </w:rPr>
        <w:t xml:space="preserve">thực hiện chính sách pháp luật về tài chính công đoàn </w:t>
      </w:r>
      <w:r w:rsidR="00ED0680" w:rsidRPr="00B66CB7">
        <w:rPr>
          <w:rFonts w:eastAsia="Times New Roman"/>
          <w:szCs w:val="28"/>
          <w:lang w:val="es-ES"/>
        </w:rPr>
        <w:t xml:space="preserve">tại </w:t>
      </w:r>
      <w:r w:rsidR="00E72CE5" w:rsidRPr="00B66CB7">
        <w:rPr>
          <w:rFonts w:eastAsia="Times New Roman"/>
          <w:szCs w:val="28"/>
          <w:lang w:val="es-ES"/>
        </w:rPr>
        <w:t xml:space="preserve">23 doanh nghiệp; hàng năm phối hợp kiểm tra, giám sát các hoạt động tài chính của công đoàn cấp dưới. Củng cố kiện toàn, bổ sung cán bộ tài chính công đoàn </w:t>
      </w:r>
      <w:r w:rsidR="00022F54" w:rsidRPr="00B66CB7">
        <w:rPr>
          <w:rFonts w:eastAsia="Times New Roman"/>
          <w:szCs w:val="28"/>
          <w:lang w:val="es-ES"/>
        </w:rPr>
        <w:t xml:space="preserve">có chuyên môn, nghiệp vụ </w:t>
      </w:r>
      <w:r w:rsidR="00C14D1D" w:rsidRPr="00B66CB7">
        <w:rPr>
          <w:rFonts w:eastAsia="Times New Roman"/>
          <w:szCs w:val="28"/>
          <w:lang w:val="es-ES"/>
        </w:rPr>
        <w:t>cho công đoàn cấp trên cơ sở</w:t>
      </w:r>
      <w:r w:rsidR="00E72CE5" w:rsidRPr="00B66CB7">
        <w:rPr>
          <w:rFonts w:eastAsia="Times New Roman"/>
          <w:szCs w:val="28"/>
          <w:lang w:val="es-ES"/>
        </w:rPr>
        <w:t xml:space="preserve">; tổ chức 18 lớp tập huấn triển khai, hướng dẫn thực hiện những văn bản </w:t>
      </w:r>
      <w:r w:rsidR="00022F54" w:rsidRPr="00B66CB7">
        <w:rPr>
          <w:rFonts w:eastAsia="Times New Roman"/>
          <w:szCs w:val="28"/>
          <w:lang w:val="es-ES"/>
        </w:rPr>
        <w:t xml:space="preserve">mới </w:t>
      </w:r>
      <w:r w:rsidR="00E72CE5" w:rsidRPr="00B66CB7">
        <w:rPr>
          <w:rFonts w:eastAsia="Times New Roman"/>
          <w:szCs w:val="28"/>
          <w:lang w:val="es-ES"/>
        </w:rPr>
        <w:t>về chính sách, chế độ tài chính công đoàn do Tổng Liên đoàn ban hành cho</w:t>
      </w:r>
      <w:r w:rsidR="00ED0680" w:rsidRPr="00B66CB7">
        <w:rPr>
          <w:rFonts w:eastAsia="Times New Roman"/>
          <w:szCs w:val="28"/>
          <w:lang w:val="es-ES"/>
        </w:rPr>
        <w:t xml:space="preserve"> </w:t>
      </w:r>
      <w:r w:rsidR="00E72CE5" w:rsidRPr="00B66CB7">
        <w:rPr>
          <w:rFonts w:eastAsia="Times New Roman"/>
          <w:szCs w:val="28"/>
          <w:lang w:val="es-ES"/>
        </w:rPr>
        <w:t xml:space="preserve">cán bộ công đoàn các cấp; 100% công đoàn cấp trên trực tiếp cơ sở và </w:t>
      </w:r>
      <w:r w:rsidR="00E305DD" w:rsidRPr="00B66CB7">
        <w:rPr>
          <w:rFonts w:eastAsia="Times New Roman"/>
          <w:szCs w:val="28"/>
          <w:lang w:val="es-ES"/>
        </w:rPr>
        <w:t>395</w:t>
      </w:r>
      <w:r w:rsidR="00E72CE5" w:rsidRPr="00B66CB7">
        <w:rPr>
          <w:rFonts w:eastAsia="Times New Roman"/>
          <w:szCs w:val="28"/>
          <w:lang w:val="es-ES"/>
        </w:rPr>
        <w:t xml:space="preserve"> công đoàn cơ sở trong tỉnh sử dụng phần mềm về kế toán tài chính công đoàn góp phần cho công tác quản lý, sử dụng tài chính, tài sản công đoàn ngày càng đi vào nề nếp. </w:t>
      </w:r>
    </w:p>
    <w:p w14:paraId="47FBDB7B" w14:textId="7AF26EC3" w:rsidR="00E72CE5" w:rsidRPr="00B66CB7" w:rsidRDefault="009C2A6D" w:rsidP="00E35B73">
      <w:pPr>
        <w:spacing w:before="120" w:after="120" w:line="240" w:lineRule="auto"/>
        <w:ind w:firstLine="709"/>
        <w:jc w:val="both"/>
        <w:rPr>
          <w:rFonts w:eastAsia="Times New Roman"/>
          <w:szCs w:val="28"/>
          <w:lang w:val="es-ES"/>
        </w:rPr>
      </w:pPr>
      <w:r w:rsidRPr="00B66CB7">
        <w:rPr>
          <w:rFonts w:eastAsia="Times New Roman"/>
          <w:szCs w:val="28"/>
          <w:lang w:val="es-ES"/>
        </w:rPr>
        <w:t>C</w:t>
      </w:r>
      <w:r w:rsidR="00B9292C" w:rsidRPr="00B66CB7">
        <w:rPr>
          <w:rFonts w:eastAsia="Times New Roman"/>
          <w:szCs w:val="28"/>
          <w:lang w:val="es-ES"/>
        </w:rPr>
        <w:t>ác cấp công đoàn có nhiều nỗ lực và trách nhiệm cao trong việc thực hiện nhiệm vụ công tác tài chính công đoàn; chi tiêu tiết kiệm, chống lãng phí; chấp hành nghiêm chế độ kế toán, công tác giao dự toán, thực hiện dự toán, quyết toán và công khai tài chính công đoàn đúng quy định. Chủ động thực hiện các giải pháp tăng cường thu tài chính công đoàn</w:t>
      </w:r>
      <w:r w:rsidRPr="00B66CB7">
        <w:rPr>
          <w:rFonts w:eastAsia="Times New Roman"/>
          <w:szCs w:val="28"/>
          <w:lang w:val="es-ES"/>
        </w:rPr>
        <w:t>; tăng cường phối hợp với các ngành liên quan để hỗ trợ công tác thu kinh phí công đoàn; b</w:t>
      </w:r>
      <w:r w:rsidR="00B9292C" w:rsidRPr="00B66CB7">
        <w:rPr>
          <w:rFonts w:eastAsia="Times New Roman"/>
          <w:szCs w:val="28"/>
          <w:lang w:val="es-ES"/>
        </w:rPr>
        <w:t>ình quân hàng năm số thu kinh phí và đoàn phí công đoàn đạt tỷ lệ 1</w:t>
      </w:r>
      <w:r w:rsidR="00E305DD" w:rsidRPr="00B66CB7">
        <w:rPr>
          <w:rFonts w:eastAsia="Times New Roman"/>
          <w:szCs w:val="28"/>
          <w:lang w:val="es-ES"/>
        </w:rPr>
        <w:t>08</w:t>
      </w:r>
      <w:r w:rsidR="00B9292C" w:rsidRPr="00B66CB7">
        <w:rPr>
          <w:rFonts w:eastAsia="Times New Roman"/>
          <w:szCs w:val="28"/>
          <w:lang w:val="es-ES"/>
        </w:rPr>
        <w:t>% kế hoạch</w:t>
      </w:r>
      <w:r w:rsidRPr="00B66CB7">
        <w:rPr>
          <w:rFonts w:eastAsia="Times New Roman"/>
          <w:szCs w:val="28"/>
          <w:lang w:val="es-ES"/>
        </w:rPr>
        <w:t>,</w:t>
      </w:r>
      <w:r w:rsidR="00B9292C" w:rsidRPr="00B66CB7">
        <w:rPr>
          <w:rFonts w:eastAsia="Times New Roman"/>
          <w:szCs w:val="28"/>
          <w:lang w:val="es-ES"/>
        </w:rPr>
        <w:t xml:space="preserve"> thu theo Nghị quyết </w:t>
      </w:r>
      <w:r w:rsidR="001D0745" w:rsidRPr="00B66CB7">
        <w:rPr>
          <w:rFonts w:eastAsia="Times New Roman"/>
          <w:szCs w:val="28"/>
          <w:lang w:val="es-ES"/>
        </w:rPr>
        <w:t>09C/NQ-BCH</w:t>
      </w:r>
      <w:r w:rsidR="00B9292C" w:rsidRPr="00B66CB7">
        <w:rPr>
          <w:rFonts w:eastAsia="Times New Roman"/>
          <w:szCs w:val="28"/>
          <w:lang w:val="es-ES"/>
        </w:rPr>
        <w:t xml:space="preserve"> </w:t>
      </w:r>
      <w:r w:rsidR="002127EC" w:rsidRPr="00B66CB7">
        <w:rPr>
          <w:rFonts w:ascii="Arial" w:hAnsi="Arial" w:cs="Arial"/>
          <w:i/>
          <w:iCs/>
          <w:sz w:val="18"/>
          <w:szCs w:val="18"/>
          <w:shd w:val="clear" w:color="auto" w:fill="FFFFFF"/>
          <w:lang w:val="vi-VN"/>
        </w:rPr>
        <w:t> </w:t>
      </w:r>
      <w:r w:rsidR="002127EC" w:rsidRPr="00B66CB7">
        <w:rPr>
          <w:rFonts w:eastAsia="Times New Roman"/>
          <w:szCs w:val="28"/>
          <w:lang w:val="es-ES"/>
        </w:rPr>
        <w:t xml:space="preserve">ngày 18/10/2016 Tổng Liên đoàn </w:t>
      </w:r>
      <w:r w:rsidR="00B9292C" w:rsidRPr="00B66CB7">
        <w:rPr>
          <w:rFonts w:eastAsia="Times New Roman"/>
          <w:szCs w:val="28"/>
          <w:lang w:val="es-ES"/>
        </w:rPr>
        <w:t>đạt 8</w:t>
      </w:r>
      <w:r w:rsidR="00E305DD" w:rsidRPr="00B66CB7">
        <w:rPr>
          <w:rFonts w:eastAsia="Times New Roman"/>
          <w:szCs w:val="28"/>
          <w:lang w:val="es-ES"/>
        </w:rPr>
        <w:t>6</w:t>
      </w:r>
      <w:r w:rsidR="00B9292C" w:rsidRPr="00B66CB7">
        <w:rPr>
          <w:rFonts w:eastAsia="Times New Roman"/>
          <w:szCs w:val="28"/>
          <w:lang w:val="es-ES"/>
        </w:rPr>
        <w:t xml:space="preserve">% so với chỉ tiêu </w:t>
      </w:r>
      <w:r w:rsidR="002127EC" w:rsidRPr="00B66CB7">
        <w:rPr>
          <w:rFonts w:eastAsia="Times New Roman"/>
          <w:szCs w:val="28"/>
          <w:lang w:val="es-ES"/>
        </w:rPr>
        <w:t xml:space="preserve">được </w:t>
      </w:r>
      <w:r w:rsidR="00B9292C" w:rsidRPr="00B66CB7">
        <w:rPr>
          <w:rFonts w:eastAsia="Times New Roman"/>
          <w:szCs w:val="28"/>
          <w:lang w:val="es-ES"/>
        </w:rPr>
        <w:t>giao</w:t>
      </w:r>
      <w:r w:rsidRPr="00B66CB7">
        <w:rPr>
          <w:rFonts w:eastAsia="Times New Roman"/>
          <w:szCs w:val="28"/>
          <w:lang w:val="es-ES"/>
        </w:rPr>
        <w:t xml:space="preserve">; </w:t>
      </w:r>
      <w:r w:rsidR="00B9292C" w:rsidRPr="00B66CB7">
        <w:rPr>
          <w:rFonts w:eastAsia="Times New Roman"/>
          <w:szCs w:val="28"/>
          <w:lang w:val="es-ES"/>
        </w:rPr>
        <w:t xml:space="preserve">vận động được </w:t>
      </w:r>
      <w:r w:rsidR="00E305DD" w:rsidRPr="00B66CB7">
        <w:rPr>
          <w:rFonts w:eastAsia="Times New Roman"/>
          <w:szCs w:val="28"/>
          <w:lang w:val="es-ES"/>
        </w:rPr>
        <w:t>5</w:t>
      </w:r>
      <w:r w:rsidR="00B9292C" w:rsidRPr="00B66CB7">
        <w:rPr>
          <w:rFonts w:eastAsia="Times New Roman"/>
          <w:szCs w:val="28"/>
          <w:lang w:val="es-ES"/>
        </w:rPr>
        <w:t>00 đơn vị mở tài khoản tại Vietinbank, Agribank, BIDV chi nhánh Bình Định.</w:t>
      </w:r>
    </w:p>
    <w:p w14:paraId="600C37FD" w14:textId="77777777" w:rsidR="006F251F" w:rsidRPr="00B66CB7" w:rsidRDefault="00B9292C" w:rsidP="00E35B73">
      <w:pPr>
        <w:spacing w:before="120" w:after="120" w:line="240" w:lineRule="auto"/>
        <w:ind w:firstLine="709"/>
        <w:jc w:val="both"/>
        <w:rPr>
          <w:rFonts w:eastAsia="Times New Roman"/>
          <w:szCs w:val="28"/>
          <w:lang w:val="es-ES"/>
        </w:rPr>
      </w:pPr>
      <w:r w:rsidRPr="00B66CB7">
        <w:rPr>
          <w:rFonts w:eastAsia="Times New Roman"/>
          <w:szCs w:val="28"/>
          <w:lang w:val="es-ES"/>
        </w:rPr>
        <w:t xml:space="preserve">Công tác đầu tư xây dựng, nâng cấp cơ sở vật chất, trang thiết bị làm việc trong hệ thống công đoàn được tăng cường. Các đơn vị sự nghiệp trực thuộc duy trì hoạt động, đáp ứng yêu cầu nhiệm vụ </w:t>
      </w:r>
      <w:r w:rsidR="00E72CE5" w:rsidRPr="00B66CB7">
        <w:rPr>
          <w:rFonts w:eastAsia="Times New Roman"/>
          <w:szCs w:val="28"/>
          <w:lang w:val="es-ES"/>
        </w:rPr>
        <w:t>trong bối cảnh</w:t>
      </w:r>
      <w:r w:rsidRPr="00B66CB7">
        <w:rPr>
          <w:rFonts w:eastAsia="Times New Roman"/>
          <w:szCs w:val="28"/>
          <w:lang w:val="es-ES"/>
        </w:rPr>
        <w:t xml:space="preserve"> gặp nhiều khó khăn.</w:t>
      </w:r>
    </w:p>
    <w:p w14:paraId="75D0B1B2" w14:textId="60816BAA" w:rsidR="007B686F" w:rsidRPr="00B66CB7" w:rsidRDefault="00B43376" w:rsidP="00E35B73">
      <w:pPr>
        <w:spacing w:before="120" w:after="120" w:line="240" w:lineRule="auto"/>
        <w:ind w:firstLine="709"/>
        <w:jc w:val="both"/>
        <w:rPr>
          <w:rFonts w:eastAsia="Times New Roman"/>
          <w:spacing w:val="-2"/>
          <w:szCs w:val="28"/>
          <w:lang w:val="es-ES"/>
        </w:rPr>
      </w:pPr>
      <w:r w:rsidRPr="00B66CB7">
        <w:rPr>
          <w:rFonts w:eastAsia="Times New Roman"/>
          <w:b/>
          <w:szCs w:val="28"/>
          <w:lang w:val="nl-NL" w:eastAsia="x-none"/>
        </w:rPr>
        <w:t>8</w:t>
      </w:r>
      <w:r w:rsidR="00CF699A" w:rsidRPr="00B66CB7">
        <w:rPr>
          <w:rFonts w:eastAsia="Times New Roman"/>
          <w:b/>
          <w:szCs w:val="28"/>
          <w:lang w:val="nl-NL" w:eastAsia="x-none"/>
        </w:rPr>
        <w:t xml:space="preserve">. </w:t>
      </w:r>
      <w:r w:rsidR="00281D30" w:rsidRPr="00B66CB7">
        <w:rPr>
          <w:rFonts w:eastAsia="Times New Roman"/>
          <w:b/>
          <w:szCs w:val="28"/>
          <w:lang w:val="nl-NL" w:eastAsia="x-none"/>
        </w:rPr>
        <w:t>Công tác</w:t>
      </w:r>
      <w:r w:rsidR="00CF699A" w:rsidRPr="00B66CB7">
        <w:rPr>
          <w:rFonts w:eastAsia="Times New Roman"/>
          <w:b/>
          <w:szCs w:val="28"/>
          <w:lang w:val="nl-NL" w:eastAsia="x-none"/>
        </w:rPr>
        <w:t xml:space="preserve"> lãnh đạo, chỉ đạo và tổ chức thực hiện nhiệm vụ công đoàn</w:t>
      </w:r>
    </w:p>
    <w:p w14:paraId="623DF5E5" w14:textId="7A0F2D30" w:rsidR="00B9292C" w:rsidRPr="00B66CB7" w:rsidRDefault="00B9292C" w:rsidP="00E35B73">
      <w:pPr>
        <w:widowControl w:val="0"/>
        <w:spacing w:before="120" w:after="120" w:line="240" w:lineRule="auto"/>
        <w:ind w:firstLine="709"/>
        <w:jc w:val="both"/>
        <w:rPr>
          <w:rFonts w:eastAsia="Times New Roman"/>
          <w:szCs w:val="28"/>
          <w:lang w:val="es-ES"/>
        </w:rPr>
      </w:pPr>
      <w:r w:rsidRPr="00B66CB7">
        <w:rPr>
          <w:rFonts w:eastAsia="Times New Roman"/>
          <w:szCs w:val="28"/>
          <w:lang w:val="vi-VN"/>
        </w:rPr>
        <w:t>Sau Đại hội, Ban Chấp hành L</w:t>
      </w:r>
      <w:r w:rsidRPr="00B66CB7">
        <w:rPr>
          <w:rFonts w:eastAsia="Times New Roman"/>
          <w:szCs w:val="28"/>
        </w:rPr>
        <w:t>iên đoàn Lao động</w:t>
      </w:r>
      <w:r w:rsidRPr="00B66CB7">
        <w:rPr>
          <w:rFonts w:eastAsia="Times New Roman"/>
          <w:szCs w:val="28"/>
          <w:lang w:val="vi-VN"/>
        </w:rPr>
        <w:t xml:space="preserve"> tỉnh đã xây dựng </w:t>
      </w:r>
      <w:r w:rsidRPr="00B66CB7">
        <w:rPr>
          <w:rFonts w:eastAsia="Times New Roman"/>
          <w:szCs w:val="28"/>
        </w:rPr>
        <w:t xml:space="preserve">và thực hiện </w:t>
      </w:r>
      <w:r w:rsidR="000D16AC" w:rsidRPr="00B66CB7">
        <w:rPr>
          <w:rFonts w:eastAsia="Times New Roman"/>
          <w:szCs w:val="28"/>
        </w:rPr>
        <w:t>Q</w:t>
      </w:r>
      <w:r w:rsidRPr="00B66CB7">
        <w:rPr>
          <w:rFonts w:eastAsia="Times New Roman"/>
          <w:szCs w:val="28"/>
          <w:lang w:val="vi-VN"/>
        </w:rPr>
        <w:t xml:space="preserve">uy chế làm việc của Ban Chấp hành, </w:t>
      </w:r>
      <w:r w:rsidRPr="00B66CB7">
        <w:rPr>
          <w:rFonts w:eastAsia="Times New Roman"/>
          <w:szCs w:val="28"/>
        </w:rPr>
        <w:t>Ủy ban kiểm tra Liên đoàn Lao động</w:t>
      </w:r>
      <w:r w:rsidRPr="00B66CB7">
        <w:rPr>
          <w:rFonts w:eastAsia="Times New Roman"/>
          <w:szCs w:val="28"/>
          <w:lang w:val="vi-VN"/>
        </w:rPr>
        <w:t xml:space="preserve"> tỉnh</w:t>
      </w:r>
      <w:r w:rsidR="000D16AC" w:rsidRPr="00B66CB7">
        <w:rPr>
          <w:rFonts w:eastAsia="Times New Roman"/>
          <w:szCs w:val="28"/>
        </w:rPr>
        <w:t xml:space="preserve">; </w:t>
      </w:r>
      <w:r w:rsidRPr="00B66CB7">
        <w:rPr>
          <w:rFonts w:eastAsia="Times New Roman"/>
          <w:szCs w:val="28"/>
          <w:lang w:val="vi-VN"/>
        </w:rPr>
        <w:t>Chương trình làm việc toàn khoá của Ban Chấp hành L</w:t>
      </w:r>
      <w:r w:rsidRPr="00B66CB7">
        <w:rPr>
          <w:rFonts w:eastAsia="Times New Roman"/>
          <w:szCs w:val="28"/>
        </w:rPr>
        <w:t>iên đoàn Lao động</w:t>
      </w:r>
      <w:r w:rsidRPr="00B66CB7">
        <w:rPr>
          <w:rFonts w:eastAsia="Times New Roman"/>
          <w:szCs w:val="28"/>
          <w:lang w:val="vi-VN"/>
        </w:rPr>
        <w:t xml:space="preserve"> tỉnh. Xây dựng </w:t>
      </w:r>
      <w:r w:rsidRPr="00B66CB7">
        <w:rPr>
          <w:rFonts w:eastAsia="Times New Roman"/>
          <w:szCs w:val="28"/>
        </w:rPr>
        <w:t xml:space="preserve">và triển khai </w:t>
      </w:r>
      <w:r w:rsidRPr="00B66CB7">
        <w:rPr>
          <w:rFonts w:eastAsia="Times New Roman"/>
          <w:szCs w:val="28"/>
          <w:lang w:val="vi-VN"/>
        </w:rPr>
        <w:t xml:space="preserve">4 </w:t>
      </w:r>
      <w:r w:rsidR="00241B92" w:rsidRPr="00B66CB7">
        <w:rPr>
          <w:rFonts w:eastAsia="Times New Roman"/>
          <w:szCs w:val="28"/>
        </w:rPr>
        <w:t>c</w:t>
      </w:r>
      <w:r w:rsidRPr="00B66CB7">
        <w:rPr>
          <w:rFonts w:eastAsia="Times New Roman"/>
          <w:szCs w:val="28"/>
          <w:lang w:val="vi-VN"/>
        </w:rPr>
        <w:t>hương trình hành động thực hiện Nghị quyết Đại hội XIII Công đoàn tỉnh và Nghị quyết Đại hội XII Công đoàn Việt Nam</w:t>
      </w:r>
      <w:r w:rsidRPr="00B66CB7">
        <w:rPr>
          <w:rFonts w:eastAsia="Times New Roman"/>
          <w:szCs w:val="28"/>
        </w:rPr>
        <w:t>. B</w:t>
      </w:r>
      <w:r w:rsidRPr="00B66CB7">
        <w:rPr>
          <w:rFonts w:eastAsia="Times New Roman"/>
          <w:szCs w:val="28"/>
          <w:lang w:val="es-ES"/>
        </w:rPr>
        <w:t xml:space="preserve">ám sát sự chỉ đạo của Tỉnh ủy, Tổng Liên đoàn; </w:t>
      </w:r>
      <w:r w:rsidRPr="00B66CB7">
        <w:rPr>
          <w:rFonts w:eastAsia="Times New Roman"/>
          <w:szCs w:val="28"/>
          <w:lang w:val="vi-VN"/>
        </w:rPr>
        <w:t>căn cứ vào chương</w:t>
      </w:r>
      <w:r w:rsidRPr="00B66CB7">
        <w:rPr>
          <w:rFonts w:eastAsia="Times New Roman"/>
          <w:szCs w:val="28"/>
        </w:rPr>
        <w:t xml:space="preserve"> </w:t>
      </w:r>
      <w:r w:rsidRPr="00B66CB7">
        <w:rPr>
          <w:rFonts w:eastAsia="Times New Roman"/>
          <w:szCs w:val="28"/>
          <w:lang w:val="vi-VN"/>
        </w:rPr>
        <w:t xml:space="preserve">trình, kế hoạch công tác năm, đề ra </w:t>
      </w:r>
      <w:r w:rsidRPr="00B66CB7">
        <w:rPr>
          <w:rFonts w:eastAsia="Times New Roman"/>
          <w:szCs w:val="28"/>
          <w:lang w:val="es-ES"/>
        </w:rPr>
        <w:t xml:space="preserve">nhiệm vụ, hoạt </w:t>
      </w:r>
      <w:r w:rsidRPr="00B66CB7">
        <w:rPr>
          <w:rFonts w:eastAsia="Times New Roman"/>
          <w:szCs w:val="28"/>
          <w:lang w:val="vi-VN"/>
        </w:rPr>
        <w:t xml:space="preserve">động </w:t>
      </w:r>
      <w:r w:rsidRPr="00B66CB7">
        <w:rPr>
          <w:rFonts w:eastAsia="Times New Roman"/>
          <w:szCs w:val="28"/>
          <w:lang w:val="es-ES"/>
        </w:rPr>
        <w:t xml:space="preserve">có trọng tâm, trọng điểm </w:t>
      </w:r>
      <w:r w:rsidRPr="00B66CB7">
        <w:rPr>
          <w:rFonts w:eastAsia="Times New Roman"/>
          <w:szCs w:val="28"/>
          <w:lang w:val="vi-VN"/>
        </w:rPr>
        <w:t xml:space="preserve">và biện pháp thực </w:t>
      </w:r>
      <w:r w:rsidRPr="00B66CB7">
        <w:rPr>
          <w:rFonts w:eastAsia="Times New Roman"/>
          <w:szCs w:val="28"/>
          <w:lang w:val="vi-VN"/>
        </w:rPr>
        <w:lastRenderedPageBreak/>
        <w:t>hiện cụ thể</w:t>
      </w:r>
      <w:r w:rsidR="006F251F" w:rsidRPr="00B66CB7">
        <w:rPr>
          <w:rStyle w:val="FootnoteReference"/>
          <w:rFonts w:eastAsia="Times New Roman"/>
          <w:szCs w:val="28"/>
          <w:lang w:val="vi-VN"/>
        </w:rPr>
        <w:footnoteReference w:id="38"/>
      </w:r>
      <w:r w:rsidRPr="00B66CB7">
        <w:rPr>
          <w:rFonts w:eastAsia="Times New Roman"/>
          <w:szCs w:val="28"/>
          <w:lang w:val="es-ES"/>
        </w:rPr>
        <w:t xml:space="preserve">. </w:t>
      </w:r>
    </w:p>
    <w:p w14:paraId="5B41BC3C" w14:textId="492BAFE8" w:rsidR="00EF77BB" w:rsidRPr="00B66CB7" w:rsidRDefault="007B686F" w:rsidP="00E35B73">
      <w:pPr>
        <w:widowControl w:val="0"/>
        <w:spacing w:before="120" w:after="120" w:line="240" w:lineRule="auto"/>
        <w:ind w:firstLine="709"/>
        <w:jc w:val="both"/>
        <w:rPr>
          <w:rFonts w:eastAsia="Times New Roman"/>
          <w:bCs/>
          <w:kern w:val="32"/>
          <w:szCs w:val="28"/>
          <w:lang w:val="nl-NL"/>
        </w:rPr>
      </w:pPr>
      <w:r w:rsidRPr="00B66CB7">
        <w:rPr>
          <w:rFonts w:eastAsia="Times New Roman"/>
          <w:szCs w:val="28"/>
          <w:lang w:val="es-UY"/>
        </w:rPr>
        <w:t xml:space="preserve">Công tác lãnh đạo, chỉ đạo tiếp tục được đổi mới theo phương châm hướng về cơ sở, phục vụ đoàn viên, </w:t>
      </w:r>
      <w:r w:rsidR="006F251F" w:rsidRPr="00B66CB7">
        <w:rPr>
          <w:rFonts w:eastAsia="Times New Roman"/>
          <w:szCs w:val="28"/>
          <w:lang w:val="es-UY"/>
        </w:rPr>
        <w:t>người lao động</w:t>
      </w:r>
      <w:r w:rsidRPr="00B66CB7">
        <w:rPr>
          <w:rFonts w:eastAsia="Times New Roman"/>
          <w:szCs w:val="28"/>
          <w:lang w:val="es-UY"/>
        </w:rPr>
        <w:t xml:space="preserve">; </w:t>
      </w:r>
      <w:r w:rsidR="00EF77BB" w:rsidRPr="00B66CB7">
        <w:rPr>
          <w:rFonts w:eastAsia="Times New Roman"/>
          <w:bCs/>
          <w:kern w:val="32"/>
          <w:szCs w:val="28"/>
          <w:lang w:val="nl-NL"/>
        </w:rPr>
        <w:t>dân chủ, tăng cường phân cấp, phân quyền gắn với phát huy vai trò, trách nhiệm của người đứng đầu; linh hoạt, sáng tạo trong chỉ đạo và tổ chức hoạt động, đáp ứng yêu cầu cụ thể của tình hình thực tiễn, nhất là trong bối cảnh dịch bệnh Covid-19</w:t>
      </w:r>
      <w:r w:rsidR="00892B1D" w:rsidRPr="00B66CB7">
        <w:rPr>
          <w:rFonts w:eastAsia="Times New Roman"/>
          <w:bCs/>
          <w:kern w:val="32"/>
          <w:szCs w:val="28"/>
          <w:lang w:val="nl-NL"/>
        </w:rPr>
        <w:t>.</w:t>
      </w:r>
    </w:p>
    <w:p w14:paraId="76467498" w14:textId="77777777" w:rsidR="0086546F" w:rsidRPr="00B66CB7" w:rsidRDefault="00EF77BB" w:rsidP="00E35B73">
      <w:pPr>
        <w:widowControl w:val="0"/>
        <w:spacing w:before="120" w:after="120" w:line="240" w:lineRule="auto"/>
        <w:ind w:firstLine="709"/>
        <w:jc w:val="both"/>
        <w:rPr>
          <w:rFonts w:eastAsia="Times New Roman"/>
          <w:bCs/>
          <w:kern w:val="32"/>
          <w:szCs w:val="28"/>
          <w:lang w:val="nl-NL"/>
        </w:rPr>
      </w:pPr>
      <w:r w:rsidRPr="00B66CB7">
        <w:rPr>
          <w:rFonts w:eastAsia="Times New Roman"/>
          <w:bCs/>
          <w:kern w:val="32"/>
          <w:szCs w:val="28"/>
          <w:lang w:val="nl-NL"/>
        </w:rPr>
        <w:t xml:space="preserve">Ban chấp hành, ban thường vụ công đoàn các cấp phát huy vai trò trách nhiệm trước đoàn viên, người lao động và công đoàn cấp dưới; </w:t>
      </w:r>
      <w:r w:rsidR="007B686F" w:rsidRPr="00B66CB7">
        <w:rPr>
          <w:rFonts w:eastAsia="Times New Roman"/>
          <w:bCs/>
          <w:kern w:val="32"/>
          <w:szCs w:val="28"/>
          <w:lang w:val="nl-NL"/>
        </w:rPr>
        <w:t xml:space="preserve">tăng cường trách nhiệm của các đồng chí </w:t>
      </w:r>
      <w:r w:rsidR="00B9292C" w:rsidRPr="00B66CB7">
        <w:rPr>
          <w:rFonts w:eastAsia="Times New Roman"/>
          <w:bCs/>
          <w:kern w:val="32"/>
          <w:szCs w:val="28"/>
          <w:lang w:val="nl-NL"/>
        </w:rPr>
        <w:t>Thường</w:t>
      </w:r>
      <w:r w:rsidR="007B686F" w:rsidRPr="00B66CB7">
        <w:rPr>
          <w:rFonts w:eastAsia="Times New Roman"/>
          <w:bCs/>
          <w:kern w:val="32"/>
          <w:szCs w:val="28"/>
          <w:lang w:val="nl-NL"/>
        </w:rPr>
        <w:t xml:space="preserve"> trực, </w:t>
      </w:r>
      <w:r w:rsidR="00B9292C" w:rsidRPr="00B66CB7">
        <w:rPr>
          <w:rFonts w:eastAsia="Times New Roman"/>
          <w:bCs/>
          <w:kern w:val="32"/>
          <w:szCs w:val="28"/>
          <w:lang w:val="nl-NL"/>
        </w:rPr>
        <w:t>Ban Thường</w:t>
      </w:r>
      <w:r w:rsidR="007B686F" w:rsidRPr="00B66CB7">
        <w:rPr>
          <w:rFonts w:eastAsia="Times New Roman"/>
          <w:bCs/>
          <w:kern w:val="32"/>
          <w:szCs w:val="28"/>
          <w:lang w:val="nl-NL"/>
        </w:rPr>
        <w:t xml:space="preserve"> vụ </w:t>
      </w:r>
      <w:r w:rsidRPr="00B66CB7">
        <w:rPr>
          <w:rFonts w:eastAsia="Times New Roman"/>
          <w:bCs/>
          <w:kern w:val="32"/>
          <w:szCs w:val="28"/>
          <w:lang w:val="nl-NL"/>
        </w:rPr>
        <w:t xml:space="preserve">Liên đoàn Lao động tỉnh </w:t>
      </w:r>
      <w:r w:rsidR="007B686F" w:rsidRPr="00B66CB7">
        <w:rPr>
          <w:rFonts w:eastAsia="Times New Roman"/>
          <w:bCs/>
          <w:kern w:val="32"/>
          <w:szCs w:val="28"/>
          <w:lang w:val="nl-NL"/>
        </w:rPr>
        <w:t xml:space="preserve">phụ trách các mảng công việc, các đơn vị; thành lập và chỉ đạo các tổ công tác thường xuyên kiểm tra, giám sát, theo dõi giúp đỡ cơ sở trong quá trình hoạt động; cử cán bộ đi cơ sở để nắm bắt tình hình; tổ chức kiểm tra, đôn đốc, hướng dẫn hoạt động của công đoàn cấp dưới, tiến độ thực hiện công việc của các ban, đơn vị trực thuộc; kiểm điểm, rút kinh nghiệm sau mỗi hoạt động. </w:t>
      </w:r>
    </w:p>
    <w:p w14:paraId="61BB3C8B" w14:textId="037EAFB2" w:rsidR="00F466C8" w:rsidRPr="00B66CB7" w:rsidRDefault="0086546F" w:rsidP="00E35B73">
      <w:pPr>
        <w:widowControl w:val="0"/>
        <w:spacing w:before="120" w:after="120" w:line="240" w:lineRule="auto"/>
        <w:ind w:firstLine="709"/>
        <w:jc w:val="both"/>
        <w:rPr>
          <w:rFonts w:eastAsia="Times New Roman"/>
          <w:bCs/>
          <w:kern w:val="32"/>
          <w:szCs w:val="28"/>
          <w:lang w:val="nl-NL"/>
        </w:rPr>
      </w:pPr>
      <w:r w:rsidRPr="00B66CB7">
        <w:rPr>
          <w:rFonts w:eastAsia="Times New Roman"/>
          <w:bCs/>
          <w:kern w:val="32"/>
          <w:szCs w:val="28"/>
          <w:lang w:val="nl-NL"/>
        </w:rPr>
        <w:t>Tăng cường</w:t>
      </w:r>
      <w:r w:rsidR="008F2699" w:rsidRPr="00B66CB7">
        <w:rPr>
          <w:rFonts w:eastAsia="Times New Roman"/>
          <w:bCs/>
          <w:kern w:val="32"/>
          <w:szCs w:val="28"/>
          <w:lang w:val="nl-NL"/>
        </w:rPr>
        <w:t xml:space="preserve"> việc thực hiện</w:t>
      </w:r>
      <w:r w:rsidRPr="00B66CB7">
        <w:rPr>
          <w:rFonts w:eastAsia="Times New Roman"/>
          <w:bCs/>
          <w:kern w:val="32"/>
          <w:szCs w:val="28"/>
          <w:lang w:val="nl-NL"/>
        </w:rPr>
        <w:t xml:space="preserve"> các quy chế, chương trình phối hợp giữa tổ chức công đoàn với các ngành, cơ quan, đơn vị liên quan đã tạo sự quan tâm hỗ trợ nâng cao hiệu quả hoạt động công đoàn.</w:t>
      </w:r>
      <w:r w:rsidR="00A42FF8" w:rsidRPr="00B66CB7">
        <w:rPr>
          <w:rFonts w:eastAsia="Times New Roman"/>
          <w:bCs/>
          <w:kern w:val="32"/>
          <w:szCs w:val="28"/>
          <w:lang w:val="nl-NL"/>
        </w:rPr>
        <w:t xml:space="preserve"> </w:t>
      </w:r>
      <w:r w:rsidR="007B686F" w:rsidRPr="00B66CB7">
        <w:rPr>
          <w:rFonts w:eastAsia="Times New Roman"/>
          <w:bCs/>
          <w:kern w:val="32"/>
          <w:szCs w:val="28"/>
          <w:lang w:val="nl-NL"/>
        </w:rPr>
        <w:t xml:space="preserve">Triển khai ứng dụng công nghệ thông tin trong hoạt động công đoàn nhằm </w:t>
      </w:r>
      <w:r w:rsidRPr="00B66CB7">
        <w:rPr>
          <w:rFonts w:eastAsia="Times New Roman"/>
          <w:bCs/>
          <w:kern w:val="32"/>
          <w:szCs w:val="28"/>
          <w:lang w:val="nl-NL"/>
        </w:rPr>
        <w:t xml:space="preserve">phục vụ cho công tác lãnh đạo, điều hành; </w:t>
      </w:r>
      <w:r w:rsidR="007B686F" w:rsidRPr="00B66CB7">
        <w:rPr>
          <w:rFonts w:eastAsia="Times New Roman"/>
          <w:bCs/>
          <w:kern w:val="32"/>
          <w:szCs w:val="28"/>
          <w:lang w:val="nl-NL"/>
        </w:rPr>
        <w:t>cập nhật và phản ánh thông tin nhanh chóng, chính xác và kịp thời</w:t>
      </w:r>
      <w:r w:rsidR="00043BA4" w:rsidRPr="00B66CB7">
        <w:rPr>
          <w:rFonts w:eastAsia="Times New Roman"/>
          <w:bCs/>
          <w:kern w:val="32"/>
          <w:szCs w:val="28"/>
          <w:lang w:val="nl-NL"/>
        </w:rPr>
        <w:t>.</w:t>
      </w:r>
    </w:p>
    <w:p w14:paraId="21026B12" w14:textId="4CA0287B" w:rsidR="007D1F33" w:rsidRPr="00B66CB7" w:rsidRDefault="0074640C" w:rsidP="00E35B73">
      <w:pPr>
        <w:widowControl w:val="0"/>
        <w:spacing w:before="120" w:after="120" w:line="240" w:lineRule="auto"/>
        <w:ind w:firstLine="709"/>
        <w:jc w:val="both"/>
        <w:rPr>
          <w:rFonts w:eastAsia="Times New Roman"/>
          <w:bCs/>
          <w:kern w:val="32"/>
          <w:szCs w:val="28"/>
          <w:lang w:val="nl-NL"/>
        </w:rPr>
      </w:pPr>
      <w:r w:rsidRPr="00B66CB7">
        <w:rPr>
          <w:rFonts w:eastAsia="Times New Roman"/>
          <w:bCs/>
          <w:kern w:val="32"/>
          <w:szCs w:val="28"/>
          <w:lang w:val="vi-VN"/>
        </w:rPr>
        <w:t xml:space="preserve"> </w:t>
      </w:r>
      <w:r w:rsidR="007D1F33" w:rsidRPr="00B66CB7">
        <w:rPr>
          <w:rFonts w:eastAsia="Times New Roman"/>
          <w:b/>
          <w:szCs w:val="28"/>
          <w:lang w:val="vi-VN"/>
        </w:rPr>
        <w:t>I</w:t>
      </w:r>
      <w:r w:rsidR="007D1F33" w:rsidRPr="00B66CB7">
        <w:rPr>
          <w:rFonts w:eastAsia="Times New Roman"/>
          <w:b/>
          <w:szCs w:val="28"/>
          <w:lang w:val="sv-SE"/>
        </w:rPr>
        <w:t>II</w:t>
      </w:r>
      <w:r w:rsidR="007D1F33" w:rsidRPr="00B66CB7">
        <w:rPr>
          <w:rFonts w:eastAsia="Times New Roman"/>
          <w:b/>
          <w:szCs w:val="28"/>
          <w:lang w:val="vi-VN"/>
        </w:rPr>
        <w:t xml:space="preserve">. ĐÁNH GIÁ </w:t>
      </w:r>
      <w:r w:rsidR="007D1F33" w:rsidRPr="00B66CB7">
        <w:rPr>
          <w:rFonts w:eastAsia="Times New Roman"/>
          <w:b/>
          <w:szCs w:val="28"/>
          <w:lang w:val="es-ES"/>
        </w:rPr>
        <w:t>CHUNG</w:t>
      </w:r>
    </w:p>
    <w:p w14:paraId="61B7EE39" w14:textId="77777777" w:rsidR="007D1F33" w:rsidRPr="00B66CB7" w:rsidRDefault="007D1F33" w:rsidP="00E35B73">
      <w:pPr>
        <w:widowControl w:val="0"/>
        <w:spacing w:before="120" w:after="120" w:line="240" w:lineRule="auto"/>
        <w:ind w:left="91" w:firstLine="709"/>
        <w:jc w:val="both"/>
        <w:rPr>
          <w:i/>
        </w:rPr>
      </w:pPr>
      <w:r w:rsidRPr="00B66CB7">
        <w:rPr>
          <w:rFonts w:eastAsia="Times New Roman"/>
          <w:b/>
          <w:szCs w:val="28"/>
          <w:lang w:val="vi-VN"/>
        </w:rPr>
        <w:t>1. Những ưu điểm và nguyên nhân</w:t>
      </w:r>
    </w:p>
    <w:p w14:paraId="45941B5C" w14:textId="77777777" w:rsidR="00D23D37" w:rsidRPr="00B66CB7" w:rsidRDefault="007D1F33" w:rsidP="00E35B73">
      <w:pPr>
        <w:widowControl w:val="0"/>
        <w:spacing w:before="120" w:after="120" w:line="240" w:lineRule="auto"/>
        <w:ind w:left="91" w:firstLine="709"/>
        <w:jc w:val="both"/>
        <w:rPr>
          <w:i/>
        </w:rPr>
      </w:pPr>
      <w:r w:rsidRPr="00B66CB7">
        <w:rPr>
          <w:rFonts w:eastAsia="Times New Roman"/>
          <w:b/>
          <w:i/>
          <w:szCs w:val="28"/>
        </w:rPr>
        <w:t>1.1. Ưu điểm</w:t>
      </w:r>
      <w:bookmarkStart w:id="10" w:name="_Hlk121829141"/>
    </w:p>
    <w:p w14:paraId="3D08BFC5" w14:textId="0681D590" w:rsidR="00454E02" w:rsidRPr="00B66CB7" w:rsidRDefault="002735F4" w:rsidP="00E35B73">
      <w:pPr>
        <w:widowControl w:val="0"/>
        <w:spacing w:before="120" w:after="120" w:line="240" w:lineRule="auto"/>
        <w:ind w:left="91" w:firstLine="709"/>
        <w:jc w:val="both"/>
        <w:rPr>
          <w:rFonts w:eastAsia="Times New Roman"/>
          <w:szCs w:val="28"/>
        </w:rPr>
      </w:pPr>
      <w:r w:rsidRPr="00B66CB7">
        <w:rPr>
          <w:rStyle w:val="A6"/>
          <w:color w:val="auto"/>
          <w:sz w:val="28"/>
          <w:szCs w:val="28"/>
        </w:rPr>
        <w:t>Qua 5 năm thực hiện Nghị quyết Đại hội Công đoàn Bình Định lần thứ XIII, phong trào CNVCLĐ và hoạt động công đoàn đã đạt được nhiều kết quả quan trọng</w:t>
      </w:r>
      <w:r w:rsidR="00471A3B" w:rsidRPr="00B66CB7">
        <w:rPr>
          <w:rStyle w:val="A6"/>
          <w:color w:val="auto"/>
          <w:sz w:val="28"/>
          <w:szCs w:val="28"/>
        </w:rPr>
        <w:t xml:space="preserve">, </w:t>
      </w:r>
      <w:r w:rsidR="006E0E63" w:rsidRPr="00B66CB7">
        <w:rPr>
          <w:rStyle w:val="A6"/>
          <w:color w:val="auto"/>
          <w:sz w:val="28"/>
          <w:szCs w:val="28"/>
        </w:rPr>
        <w:t xml:space="preserve">nhiều chỉ tiêu chủ yếu </w:t>
      </w:r>
      <w:r w:rsidR="00322EEE" w:rsidRPr="00B66CB7">
        <w:rPr>
          <w:rStyle w:val="A6"/>
          <w:color w:val="auto"/>
          <w:sz w:val="28"/>
          <w:szCs w:val="28"/>
        </w:rPr>
        <w:t xml:space="preserve">đã </w:t>
      </w:r>
      <w:r w:rsidR="006E0E63" w:rsidRPr="00B66CB7">
        <w:rPr>
          <w:rStyle w:val="A6"/>
          <w:color w:val="auto"/>
          <w:sz w:val="28"/>
          <w:szCs w:val="28"/>
        </w:rPr>
        <w:t>đạt và vượt mức so với Nghị quyết đề ra</w:t>
      </w:r>
      <w:r w:rsidR="006E0E63" w:rsidRPr="00B66CB7">
        <w:rPr>
          <w:rFonts w:eastAsia="Times New Roman"/>
          <w:szCs w:val="28"/>
          <w:vertAlign w:val="superscript"/>
          <w:lang w:val="vi-VN"/>
        </w:rPr>
        <w:footnoteReference w:id="39"/>
      </w:r>
      <w:r w:rsidR="00FB5CF1" w:rsidRPr="00B66CB7">
        <w:rPr>
          <w:rStyle w:val="A6"/>
          <w:color w:val="auto"/>
          <w:sz w:val="28"/>
          <w:szCs w:val="28"/>
        </w:rPr>
        <w:t xml:space="preserve">, 04 chương trình hành động </w:t>
      </w:r>
      <w:r w:rsidR="00FB5CF1" w:rsidRPr="00B66CB7">
        <w:rPr>
          <w:rFonts w:eastAsia="Times New Roman"/>
          <w:szCs w:val="28"/>
        </w:rPr>
        <w:t xml:space="preserve">thực hiện Nghị quyết Đại hội được </w:t>
      </w:r>
      <w:r w:rsidR="0018072B" w:rsidRPr="00B66CB7">
        <w:rPr>
          <w:rFonts w:eastAsia="Times New Roman"/>
          <w:szCs w:val="28"/>
        </w:rPr>
        <w:t>tổ chức triển khai đạt hiệu quả</w:t>
      </w:r>
      <w:r w:rsidR="00FB5CF1" w:rsidRPr="00B66CB7">
        <w:rPr>
          <w:rStyle w:val="A6"/>
          <w:color w:val="auto"/>
          <w:sz w:val="28"/>
          <w:szCs w:val="28"/>
        </w:rPr>
        <w:t xml:space="preserve">. </w:t>
      </w:r>
      <w:r w:rsidR="00FD667F" w:rsidRPr="00B66CB7">
        <w:rPr>
          <w:rStyle w:val="A6"/>
          <w:color w:val="auto"/>
          <w:sz w:val="28"/>
          <w:szCs w:val="28"/>
        </w:rPr>
        <w:t>H</w:t>
      </w:r>
      <w:r w:rsidR="00110B94" w:rsidRPr="00B66CB7">
        <w:rPr>
          <w:rFonts w:eastAsia="Times New Roman"/>
          <w:szCs w:val="28"/>
          <w:lang w:val="nl-NL"/>
        </w:rPr>
        <w:t xml:space="preserve">oạt động công đoàn tiếp tục có bước chuyển </w:t>
      </w:r>
      <w:r w:rsidR="00FD667F" w:rsidRPr="00B66CB7">
        <w:rPr>
          <w:rFonts w:eastAsia="Times New Roman"/>
          <w:szCs w:val="28"/>
          <w:lang w:val="nl-NL"/>
        </w:rPr>
        <w:t>tích cực, đi vào chiều sâu</w:t>
      </w:r>
      <w:r w:rsidR="00110B94" w:rsidRPr="00B66CB7">
        <w:rPr>
          <w:rFonts w:eastAsia="Times New Roman"/>
          <w:szCs w:val="28"/>
          <w:lang w:val="nl-NL"/>
        </w:rPr>
        <w:t xml:space="preserve">, nhất là </w:t>
      </w:r>
      <w:r w:rsidR="004A0D1C" w:rsidRPr="00B66CB7">
        <w:rPr>
          <w:rFonts w:eastAsia="Times New Roman"/>
          <w:szCs w:val="28"/>
          <w:lang w:val="nl-NL"/>
        </w:rPr>
        <w:t xml:space="preserve">việc thực hiện chức năng </w:t>
      </w:r>
      <w:r w:rsidR="00110B94" w:rsidRPr="00B66CB7">
        <w:rPr>
          <w:rFonts w:eastAsia="Times New Roman"/>
          <w:szCs w:val="28"/>
          <w:lang w:val="nl-NL"/>
        </w:rPr>
        <w:t>đại diện, chăm lo, bảo vệ quyền</w:t>
      </w:r>
      <w:r w:rsidR="0062446D" w:rsidRPr="00B66CB7">
        <w:rPr>
          <w:rFonts w:eastAsia="Times New Roman"/>
          <w:szCs w:val="28"/>
          <w:lang w:val="nl-NL"/>
        </w:rPr>
        <w:t xml:space="preserve"> và </w:t>
      </w:r>
      <w:r w:rsidR="00110B94" w:rsidRPr="00B66CB7">
        <w:rPr>
          <w:rFonts w:eastAsia="Times New Roman"/>
          <w:szCs w:val="28"/>
          <w:lang w:val="nl-NL"/>
        </w:rPr>
        <w:t>lợi ích hợp pháp, chính đáng của đoàn viên, người lao động.</w:t>
      </w:r>
      <w:r w:rsidR="00760F19" w:rsidRPr="00B66CB7">
        <w:rPr>
          <w:rFonts w:eastAsia="Times New Roman"/>
          <w:szCs w:val="28"/>
          <w:lang w:val="nl-NL"/>
        </w:rPr>
        <w:t xml:space="preserve"> </w:t>
      </w:r>
      <w:r w:rsidR="00760F19" w:rsidRPr="00B66CB7">
        <w:rPr>
          <w:rFonts w:eastAsia="Times New Roman"/>
          <w:szCs w:val="28"/>
          <w:lang w:val="vi-VN"/>
        </w:rPr>
        <w:t xml:space="preserve">Công tác tuyên truyền, giáo dục </w:t>
      </w:r>
      <w:r w:rsidR="00223531" w:rsidRPr="00B66CB7">
        <w:rPr>
          <w:rFonts w:eastAsia="Times New Roman"/>
          <w:szCs w:val="28"/>
        </w:rPr>
        <w:t>với nội dung phong phú</w:t>
      </w:r>
      <w:r w:rsidR="00FB5CF1" w:rsidRPr="00B66CB7">
        <w:rPr>
          <w:rFonts w:eastAsia="Times New Roman"/>
          <w:szCs w:val="28"/>
        </w:rPr>
        <w:t>,</w:t>
      </w:r>
      <w:r w:rsidR="00760F19" w:rsidRPr="00B66CB7">
        <w:rPr>
          <w:rFonts w:eastAsia="Times New Roman"/>
          <w:szCs w:val="28"/>
          <w:lang w:val="vi-VN"/>
        </w:rPr>
        <w:t xml:space="preserve"> </w:t>
      </w:r>
      <w:r w:rsidR="00223531" w:rsidRPr="00B66CB7">
        <w:rPr>
          <w:rFonts w:eastAsia="Times New Roman"/>
          <w:szCs w:val="28"/>
          <w:lang w:val="vi-VN"/>
        </w:rPr>
        <w:t xml:space="preserve">hình thức </w:t>
      </w:r>
      <w:r w:rsidR="00760F19" w:rsidRPr="00B66CB7">
        <w:rPr>
          <w:rFonts w:eastAsia="Times New Roman"/>
          <w:szCs w:val="28"/>
          <w:lang w:val="vi-VN"/>
        </w:rPr>
        <w:t>đa dạng</w:t>
      </w:r>
      <w:r w:rsidR="002F6B92" w:rsidRPr="00B66CB7">
        <w:rPr>
          <w:rFonts w:eastAsia="Times New Roman"/>
          <w:szCs w:val="28"/>
        </w:rPr>
        <w:t>.</w:t>
      </w:r>
      <w:r w:rsidR="002F6B92" w:rsidRPr="00B66CB7">
        <w:rPr>
          <w:rFonts w:eastAsia="Times New Roman"/>
          <w:szCs w:val="28"/>
          <w:lang w:val="vi-VN"/>
        </w:rPr>
        <w:t xml:space="preserve"> Phong trào thi đua yêu nước trong CNVCLĐ </w:t>
      </w:r>
      <w:r w:rsidR="00223531" w:rsidRPr="00B66CB7">
        <w:rPr>
          <w:rFonts w:eastAsia="Times New Roman"/>
          <w:szCs w:val="28"/>
        </w:rPr>
        <w:t xml:space="preserve">được đẩy mạnh, </w:t>
      </w:r>
      <w:r w:rsidR="00FB5CF1" w:rsidRPr="00B66CB7">
        <w:rPr>
          <w:rStyle w:val="A6"/>
          <w:color w:val="auto"/>
          <w:sz w:val="28"/>
          <w:szCs w:val="28"/>
        </w:rPr>
        <w:t>góp phần quan trọng thúc đẩy kinh tế - xã hội phát triển.</w:t>
      </w:r>
      <w:r w:rsidR="00223531" w:rsidRPr="00B66CB7">
        <w:rPr>
          <w:rStyle w:val="A6"/>
          <w:color w:val="auto"/>
          <w:sz w:val="28"/>
          <w:szCs w:val="28"/>
        </w:rPr>
        <w:t xml:space="preserve"> </w:t>
      </w:r>
      <w:r w:rsidR="00223531" w:rsidRPr="00B66CB7">
        <w:rPr>
          <w:rFonts w:eastAsia="Times New Roman"/>
          <w:szCs w:val="28"/>
        </w:rPr>
        <w:t xml:space="preserve">Nội dung, phương thức hoạt động công đoàn từng bước đổi mới; </w:t>
      </w:r>
      <w:r w:rsidR="00923017" w:rsidRPr="00B66CB7">
        <w:rPr>
          <w:rFonts w:eastAsia="Times New Roman"/>
          <w:szCs w:val="28"/>
        </w:rPr>
        <w:t xml:space="preserve">tập </w:t>
      </w:r>
      <w:r w:rsidR="00923017" w:rsidRPr="00B66CB7">
        <w:rPr>
          <w:rFonts w:eastAsia="Times New Roman"/>
          <w:szCs w:val="28"/>
        </w:rPr>
        <w:lastRenderedPageBreak/>
        <w:t xml:space="preserve">trung nhiệm vụ </w:t>
      </w:r>
      <w:r w:rsidR="00223531" w:rsidRPr="00B66CB7">
        <w:rPr>
          <w:rFonts w:eastAsia="Times New Roman"/>
          <w:szCs w:val="28"/>
        </w:rPr>
        <w:t>phát triển đoàn viên, thành lập c</w:t>
      </w:r>
      <w:r w:rsidR="00923017" w:rsidRPr="00B66CB7">
        <w:rPr>
          <w:rFonts w:eastAsia="Times New Roman"/>
          <w:szCs w:val="28"/>
        </w:rPr>
        <w:t xml:space="preserve">ông đoàn cơ sở; </w:t>
      </w:r>
      <w:r w:rsidR="00923017" w:rsidRPr="00B66CB7">
        <w:rPr>
          <w:rFonts w:eastAsia="Times New Roman"/>
          <w:szCs w:val="28"/>
          <w:lang w:val="vi-VN"/>
        </w:rPr>
        <w:t>củng cố</w:t>
      </w:r>
      <w:r w:rsidR="00923017" w:rsidRPr="00B66CB7">
        <w:rPr>
          <w:rFonts w:eastAsia="Times New Roman"/>
          <w:szCs w:val="28"/>
        </w:rPr>
        <w:t xml:space="preserve">, </w:t>
      </w:r>
      <w:r w:rsidR="00223531" w:rsidRPr="00B66CB7">
        <w:rPr>
          <w:rFonts w:eastAsia="Times New Roman"/>
          <w:szCs w:val="28"/>
          <w:lang w:val="vi-VN"/>
        </w:rPr>
        <w:t xml:space="preserve">kiện toàn, </w:t>
      </w:r>
      <w:r w:rsidR="00923017" w:rsidRPr="00B66CB7">
        <w:rPr>
          <w:rFonts w:eastAsia="Times New Roman"/>
          <w:szCs w:val="28"/>
          <w:lang w:val="vi-VN"/>
        </w:rPr>
        <w:t xml:space="preserve">sắp xếp </w:t>
      </w:r>
      <w:r w:rsidR="00223531" w:rsidRPr="00B66CB7">
        <w:rPr>
          <w:rFonts w:eastAsia="Times New Roman"/>
          <w:szCs w:val="28"/>
          <w:lang w:val="vi-VN"/>
        </w:rPr>
        <w:t>tinh gọn</w:t>
      </w:r>
      <w:r w:rsidR="00923017" w:rsidRPr="00B66CB7">
        <w:rPr>
          <w:rFonts w:eastAsia="Times New Roman"/>
          <w:szCs w:val="28"/>
        </w:rPr>
        <w:t xml:space="preserve"> bộ máy </w:t>
      </w:r>
      <w:r w:rsidR="00923017" w:rsidRPr="00B66CB7">
        <w:rPr>
          <w:rFonts w:eastAsia="Times New Roman"/>
          <w:szCs w:val="28"/>
          <w:lang w:val="vi-VN"/>
        </w:rPr>
        <w:t>tổ chức cán bộ công đoàn</w:t>
      </w:r>
      <w:r w:rsidR="00223531" w:rsidRPr="00B66CB7">
        <w:rPr>
          <w:rFonts w:eastAsia="Times New Roman"/>
          <w:szCs w:val="28"/>
          <w:lang w:val="vi-VN"/>
        </w:rPr>
        <w:t xml:space="preserve">; công tác </w:t>
      </w:r>
      <w:r w:rsidR="00923017" w:rsidRPr="00B66CB7">
        <w:rPr>
          <w:rFonts w:eastAsia="Times New Roman"/>
          <w:szCs w:val="28"/>
        </w:rPr>
        <w:t xml:space="preserve">xây dựng, </w:t>
      </w:r>
      <w:r w:rsidR="00223531" w:rsidRPr="00B66CB7">
        <w:rPr>
          <w:rFonts w:eastAsia="Times New Roman"/>
          <w:szCs w:val="28"/>
          <w:lang w:val="vi-VN"/>
        </w:rPr>
        <w:t xml:space="preserve">đào tạo, bồi dưỡng </w:t>
      </w:r>
      <w:r w:rsidR="00923017" w:rsidRPr="00B66CB7">
        <w:rPr>
          <w:rFonts w:eastAsia="Times New Roman"/>
          <w:szCs w:val="28"/>
        </w:rPr>
        <w:t xml:space="preserve">đội ngũ </w:t>
      </w:r>
      <w:r w:rsidR="00223531" w:rsidRPr="00B66CB7">
        <w:rPr>
          <w:rFonts w:eastAsia="Times New Roman"/>
          <w:szCs w:val="28"/>
          <w:lang w:val="vi-VN"/>
        </w:rPr>
        <w:t xml:space="preserve">cán bộ công đoàn được </w:t>
      </w:r>
      <w:r w:rsidR="00923017" w:rsidRPr="00B66CB7">
        <w:rPr>
          <w:rFonts w:eastAsia="Times New Roman"/>
          <w:szCs w:val="28"/>
        </w:rPr>
        <w:t>chú trọng</w:t>
      </w:r>
      <w:r w:rsidR="00223531" w:rsidRPr="00B66CB7">
        <w:rPr>
          <w:rFonts w:eastAsia="Times New Roman"/>
          <w:szCs w:val="28"/>
          <w:lang w:val="vi-VN"/>
        </w:rPr>
        <w:t xml:space="preserve">. </w:t>
      </w:r>
      <w:r w:rsidR="00923017" w:rsidRPr="00B66CB7">
        <w:rPr>
          <w:rFonts w:eastAsia="Times New Roman"/>
          <w:szCs w:val="28"/>
          <w:lang w:val="vi-VN"/>
        </w:rPr>
        <w:t>Công tác kiểm tra</w:t>
      </w:r>
      <w:r w:rsidR="00923017" w:rsidRPr="00B66CB7">
        <w:rPr>
          <w:rFonts w:eastAsia="Times New Roman"/>
          <w:szCs w:val="28"/>
        </w:rPr>
        <w:t xml:space="preserve">, giám sát được tăng cường; tài chính công đoàn đổi mới theo hướng công khai, minh bạch, tiết kiệm, hiệu quả; công tác vận động </w:t>
      </w:r>
      <w:r w:rsidR="00923017" w:rsidRPr="00B66CB7">
        <w:rPr>
          <w:rFonts w:eastAsia="Times New Roman"/>
          <w:szCs w:val="28"/>
          <w:lang w:val="vi-VN"/>
        </w:rPr>
        <w:t xml:space="preserve">nữ được </w:t>
      </w:r>
      <w:r w:rsidR="00923017" w:rsidRPr="00B66CB7">
        <w:rPr>
          <w:rFonts w:eastAsia="Times New Roman"/>
          <w:szCs w:val="28"/>
        </w:rPr>
        <w:t>quan tâm và đạt kết quả tốt.</w:t>
      </w:r>
      <w:bookmarkEnd w:id="10"/>
    </w:p>
    <w:p w14:paraId="6F8BA5AB" w14:textId="77777777" w:rsidR="007D1F33" w:rsidRPr="00B66CB7" w:rsidRDefault="007D1F33" w:rsidP="00E35B73">
      <w:pPr>
        <w:widowControl w:val="0"/>
        <w:spacing w:before="120" w:after="120" w:line="240" w:lineRule="auto"/>
        <w:ind w:left="91" w:firstLine="709"/>
        <w:jc w:val="both"/>
        <w:rPr>
          <w:rFonts w:eastAsia="Times New Roman"/>
          <w:b/>
          <w:i/>
          <w:szCs w:val="28"/>
          <w:lang w:val="vi-VN"/>
        </w:rPr>
      </w:pPr>
      <w:r w:rsidRPr="00B66CB7">
        <w:rPr>
          <w:rFonts w:eastAsia="Times New Roman"/>
          <w:b/>
          <w:i/>
          <w:szCs w:val="28"/>
        </w:rPr>
        <w:t xml:space="preserve">1.2. </w:t>
      </w:r>
      <w:r w:rsidRPr="00B66CB7">
        <w:rPr>
          <w:rFonts w:eastAsia="Times New Roman"/>
          <w:b/>
          <w:i/>
          <w:szCs w:val="28"/>
          <w:lang w:val="vi-VN"/>
        </w:rPr>
        <w:t>Nguyên nhân</w:t>
      </w:r>
    </w:p>
    <w:p w14:paraId="280AB36E" w14:textId="0539E63C" w:rsidR="00621275" w:rsidRPr="00B66CB7" w:rsidRDefault="0085164E" w:rsidP="00E35B73">
      <w:pPr>
        <w:widowControl w:val="0"/>
        <w:spacing w:before="120" w:after="120" w:line="240" w:lineRule="auto"/>
        <w:ind w:left="91" w:firstLine="709"/>
        <w:jc w:val="both"/>
        <w:rPr>
          <w:rFonts w:cs="UTM Times"/>
          <w:szCs w:val="28"/>
          <w:lang w:val="vi-VN"/>
        </w:rPr>
      </w:pPr>
      <w:r w:rsidRPr="00B66CB7">
        <w:rPr>
          <w:bCs/>
          <w:iCs/>
          <w:szCs w:val="28"/>
          <w:lang w:val="vi-VN"/>
        </w:rPr>
        <w:t>Sự</w:t>
      </w:r>
      <w:r w:rsidRPr="00B66CB7">
        <w:rPr>
          <w:rFonts w:eastAsia="Times New Roman"/>
          <w:szCs w:val="28"/>
          <w:lang w:val="vi-VN"/>
        </w:rPr>
        <w:t xml:space="preserve"> </w:t>
      </w:r>
      <w:r w:rsidR="007D1F33" w:rsidRPr="00B66CB7">
        <w:rPr>
          <w:rFonts w:eastAsia="Times New Roman"/>
          <w:szCs w:val="28"/>
          <w:lang w:val="vi-VN"/>
        </w:rPr>
        <w:t xml:space="preserve">quan tâm lãnh đạo, chỉ đạo sâu sát, kịp thời của cấp ủy và công đoàn cấp trên; sự phối hợp, hỗ trợ có hiệu quả của các cấp chính quyền, </w:t>
      </w:r>
      <w:r w:rsidR="00F9757D" w:rsidRPr="00B66CB7">
        <w:rPr>
          <w:rFonts w:eastAsia="Times New Roman"/>
          <w:szCs w:val="28"/>
        </w:rPr>
        <w:t>m</w:t>
      </w:r>
      <w:r w:rsidR="007D1F33" w:rsidRPr="00B66CB7">
        <w:rPr>
          <w:rFonts w:eastAsia="Times New Roman"/>
          <w:szCs w:val="28"/>
          <w:lang w:val="vi-VN"/>
        </w:rPr>
        <w:t xml:space="preserve">ặt trận, các ngành, đoàn thể trong tỉnh; </w:t>
      </w:r>
      <w:r w:rsidR="00F9757D" w:rsidRPr="00B66CB7">
        <w:rPr>
          <w:rStyle w:val="A6"/>
          <w:color w:val="auto"/>
          <w:sz w:val="28"/>
          <w:szCs w:val="28"/>
        </w:rPr>
        <w:t>nh</w:t>
      </w:r>
      <w:r w:rsidR="00F9757D" w:rsidRPr="00B66CB7">
        <w:rPr>
          <w:rStyle w:val="A6"/>
          <w:rFonts w:hint="eastAsia"/>
          <w:color w:val="auto"/>
          <w:sz w:val="28"/>
          <w:szCs w:val="28"/>
        </w:rPr>
        <w:t>ữ</w:t>
      </w:r>
      <w:r w:rsidR="00F9757D" w:rsidRPr="00B66CB7">
        <w:rPr>
          <w:rStyle w:val="A6"/>
          <w:color w:val="auto"/>
          <w:sz w:val="28"/>
          <w:szCs w:val="28"/>
        </w:rPr>
        <w:t>ng kinh nghi</w:t>
      </w:r>
      <w:r w:rsidR="00F9757D" w:rsidRPr="00B66CB7">
        <w:rPr>
          <w:rStyle w:val="A6"/>
          <w:rFonts w:hint="eastAsia"/>
          <w:color w:val="auto"/>
          <w:sz w:val="28"/>
          <w:szCs w:val="28"/>
        </w:rPr>
        <w:t>ệ</w:t>
      </w:r>
      <w:r w:rsidR="00F9757D" w:rsidRPr="00B66CB7">
        <w:rPr>
          <w:rStyle w:val="A6"/>
          <w:color w:val="auto"/>
          <w:sz w:val="28"/>
          <w:szCs w:val="28"/>
        </w:rPr>
        <w:t xml:space="preserve">m </w:t>
      </w:r>
      <w:r w:rsidR="00F9757D" w:rsidRPr="00B66CB7">
        <w:rPr>
          <w:rStyle w:val="A6"/>
          <w:rFonts w:hint="eastAsia"/>
          <w:color w:val="auto"/>
          <w:sz w:val="28"/>
          <w:szCs w:val="28"/>
        </w:rPr>
        <w:t>đượ</w:t>
      </w:r>
      <w:r w:rsidR="00F9757D" w:rsidRPr="00B66CB7">
        <w:rPr>
          <w:rStyle w:val="A6"/>
          <w:color w:val="auto"/>
          <w:sz w:val="28"/>
          <w:szCs w:val="28"/>
        </w:rPr>
        <w:t xml:space="preserve">c </w:t>
      </w:r>
      <w:r w:rsidR="00F9757D" w:rsidRPr="00B66CB7">
        <w:rPr>
          <w:rStyle w:val="A6"/>
          <w:rFonts w:hint="eastAsia"/>
          <w:color w:val="auto"/>
          <w:sz w:val="28"/>
          <w:szCs w:val="28"/>
        </w:rPr>
        <w:t>đú</w:t>
      </w:r>
      <w:r w:rsidR="00F9757D" w:rsidRPr="00B66CB7">
        <w:rPr>
          <w:rStyle w:val="A6"/>
          <w:color w:val="auto"/>
          <w:sz w:val="28"/>
          <w:szCs w:val="28"/>
        </w:rPr>
        <w:t>c k</w:t>
      </w:r>
      <w:r w:rsidR="00F9757D" w:rsidRPr="00B66CB7">
        <w:rPr>
          <w:rStyle w:val="A6"/>
          <w:rFonts w:hint="eastAsia"/>
          <w:color w:val="auto"/>
          <w:sz w:val="28"/>
          <w:szCs w:val="28"/>
        </w:rPr>
        <w:t>ế</w:t>
      </w:r>
      <w:r w:rsidR="00F9757D" w:rsidRPr="00B66CB7">
        <w:rPr>
          <w:rStyle w:val="A6"/>
          <w:color w:val="auto"/>
          <w:sz w:val="28"/>
          <w:szCs w:val="28"/>
        </w:rPr>
        <w:t>t t</w:t>
      </w:r>
      <w:r w:rsidR="00F9757D" w:rsidRPr="00B66CB7">
        <w:rPr>
          <w:rStyle w:val="A6"/>
          <w:rFonts w:hint="eastAsia"/>
          <w:color w:val="auto"/>
          <w:sz w:val="28"/>
          <w:szCs w:val="28"/>
        </w:rPr>
        <w:t>ừ</w:t>
      </w:r>
      <w:r w:rsidR="00F9757D" w:rsidRPr="00B66CB7">
        <w:rPr>
          <w:rStyle w:val="A6"/>
          <w:color w:val="auto"/>
          <w:sz w:val="28"/>
          <w:szCs w:val="28"/>
        </w:rPr>
        <w:t xml:space="preserve"> th</w:t>
      </w:r>
      <w:r w:rsidR="00F9757D" w:rsidRPr="00B66CB7">
        <w:rPr>
          <w:rStyle w:val="A6"/>
          <w:rFonts w:hint="eastAsia"/>
          <w:color w:val="auto"/>
          <w:sz w:val="28"/>
          <w:szCs w:val="28"/>
        </w:rPr>
        <w:t>ự</w:t>
      </w:r>
      <w:r w:rsidR="00F9757D" w:rsidRPr="00B66CB7">
        <w:rPr>
          <w:rStyle w:val="A6"/>
          <w:color w:val="auto"/>
          <w:sz w:val="28"/>
          <w:szCs w:val="28"/>
        </w:rPr>
        <w:t>c ti</w:t>
      </w:r>
      <w:r w:rsidR="00F9757D" w:rsidRPr="00B66CB7">
        <w:rPr>
          <w:rStyle w:val="A6"/>
          <w:rFonts w:hint="eastAsia"/>
          <w:color w:val="auto"/>
          <w:sz w:val="28"/>
          <w:szCs w:val="28"/>
        </w:rPr>
        <w:t>ễ</w:t>
      </w:r>
      <w:r w:rsidR="00F9757D" w:rsidRPr="00B66CB7">
        <w:rPr>
          <w:rStyle w:val="A6"/>
          <w:color w:val="auto"/>
          <w:sz w:val="28"/>
          <w:szCs w:val="28"/>
        </w:rPr>
        <w:t>n, nh</w:t>
      </w:r>
      <w:r w:rsidR="00F9757D" w:rsidRPr="00B66CB7">
        <w:rPr>
          <w:rStyle w:val="A6"/>
          <w:rFonts w:hint="eastAsia"/>
          <w:color w:val="auto"/>
          <w:sz w:val="28"/>
          <w:szCs w:val="28"/>
        </w:rPr>
        <w:t>ữ</w:t>
      </w:r>
      <w:r w:rsidR="00F9757D" w:rsidRPr="00B66CB7">
        <w:rPr>
          <w:rStyle w:val="A6"/>
          <w:color w:val="auto"/>
          <w:sz w:val="28"/>
          <w:szCs w:val="28"/>
        </w:rPr>
        <w:t>ng k</w:t>
      </w:r>
      <w:r w:rsidR="00F9757D" w:rsidRPr="00B66CB7">
        <w:rPr>
          <w:rStyle w:val="A6"/>
          <w:rFonts w:hint="eastAsia"/>
          <w:color w:val="auto"/>
          <w:sz w:val="28"/>
          <w:szCs w:val="28"/>
        </w:rPr>
        <w:t>ế</w:t>
      </w:r>
      <w:r w:rsidR="00F9757D" w:rsidRPr="00B66CB7">
        <w:rPr>
          <w:rStyle w:val="A6"/>
          <w:color w:val="auto"/>
          <w:sz w:val="28"/>
          <w:szCs w:val="28"/>
        </w:rPr>
        <w:t>t qu</w:t>
      </w:r>
      <w:r w:rsidR="00F9757D" w:rsidRPr="00B66CB7">
        <w:rPr>
          <w:rStyle w:val="A6"/>
          <w:rFonts w:hint="eastAsia"/>
          <w:color w:val="auto"/>
          <w:sz w:val="28"/>
          <w:szCs w:val="28"/>
        </w:rPr>
        <w:t>ả</w:t>
      </w:r>
      <w:r w:rsidR="00F9757D" w:rsidRPr="00B66CB7">
        <w:rPr>
          <w:rStyle w:val="A6"/>
          <w:color w:val="auto"/>
          <w:sz w:val="28"/>
          <w:szCs w:val="28"/>
        </w:rPr>
        <w:t xml:space="preserve"> </w:t>
      </w:r>
      <w:r w:rsidR="00F9757D" w:rsidRPr="00B66CB7">
        <w:rPr>
          <w:rStyle w:val="A6"/>
          <w:rFonts w:hint="eastAsia"/>
          <w:color w:val="auto"/>
          <w:sz w:val="28"/>
          <w:szCs w:val="28"/>
        </w:rPr>
        <w:t>đạ</w:t>
      </w:r>
      <w:r w:rsidR="00F9757D" w:rsidRPr="00B66CB7">
        <w:rPr>
          <w:rStyle w:val="A6"/>
          <w:color w:val="auto"/>
          <w:sz w:val="28"/>
          <w:szCs w:val="28"/>
        </w:rPr>
        <w:t xml:space="preserve">t </w:t>
      </w:r>
      <w:r w:rsidR="00F9757D" w:rsidRPr="00B66CB7">
        <w:rPr>
          <w:rStyle w:val="A6"/>
          <w:rFonts w:hint="eastAsia"/>
          <w:color w:val="auto"/>
          <w:sz w:val="28"/>
          <w:szCs w:val="28"/>
        </w:rPr>
        <w:t>đượ</w:t>
      </w:r>
      <w:r w:rsidR="00F9757D" w:rsidRPr="00B66CB7">
        <w:rPr>
          <w:rStyle w:val="A6"/>
          <w:color w:val="auto"/>
          <w:sz w:val="28"/>
          <w:szCs w:val="28"/>
        </w:rPr>
        <w:t>c c</w:t>
      </w:r>
      <w:r w:rsidR="00F9757D" w:rsidRPr="00B66CB7">
        <w:rPr>
          <w:rStyle w:val="A6"/>
          <w:rFonts w:hint="eastAsia"/>
          <w:color w:val="auto"/>
          <w:sz w:val="28"/>
          <w:szCs w:val="28"/>
        </w:rPr>
        <w:t>ủ</w:t>
      </w:r>
      <w:r w:rsidR="00F9757D" w:rsidRPr="00B66CB7">
        <w:rPr>
          <w:rStyle w:val="A6"/>
          <w:color w:val="auto"/>
          <w:sz w:val="28"/>
          <w:szCs w:val="28"/>
        </w:rPr>
        <w:t>a c</w:t>
      </w:r>
      <w:r w:rsidR="00F9757D" w:rsidRPr="00B66CB7">
        <w:rPr>
          <w:rStyle w:val="A6"/>
          <w:rFonts w:hint="eastAsia"/>
          <w:color w:val="auto"/>
          <w:sz w:val="28"/>
          <w:szCs w:val="28"/>
        </w:rPr>
        <w:t>á</w:t>
      </w:r>
      <w:r w:rsidR="00F9757D" w:rsidRPr="00B66CB7">
        <w:rPr>
          <w:rStyle w:val="A6"/>
          <w:color w:val="auto"/>
          <w:sz w:val="28"/>
          <w:szCs w:val="28"/>
        </w:rPr>
        <w:t>c nhi</w:t>
      </w:r>
      <w:r w:rsidR="00F9757D" w:rsidRPr="00B66CB7">
        <w:rPr>
          <w:rStyle w:val="A6"/>
          <w:rFonts w:hint="eastAsia"/>
          <w:color w:val="auto"/>
          <w:sz w:val="28"/>
          <w:szCs w:val="28"/>
        </w:rPr>
        <w:t>ệ</w:t>
      </w:r>
      <w:r w:rsidR="00F9757D" w:rsidRPr="00B66CB7">
        <w:rPr>
          <w:rStyle w:val="A6"/>
          <w:color w:val="auto"/>
          <w:sz w:val="28"/>
          <w:szCs w:val="28"/>
        </w:rPr>
        <w:t>m k</w:t>
      </w:r>
      <w:r w:rsidR="00F9757D" w:rsidRPr="00B66CB7">
        <w:rPr>
          <w:rStyle w:val="A6"/>
          <w:rFonts w:hint="eastAsia"/>
          <w:color w:val="auto"/>
          <w:sz w:val="28"/>
          <w:szCs w:val="28"/>
        </w:rPr>
        <w:t>ỳ</w:t>
      </w:r>
      <w:r w:rsidR="00F9757D" w:rsidRPr="00B66CB7">
        <w:rPr>
          <w:rStyle w:val="A6"/>
          <w:color w:val="auto"/>
          <w:sz w:val="28"/>
          <w:szCs w:val="28"/>
        </w:rPr>
        <w:t xml:space="preserve"> tr</w:t>
      </w:r>
      <w:r w:rsidR="00F9757D" w:rsidRPr="00B66CB7">
        <w:rPr>
          <w:rStyle w:val="A6"/>
          <w:rFonts w:hint="eastAsia"/>
          <w:color w:val="auto"/>
          <w:sz w:val="28"/>
          <w:szCs w:val="28"/>
        </w:rPr>
        <w:t>ướ</w:t>
      </w:r>
      <w:r w:rsidR="00F9757D" w:rsidRPr="00B66CB7">
        <w:rPr>
          <w:rStyle w:val="A6"/>
          <w:color w:val="auto"/>
          <w:sz w:val="28"/>
          <w:szCs w:val="28"/>
        </w:rPr>
        <w:t>c</w:t>
      </w:r>
      <w:r w:rsidRPr="00B66CB7">
        <w:rPr>
          <w:rStyle w:val="A6"/>
          <w:color w:val="auto"/>
          <w:sz w:val="28"/>
          <w:szCs w:val="28"/>
          <w:lang w:val="vi-VN"/>
        </w:rPr>
        <w:t>.</w:t>
      </w:r>
      <w:r w:rsidR="00AA1BB7" w:rsidRPr="00B66CB7">
        <w:rPr>
          <w:rStyle w:val="A6"/>
          <w:color w:val="auto"/>
          <w:sz w:val="28"/>
          <w:szCs w:val="28"/>
        </w:rPr>
        <w:t xml:space="preserve"> </w:t>
      </w:r>
      <w:r w:rsidR="00F616B5" w:rsidRPr="00B66CB7">
        <w:rPr>
          <w:rFonts w:eastAsia="Times New Roman"/>
          <w:szCs w:val="28"/>
          <w:lang w:val="vi-VN"/>
        </w:rPr>
        <w:t>Sự</w:t>
      </w:r>
      <w:r w:rsidR="00F616B5" w:rsidRPr="00B66CB7">
        <w:rPr>
          <w:rFonts w:eastAsia="Times New Roman"/>
          <w:i/>
          <w:iCs/>
          <w:szCs w:val="28"/>
          <w:lang w:val="vi-VN"/>
        </w:rPr>
        <w:t xml:space="preserve"> </w:t>
      </w:r>
      <w:r w:rsidR="007D1F33" w:rsidRPr="00B66CB7">
        <w:rPr>
          <w:rFonts w:eastAsia="Times New Roman"/>
          <w:szCs w:val="28"/>
        </w:rPr>
        <w:t>chủ động, quyết liệt của các cấp công đoàn trong tổ chức thực hiện Nghị quyết Đại hội; tinh thần trách nhiệm, năng động, sáng tạo của đội ngũ cán bộ công đoàn</w:t>
      </w:r>
      <w:r w:rsidR="00F9757D" w:rsidRPr="00B66CB7">
        <w:rPr>
          <w:rFonts w:eastAsia="Times New Roman"/>
          <w:szCs w:val="28"/>
        </w:rPr>
        <w:t xml:space="preserve"> và </w:t>
      </w:r>
      <w:r w:rsidR="007D1F33" w:rsidRPr="00B66CB7">
        <w:rPr>
          <w:rFonts w:eastAsia="Times New Roman"/>
          <w:szCs w:val="28"/>
          <w:lang w:val="vi-VN"/>
        </w:rPr>
        <w:t xml:space="preserve">sự nỗ lực, phấn đấu </w:t>
      </w:r>
      <w:r w:rsidR="00F9757D" w:rsidRPr="00B66CB7">
        <w:rPr>
          <w:rStyle w:val="A6"/>
          <w:color w:val="auto"/>
          <w:sz w:val="28"/>
          <w:szCs w:val="28"/>
        </w:rPr>
        <w:t>kh</w:t>
      </w:r>
      <w:r w:rsidR="00F9757D" w:rsidRPr="00B66CB7">
        <w:rPr>
          <w:rStyle w:val="A6"/>
          <w:rFonts w:hint="eastAsia"/>
          <w:color w:val="auto"/>
          <w:sz w:val="28"/>
          <w:szCs w:val="28"/>
        </w:rPr>
        <w:t>ô</w:t>
      </w:r>
      <w:r w:rsidR="00F9757D" w:rsidRPr="00B66CB7">
        <w:rPr>
          <w:rStyle w:val="A6"/>
          <w:color w:val="auto"/>
          <w:sz w:val="28"/>
          <w:szCs w:val="28"/>
        </w:rPr>
        <w:t>ng ng</w:t>
      </w:r>
      <w:r w:rsidR="00F9757D" w:rsidRPr="00B66CB7">
        <w:rPr>
          <w:rStyle w:val="A6"/>
          <w:rFonts w:hint="eastAsia"/>
          <w:color w:val="auto"/>
          <w:sz w:val="28"/>
          <w:szCs w:val="28"/>
        </w:rPr>
        <w:t>ừ</w:t>
      </w:r>
      <w:r w:rsidR="00F9757D" w:rsidRPr="00B66CB7">
        <w:rPr>
          <w:rStyle w:val="A6"/>
          <w:color w:val="auto"/>
          <w:sz w:val="28"/>
          <w:szCs w:val="28"/>
        </w:rPr>
        <w:t xml:space="preserve">ng </w:t>
      </w:r>
      <w:r w:rsidR="007D1F33" w:rsidRPr="00B66CB7">
        <w:rPr>
          <w:rFonts w:eastAsia="Times New Roman"/>
          <w:szCs w:val="28"/>
          <w:lang w:val="vi-VN"/>
        </w:rPr>
        <w:t xml:space="preserve">của </w:t>
      </w:r>
      <w:r w:rsidR="007D1F33" w:rsidRPr="00B66CB7">
        <w:rPr>
          <w:rFonts w:eastAsia="Times New Roman"/>
          <w:szCs w:val="28"/>
        </w:rPr>
        <w:t>đông đảo</w:t>
      </w:r>
      <w:r w:rsidR="007D1F33" w:rsidRPr="00B66CB7">
        <w:rPr>
          <w:rFonts w:eastAsia="Times New Roman"/>
          <w:szCs w:val="28"/>
          <w:lang w:val="vi-VN"/>
        </w:rPr>
        <w:t xml:space="preserve"> đoàn viên, </w:t>
      </w:r>
      <w:r w:rsidR="00582E33" w:rsidRPr="00B66CB7">
        <w:rPr>
          <w:rFonts w:eastAsia="Times New Roman"/>
          <w:szCs w:val="28"/>
        </w:rPr>
        <w:t>người lao động</w:t>
      </w:r>
      <w:r w:rsidR="007D1F33" w:rsidRPr="00B66CB7">
        <w:rPr>
          <w:rFonts w:eastAsia="Times New Roman"/>
          <w:szCs w:val="28"/>
        </w:rPr>
        <w:t>.</w:t>
      </w:r>
      <w:r w:rsidR="008A2951" w:rsidRPr="00B66CB7">
        <w:rPr>
          <w:rFonts w:eastAsia="Times New Roman"/>
          <w:szCs w:val="28"/>
        </w:rPr>
        <w:t xml:space="preserve">  </w:t>
      </w:r>
    </w:p>
    <w:p w14:paraId="360CE9CC" w14:textId="77777777" w:rsidR="00621275" w:rsidRPr="00B66CB7" w:rsidRDefault="007D1F33" w:rsidP="00E35B73">
      <w:pPr>
        <w:widowControl w:val="0"/>
        <w:spacing w:before="120" w:after="120" w:line="240" w:lineRule="auto"/>
        <w:ind w:left="91" w:firstLine="709"/>
        <w:jc w:val="both"/>
        <w:rPr>
          <w:i/>
          <w:szCs w:val="28"/>
        </w:rPr>
      </w:pPr>
      <w:r w:rsidRPr="00B66CB7">
        <w:rPr>
          <w:rFonts w:eastAsia="Times New Roman"/>
          <w:b/>
          <w:szCs w:val="28"/>
          <w:lang w:val="vi-VN"/>
        </w:rPr>
        <w:t>2. Những khuyết điểm và nguyên nhân</w:t>
      </w:r>
    </w:p>
    <w:p w14:paraId="776798D2" w14:textId="77777777" w:rsidR="00621275" w:rsidRPr="00B66CB7" w:rsidRDefault="007D1F33" w:rsidP="00E35B73">
      <w:pPr>
        <w:widowControl w:val="0"/>
        <w:spacing w:before="120" w:after="120" w:line="240" w:lineRule="auto"/>
        <w:ind w:left="91" w:firstLine="709"/>
        <w:jc w:val="both"/>
        <w:rPr>
          <w:i/>
          <w:szCs w:val="28"/>
        </w:rPr>
      </w:pPr>
      <w:r w:rsidRPr="00B66CB7">
        <w:rPr>
          <w:rFonts w:eastAsia="Times New Roman"/>
          <w:b/>
          <w:i/>
          <w:szCs w:val="28"/>
        </w:rPr>
        <w:t>2.1. Khuyết điểm</w:t>
      </w:r>
    </w:p>
    <w:p w14:paraId="7AB0A55C" w14:textId="4F53AF6E" w:rsidR="00156C52" w:rsidRPr="00B66CB7" w:rsidRDefault="006131EB" w:rsidP="00E35B73">
      <w:pPr>
        <w:widowControl w:val="0"/>
        <w:spacing w:before="120" w:after="120" w:line="240" w:lineRule="auto"/>
        <w:ind w:left="91" w:firstLine="709"/>
        <w:jc w:val="both"/>
        <w:rPr>
          <w:i/>
          <w:szCs w:val="28"/>
        </w:rPr>
      </w:pPr>
      <w:r w:rsidRPr="00B66CB7">
        <w:rPr>
          <w:rFonts w:eastAsia="Times New Roman"/>
          <w:spacing w:val="-2"/>
          <w:szCs w:val="28"/>
          <w:lang w:val="es-ES"/>
        </w:rPr>
        <w:t xml:space="preserve">- </w:t>
      </w:r>
      <w:r w:rsidR="00B9292C" w:rsidRPr="00B66CB7">
        <w:rPr>
          <w:rFonts w:eastAsia="Times New Roman"/>
          <w:spacing w:val="-2"/>
          <w:szCs w:val="28"/>
          <w:lang w:val="es-ES"/>
        </w:rPr>
        <w:t>Công tác đại diện</w:t>
      </w:r>
      <w:r w:rsidR="00036854" w:rsidRPr="00B66CB7">
        <w:rPr>
          <w:rFonts w:eastAsia="Times New Roman"/>
          <w:spacing w:val="-2"/>
          <w:szCs w:val="28"/>
          <w:lang w:val="es-ES"/>
        </w:rPr>
        <w:t>,</w:t>
      </w:r>
      <w:r w:rsidR="00B9292C" w:rsidRPr="00B66CB7">
        <w:rPr>
          <w:rFonts w:eastAsia="Times New Roman"/>
          <w:spacing w:val="-2"/>
          <w:szCs w:val="28"/>
          <w:lang w:val="es-ES"/>
        </w:rPr>
        <w:t xml:space="preserve"> </w:t>
      </w:r>
      <w:r w:rsidR="00036854" w:rsidRPr="00B66CB7">
        <w:rPr>
          <w:rFonts w:eastAsia="Times New Roman"/>
          <w:spacing w:val="-2"/>
          <w:szCs w:val="28"/>
          <w:lang w:val="es-ES"/>
        </w:rPr>
        <w:t xml:space="preserve">chăm lo, </w:t>
      </w:r>
      <w:r w:rsidR="00B9292C" w:rsidRPr="00B66CB7">
        <w:rPr>
          <w:rFonts w:eastAsia="Times New Roman"/>
          <w:spacing w:val="-2"/>
          <w:szCs w:val="28"/>
          <w:lang w:val="es-ES"/>
        </w:rPr>
        <w:t xml:space="preserve">bảo vệ quyền lợi hợp pháp chính đáng cho đoàn viên, người lao động </w:t>
      </w:r>
      <w:r w:rsidR="00B9292C" w:rsidRPr="00B66CB7">
        <w:rPr>
          <w:rFonts w:eastAsia="Times New Roman"/>
          <w:spacing w:val="-2"/>
          <w:szCs w:val="28"/>
          <w:lang w:val="vi-VN"/>
        </w:rPr>
        <w:t>của tổ chức công đoàn vẫn còn hạn chế</w:t>
      </w:r>
      <w:r w:rsidR="00B9292C" w:rsidRPr="00B66CB7">
        <w:rPr>
          <w:rFonts w:eastAsia="Times New Roman"/>
          <w:spacing w:val="-2"/>
          <w:szCs w:val="28"/>
          <w:lang w:val="es-ES"/>
        </w:rPr>
        <w:t>, chưa đáp ứng với kỳ vọng của đoàn viên, người lao động</w:t>
      </w:r>
      <w:r w:rsidR="00036854" w:rsidRPr="00B66CB7">
        <w:rPr>
          <w:rFonts w:eastAsia="Times New Roman"/>
          <w:spacing w:val="-2"/>
          <w:szCs w:val="28"/>
          <w:lang w:val="es-ES"/>
        </w:rPr>
        <w:t xml:space="preserve">; </w:t>
      </w:r>
      <w:r w:rsidR="00B9292C" w:rsidRPr="00B66CB7">
        <w:rPr>
          <w:rFonts w:eastAsia="Times New Roman"/>
          <w:spacing w:val="-2"/>
          <w:szCs w:val="28"/>
          <w:lang w:val="vi-VN"/>
        </w:rPr>
        <w:t xml:space="preserve">đối thoại ở nhiều </w:t>
      </w:r>
      <w:r w:rsidR="00B9292C" w:rsidRPr="00B66CB7">
        <w:rPr>
          <w:rFonts w:eastAsia="Times New Roman"/>
          <w:spacing w:val="-2"/>
          <w:szCs w:val="28"/>
        </w:rPr>
        <w:t>doanh nghiệp</w:t>
      </w:r>
      <w:r w:rsidR="00B9292C" w:rsidRPr="00B66CB7">
        <w:rPr>
          <w:rFonts w:eastAsia="Times New Roman"/>
          <w:spacing w:val="-2"/>
          <w:szCs w:val="28"/>
          <w:lang w:val="vi-VN"/>
        </w:rPr>
        <w:t xml:space="preserve"> chưa được quan tâm đúng mức; số lượng các bản </w:t>
      </w:r>
      <w:r w:rsidR="00B9292C" w:rsidRPr="00B66CB7">
        <w:rPr>
          <w:rFonts w:eastAsia="Times New Roman"/>
          <w:spacing w:val="-2"/>
          <w:szCs w:val="28"/>
        </w:rPr>
        <w:t>thoả ước lao động tập thể</w:t>
      </w:r>
      <w:r w:rsidR="00B9292C" w:rsidRPr="00B66CB7">
        <w:rPr>
          <w:rFonts w:eastAsia="Times New Roman"/>
          <w:spacing w:val="-2"/>
          <w:szCs w:val="28"/>
          <w:lang w:val="vi-VN"/>
        </w:rPr>
        <w:t xml:space="preserve"> có chất lượng chưa nhiều</w:t>
      </w:r>
      <w:r w:rsidR="00036854" w:rsidRPr="00B66CB7">
        <w:rPr>
          <w:rFonts w:eastAsia="Times New Roman"/>
          <w:spacing w:val="-2"/>
          <w:szCs w:val="28"/>
        </w:rPr>
        <w:t>; t</w:t>
      </w:r>
      <w:r w:rsidR="00B9292C" w:rsidRPr="00B66CB7">
        <w:rPr>
          <w:rFonts w:eastAsia="Times New Roman"/>
          <w:spacing w:val="-2"/>
          <w:szCs w:val="28"/>
          <w:lang w:val="es-ES"/>
        </w:rPr>
        <w:t>ình trạng vi phạm pháp luật lao động làm ảnh hưởng đến quyền lợi của người lao động vẫn còn khá nhiều nhưng chưa xử lý hiệu quả</w:t>
      </w:r>
      <w:r w:rsidR="00036854" w:rsidRPr="00B66CB7">
        <w:rPr>
          <w:rFonts w:eastAsia="Times New Roman"/>
          <w:spacing w:val="-2"/>
          <w:szCs w:val="28"/>
          <w:lang w:val="es-ES"/>
        </w:rPr>
        <w:t>; v</w:t>
      </w:r>
      <w:r w:rsidR="00B9292C" w:rsidRPr="00B66CB7">
        <w:rPr>
          <w:rFonts w:eastAsia="Times New Roman"/>
          <w:spacing w:val="-2"/>
          <w:szCs w:val="28"/>
          <w:lang w:val="pt-BR"/>
        </w:rPr>
        <w:t>iệc triển khai các chương trình phúc lợi hiệu quả</w:t>
      </w:r>
      <w:r w:rsidR="00036854" w:rsidRPr="00B66CB7">
        <w:rPr>
          <w:rFonts w:eastAsia="Times New Roman"/>
          <w:spacing w:val="-2"/>
          <w:szCs w:val="28"/>
          <w:lang w:val="pt-BR"/>
        </w:rPr>
        <w:t xml:space="preserve"> chưa cao, chưa lan toả.</w:t>
      </w:r>
    </w:p>
    <w:p w14:paraId="622A0FD0" w14:textId="1AEA3AEF" w:rsidR="00621275" w:rsidRPr="00B66CB7" w:rsidRDefault="006131EB" w:rsidP="00E35B73">
      <w:pPr>
        <w:widowControl w:val="0"/>
        <w:spacing w:before="120" w:after="120" w:line="240" w:lineRule="auto"/>
        <w:ind w:left="91" w:firstLine="709"/>
        <w:jc w:val="both"/>
        <w:rPr>
          <w:szCs w:val="28"/>
        </w:rPr>
      </w:pPr>
      <w:r w:rsidRPr="00B66CB7">
        <w:rPr>
          <w:rFonts w:eastAsia="Times New Roman"/>
          <w:szCs w:val="28"/>
        </w:rPr>
        <w:t xml:space="preserve">- </w:t>
      </w:r>
      <w:r w:rsidR="00B9292C" w:rsidRPr="00B66CB7">
        <w:rPr>
          <w:rFonts w:eastAsia="Times New Roman"/>
          <w:szCs w:val="28"/>
          <w:lang w:val="vi-VN"/>
        </w:rPr>
        <w:t xml:space="preserve">Công tác tuyên truyền, giáo dục pháp luật </w:t>
      </w:r>
      <w:r w:rsidR="00B9292C" w:rsidRPr="00B66CB7">
        <w:rPr>
          <w:rFonts w:eastAsia="Times New Roman"/>
          <w:szCs w:val="28"/>
        </w:rPr>
        <w:t>ở các công đoàn cơ sở</w:t>
      </w:r>
      <w:r w:rsidR="00B9292C" w:rsidRPr="00B66CB7">
        <w:rPr>
          <w:rFonts w:eastAsia="Times New Roman"/>
          <w:szCs w:val="28"/>
          <w:lang w:val="vi-VN"/>
        </w:rPr>
        <w:t xml:space="preserve"> </w:t>
      </w:r>
      <w:r w:rsidR="00240F40" w:rsidRPr="00B66CB7">
        <w:rPr>
          <w:rFonts w:eastAsia="Times New Roman"/>
          <w:szCs w:val="28"/>
        </w:rPr>
        <w:t xml:space="preserve">ngoài </w:t>
      </w:r>
      <w:r w:rsidR="00B9292C" w:rsidRPr="00B66CB7">
        <w:rPr>
          <w:rFonts w:eastAsia="Times New Roman"/>
          <w:szCs w:val="28"/>
        </w:rPr>
        <w:t xml:space="preserve">khu vực nhà nước </w:t>
      </w:r>
      <w:r w:rsidR="00B9292C" w:rsidRPr="00B66CB7">
        <w:rPr>
          <w:rFonts w:eastAsia="Times New Roman"/>
          <w:szCs w:val="28"/>
          <w:lang w:val="vi-VN"/>
        </w:rPr>
        <w:t>còn hạn chế</w:t>
      </w:r>
      <w:r w:rsidR="00122FD2" w:rsidRPr="00B66CB7">
        <w:rPr>
          <w:rFonts w:eastAsia="Times New Roman"/>
          <w:szCs w:val="28"/>
        </w:rPr>
        <w:t>,</w:t>
      </w:r>
      <w:r w:rsidR="00122FD2" w:rsidRPr="00B66CB7">
        <w:rPr>
          <w:szCs w:val="28"/>
          <w:lang w:val="vi-VN"/>
        </w:rPr>
        <w:t xml:space="preserve"> chưa phủ kín tất cả đối tượng, chủ yếu tập trung ở các doanh nghiệp đông </w:t>
      </w:r>
      <w:r w:rsidR="00122FD2" w:rsidRPr="00B66CB7">
        <w:rPr>
          <w:szCs w:val="28"/>
        </w:rPr>
        <w:t>công nhân lao động</w:t>
      </w:r>
      <w:r w:rsidR="00B9292C" w:rsidRPr="00B66CB7">
        <w:rPr>
          <w:rFonts w:eastAsia="Times New Roman"/>
          <w:szCs w:val="28"/>
          <w:lang w:val="vi-VN"/>
        </w:rPr>
        <w:t xml:space="preserve">; </w:t>
      </w:r>
      <w:r w:rsidR="00B9292C" w:rsidRPr="00B66CB7">
        <w:rPr>
          <w:rFonts w:eastAsia="Times New Roman"/>
          <w:szCs w:val="28"/>
          <w:lang w:val="es-ES"/>
        </w:rPr>
        <w:t xml:space="preserve">hoạt động </w:t>
      </w:r>
      <w:r w:rsidR="00AD22FD" w:rsidRPr="00B66CB7">
        <w:rPr>
          <w:rFonts w:eastAsia="Times New Roman"/>
          <w:szCs w:val="28"/>
          <w:lang w:val="es-ES"/>
        </w:rPr>
        <w:t xml:space="preserve">khảo sát, </w:t>
      </w:r>
      <w:r w:rsidR="00B9292C" w:rsidRPr="00B66CB7">
        <w:rPr>
          <w:rFonts w:eastAsia="Times New Roman"/>
          <w:szCs w:val="28"/>
          <w:lang w:val="es-ES"/>
        </w:rPr>
        <w:t>nắm bắt dư luận xã hội, tâm tư, nguyện vọng của người lao động có lúc chưa được kịp thời.</w:t>
      </w:r>
    </w:p>
    <w:p w14:paraId="04A3B059" w14:textId="059CFBF5" w:rsidR="00621275" w:rsidRPr="00B66CB7" w:rsidRDefault="007F2CC6" w:rsidP="00E35B73">
      <w:pPr>
        <w:widowControl w:val="0"/>
        <w:spacing w:before="120" w:after="120" w:line="240" w:lineRule="auto"/>
        <w:ind w:left="91" w:firstLine="709"/>
        <w:jc w:val="both"/>
        <w:rPr>
          <w:szCs w:val="28"/>
        </w:rPr>
      </w:pPr>
      <w:r w:rsidRPr="00B66CB7">
        <w:rPr>
          <w:spacing w:val="-2"/>
          <w:szCs w:val="28"/>
          <w:lang w:val="es-MX"/>
        </w:rPr>
        <w:t xml:space="preserve">- </w:t>
      </w:r>
      <w:r w:rsidR="005D193F" w:rsidRPr="00B66CB7">
        <w:rPr>
          <w:spacing w:val="-2"/>
          <w:szCs w:val="28"/>
          <w:lang w:val="es-MX"/>
        </w:rPr>
        <w:t xml:space="preserve">Phong trào thi đua còn dàn trải; nội dung một số phong trào còn chung chung, không rõ mục tiêu, định lượng. Công tác khen thưởng có lúc còn nặng về động viên, luân phiên, chia sẻ, chưa trở thành động lực thúc đẩy sự phát triển của các phong trào thi đua; </w:t>
      </w:r>
      <w:r w:rsidR="00B9292C" w:rsidRPr="00B66CB7">
        <w:rPr>
          <w:rFonts w:eastAsia="Times New Roman"/>
          <w:szCs w:val="28"/>
          <w:lang w:val="es-ES"/>
        </w:rPr>
        <w:t>tỷ lệ công nhân lao động trực tiếp được khen thưởng vẫn chưa tương xứng.</w:t>
      </w:r>
    </w:p>
    <w:p w14:paraId="16C85822" w14:textId="4953BAE1" w:rsidR="00621275" w:rsidRPr="00B66CB7" w:rsidRDefault="007F2CC6" w:rsidP="00E35B73">
      <w:pPr>
        <w:widowControl w:val="0"/>
        <w:spacing w:before="120" w:after="120" w:line="240" w:lineRule="auto"/>
        <w:ind w:left="91" w:firstLine="709"/>
        <w:jc w:val="both"/>
        <w:rPr>
          <w:szCs w:val="28"/>
        </w:rPr>
      </w:pPr>
      <w:r w:rsidRPr="00B66CB7">
        <w:rPr>
          <w:rFonts w:eastAsia="Times New Roman"/>
          <w:szCs w:val="28"/>
        </w:rPr>
        <w:t xml:space="preserve">- </w:t>
      </w:r>
      <w:r w:rsidR="00B9292C" w:rsidRPr="00B66CB7">
        <w:rPr>
          <w:rFonts w:eastAsia="Times New Roman"/>
          <w:szCs w:val="28"/>
          <w:lang w:val="vi-VN"/>
        </w:rPr>
        <w:t xml:space="preserve">Công tác vận động phát triển </w:t>
      </w:r>
      <w:r w:rsidR="00036854" w:rsidRPr="00B66CB7">
        <w:rPr>
          <w:szCs w:val="28"/>
        </w:rPr>
        <w:t xml:space="preserve">mới </w:t>
      </w:r>
      <w:r w:rsidR="00B9292C" w:rsidRPr="00B66CB7">
        <w:rPr>
          <w:rFonts w:eastAsia="Times New Roman"/>
          <w:szCs w:val="28"/>
          <w:lang w:val="vi-VN"/>
        </w:rPr>
        <w:t>đoàn viên</w:t>
      </w:r>
      <w:r w:rsidR="00036854" w:rsidRPr="00B66CB7">
        <w:rPr>
          <w:szCs w:val="28"/>
        </w:rPr>
        <w:t xml:space="preserve"> và </w:t>
      </w:r>
      <w:r w:rsidR="00B9292C" w:rsidRPr="00B66CB7">
        <w:rPr>
          <w:rFonts w:eastAsia="Times New Roman"/>
          <w:szCs w:val="28"/>
          <w:lang w:val="vi-VN"/>
        </w:rPr>
        <w:t xml:space="preserve">thành lập </w:t>
      </w:r>
      <w:r w:rsidR="00B9292C" w:rsidRPr="00B66CB7">
        <w:rPr>
          <w:rFonts w:eastAsia="Times New Roman"/>
          <w:szCs w:val="28"/>
        </w:rPr>
        <w:t>công đoàn cơ sở</w:t>
      </w:r>
      <w:r w:rsidR="00B9292C" w:rsidRPr="00B66CB7">
        <w:rPr>
          <w:rFonts w:eastAsia="Times New Roman"/>
          <w:szCs w:val="28"/>
          <w:lang w:val="vi-VN"/>
        </w:rPr>
        <w:t xml:space="preserve"> </w:t>
      </w:r>
      <w:r w:rsidR="00036854" w:rsidRPr="00B66CB7">
        <w:rPr>
          <w:szCs w:val="28"/>
        </w:rPr>
        <w:t>hàng năm thực hiện đạt chỉ tiêu kế hoạch đề ra nhưng số lượng đoàn viên</w:t>
      </w:r>
      <w:r w:rsidR="009F2C62" w:rsidRPr="00B66CB7">
        <w:rPr>
          <w:szCs w:val="28"/>
          <w:lang w:val="vi-VN"/>
        </w:rPr>
        <w:t xml:space="preserve"> tăng </w:t>
      </w:r>
      <w:r w:rsidR="00D61CFC" w:rsidRPr="00B66CB7">
        <w:rPr>
          <w:szCs w:val="28"/>
          <w:lang w:val="vi-VN"/>
        </w:rPr>
        <w:t xml:space="preserve">thực tế </w:t>
      </w:r>
      <w:r w:rsidR="00D30D40" w:rsidRPr="00B66CB7">
        <w:rPr>
          <w:szCs w:val="28"/>
          <w:lang w:val="vi-VN"/>
        </w:rPr>
        <w:t>chưa đạt so với chỉ tiêu Tổng Liên đoàn giao</w:t>
      </w:r>
      <w:r w:rsidR="00036854" w:rsidRPr="00B66CB7">
        <w:rPr>
          <w:szCs w:val="28"/>
        </w:rPr>
        <w:t>. C</w:t>
      </w:r>
      <w:r w:rsidR="00B9292C" w:rsidRPr="00B66CB7">
        <w:rPr>
          <w:rFonts w:eastAsia="Times New Roman"/>
          <w:szCs w:val="28"/>
          <w:lang w:val="es-ES"/>
        </w:rPr>
        <w:t xml:space="preserve">hất lượng hoạt động của nhiều công đoàn cơ sở ở ngoài </w:t>
      </w:r>
      <w:r w:rsidR="002409AA" w:rsidRPr="00B66CB7">
        <w:rPr>
          <w:rFonts w:eastAsia="Times New Roman"/>
          <w:szCs w:val="28"/>
          <w:lang w:val="es-ES"/>
        </w:rPr>
        <w:t xml:space="preserve">khu vực </w:t>
      </w:r>
      <w:r w:rsidR="00B9292C" w:rsidRPr="00B66CB7">
        <w:rPr>
          <w:rFonts w:eastAsia="Times New Roman"/>
          <w:szCs w:val="28"/>
          <w:lang w:val="es-ES"/>
        </w:rPr>
        <w:t xml:space="preserve">nhà nước thấp. Công tác </w:t>
      </w:r>
      <w:r w:rsidR="00B9292C" w:rsidRPr="00B66CB7">
        <w:rPr>
          <w:rFonts w:eastAsia="Times New Roman"/>
          <w:szCs w:val="28"/>
          <w:lang w:val="vi-VN"/>
        </w:rPr>
        <w:t>quản lý</w:t>
      </w:r>
      <w:r w:rsidR="00B9292C" w:rsidRPr="00B66CB7">
        <w:rPr>
          <w:rFonts w:eastAsia="Times New Roman"/>
          <w:szCs w:val="28"/>
        </w:rPr>
        <w:t xml:space="preserve"> </w:t>
      </w:r>
      <w:r w:rsidR="00B9292C" w:rsidRPr="00B66CB7">
        <w:rPr>
          <w:rFonts w:eastAsia="Times New Roman"/>
          <w:szCs w:val="28"/>
          <w:lang w:val="vi-VN"/>
        </w:rPr>
        <w:t>đoàn viên</w:t>
      </w:r>
      <w:r w:rsidR="00B9292C" w:rsidRPr="00B66CB7">
        <w:rPr>
          <w:rFonts w:eastAsia="Times New Roman"/>
          <w:szCs w:val="28"/>
        </w:rPr>
        <w:t xml:space="preserve"> còn bất cập</w:t>
      </w:r>
      <w:r w:rsidR="00036854" w:rsidRPr="00B66CB7">
        <w:rPr>
          <w:szCs w:val="28"/>
        </w:rPr>
        <w:t xml:space="preserve"> và </w:t>
      </w:r>
      <w:r w:rsidR="00B9292C" w:rsidRPr="00B66CB7">
        <w:rPr>
          <w:rFonts w:eastAsia="Times New Roman"/>
          <w:szCs w:val="28"/>
          <w:lang w:val="pt-BR"/>
        </w:rPr>
        <w:t>đổi thẻ đoàn viên thực hiện chậm. Năng lực, trình độ, bản lĩnh, khả năng thích ứng với tình hình mới của đội ngũ cán bộ công đoàn nhiều nơi còn chưa đáp ứng được yêu cầu; có nơi ban chấp hành chưa phát huy hết vai trò, trách nhiệm trước đoàn viên, người lao động.</w:t>
      </w:r>
    </w:p>
    <w:p w14:paraId="3E5CB072" w14:textId="3E0A69FE" w:rsidR="00621275" w:rsidRPr="00B66CB7" w:rsidRDefault="0041369B" w:rsidP="00E35B73">
      <w:pPr>
        <w:widowControl w:val="0"/>
        <w:spacing w:before="120" w:after="120" w:line="240" w:lineRule="auto"/>
        <w:ind w:left="91" w:firstLine="709"/>
        <w:jc w:val="both"/>
        <w:rPr>
          <w:spacing w:val="-4"/>
          <w:szCs w:val="28"/>
        </w:rPr>
      </w:pPr>
      <w:r w:rsidRPr="00B66CB7">
        <w:rPr>
          <w:rFonts w:eastAsia="Times New Roman"/>
          <w:spacing w:val="-4"/>
          <w:szCs w:val="28"/>
          <w:lang w:val="es-ES"/>
        </w:rPr>
        <w:t xml:space="preserve">- </w:t>
      </w:r>
      <w:r w:rsidR="00B9292C" w:rsidRPr="00B66CB7">
        <w:rPr>
          <w:rFonts w:eastAsia="Times New Roman"/>
          <w:spacing w:val="-4"/>
          <w:szCs w:val="28"/>
          <w:lang w:val="es-ES"/>
        </w:rPr>
        <w:t xml:space="preserve">Tình trạng thất thu kinh phí công đoàn </w:t>
      </w:r>
      <w:r w:rsidR="00B9292C" w:rsidRPr="00B66CB7">
        <w:rPr>
          <w:rFonts w:eastAsia="Times New Roman"/>
          <w:spacing w:val="-4"/>
          <w:szCs w:val="28"/>
          <w:lang w:val="vi-VN"/>
        </w:rPr>
        <w:t xml:space="preserve">nhất là </w:t>
      </w:r>
      <w:r w:rsidR="00B9292C" w:rsidRPr="00B66CB7">
        <w:rPr>
          <w:rFonts w:eastAsia="Times New Roman"/>
          <w:spacing w:val="-4"/>
          <w:szCs w:val="28"/>
        </w:rPr>
        <w:t>doanh nghiệp</w:t>
      </w:r>
      <w:r w:rsidR="00B9292C" w:rsidRPr="00B66CB7">
        <w:rPr>
          <w:rFonts w:eastAsia="Times New Roman"/>
          <w:spacing w:val="-4"/>
          <w:szCs w:val="28"/>
          <w:lang w:val="vi-VN"/>
        </w:rPr>
        <w:t xml:space="preserve"> ngoài </w:t>
      </w:r>
      <w:r w:rsidR="007434D1" w:rsidRPr="00B66CB7">
        <w:rPr>
          <w:rFonts w:eastAsia="Times New Roman"/>
          <w:spacing w:val="-4"/>
          <w:szCs w:val="28"/>
          <w:lang w:val="vi-VN"/>
        </w:rPr>
        <w:t xml:space="preserve">khu vực </w:t>
      </w:r>
      <w:r w:rsidR="00B9292C" w:rsidRPr="00B66CB7">
        <w:rPr>
          <w:rFonts w:eastAsia="Times New Roman"/>
          <w:spacing w:val="-4"/>
          <w:szCs w:val="28"/>
          <w:lang w:val="vi-VN"/>
        </w:rPr>
        <w:t xml:space="preserve">nhà nước, </w:t>
      </w:r>
      <w:r w:rsidR="00B9292C" w:rsidRPr="00B66CB7">
        <w:rPr>
          <w:rFonts w:eastAsia="Times New Roman"/>
          <w:spacing w:val="-4"/>
          <w:szCs w:val="28"/>
        </w:rPr>
        <w:t>doanh nghiệp</w:t>
      </w:r>
      <w:r w:rsidR="00B9292C" w:rsidRPr="00B66CB7">
        <w:rPr>
          <w:rFonts w:eastAsia="Times New Roman"/>
          <w:spacing w:val="-4"/>
          <w:szCs w:val="28"/>
          <w:lang w:val="vi-VN"/>
        </w:rPr>
        <w:t xml:space="preserve"> chưa có tổ chức công đoàn chiếm tỷ lệ </w:t>
      </w:r>
      <w:r w:rsidR="00B9292C" w:rsidRPr="00B66CB7">
        <w:rPr>
          <w:rFonts w:eastAsia="Times New Roman"/>
          <w:spacing w:val="-4"/>
          <w:szCs w:val="28"/>
        </w:rPr>
        <w:t xml:space="preserve">khá </w:t>
      </w:r>
      <w:r w:rsidR="00B9292C" w:rsidRPr="00B66CB7">
        <w:rPr>
          <w:rFonts w:eastAsia="Times New Roman"/>
          <w:spacing w:val="-4"/>
          <w:szCs w:val="28"/>
          <w:lang w:val="vi-VN"/>
        </w:rPr>
        <w:t xml:space="preserve">cao. </w:t>
      </w:r>
      <w:r w:rsidR="00B9292C" w:rsidRPr="00B66CB7">
        <w:rPr>
          <w:rFonts w:eastAsia="Times New Roman"/>
          <w:spacing w:val="-4"/>
          <w:szCs w:val="28"/>
          <w:lang w:val="es-ES"/>
        </w:rPr>
        <w:t xml:space="preserve">Hiệu lực, </w:t>
      </w:r>
      <w:r w:rsidR="00B9292C" w:rsidRPr="00B66CB7">
        <w:rPr>
          <w:rFonts w:eastAsia="Times New Roman"/>
          <w:spacing w:val="-4"/>
          <w:szCs w:val="28"/>
          <w:lang w:val="es-ES"/>
        </w:rPr>
        <w:lastRenderedPageBreak/>
        <w:t xml:space="preserve">hiệu quả chỉ đạo thực hiện kết luận kiểm tra công tác tài chính một số đơn vị còn </w:t>
      </w:r>
      <w:r w:rsidR="00585332" w:rsidRPr="00B66CB7">
        <w:rPr>
          <w:spacing w:val="-4"/>
          <w:szCs w:val="28"/>
          <w:lang w:val="es-ES"/>
        </w:rPr>
        <w:t>hạn chế</w:t>
      </w:r>
      <w:r w:rsidR="00B9292C" w:rsidRPr="00B66CB7">
        <w:rPr>
          <w:rFonts w:eastAsia="Times New Roman"/>
          <w:spacing w:val="-4"/>
          <w:szCs w:val="28"/>
          <w:lang w:val="es-ES"/>
        </w:rPr>
        <w:t xml:space="preserve">; có đơn vị vi phạm </w:t>
      </w:r>
      <w:r w:rsidR="00156C52" w:rsidRPr="00B66CB7">
        <w:rPr>
          <w:rFonts w:eastAsia="Times New Roman"/>
          <w:spacing w:val="-4"/>
          <w:szCs w:val="28"/>
          <w:lang w:val="es-ES"/>
        </w:rPr>
        <w:t>về</w:t>
      </w:r>
      <w:r w:rsidR="00B9292C" w:rsidRPr="00B66CB7">
        <w:rPr>
          <w:rFonts w:eastAsia="Times New Roman"/>
          <w:spacing w:val="-4"/>
          <w:szCs w:val="28"/>
          <w:lang w:val="es-ES"/>
        </w:rPr>
        <w:t xml:space="preserve"> quản lý, sử dụng tài chính, tài sản công đoàn </w:t>
      </w:r>
      <w:r w:rsidR="00585332" w:rsidRPr="00B66CB7">
        <w:rPr>
          <w:spacing w:val="-4"/>
          <w:szCs w:val="28"/>
          <w:lang w:val="es-ES"/>
        </w:rPr>
        <w:t>bị</w:t>
      </w:r>
      <w:r w:rsidR="00B9292C" w:rsidRPr="00B66CB7">
        <w:rPr>
          <w:spacing w:val="-4"/>
          <w:szCs w:val="28"/>
          <w:lang w:val="es-ES"/>
        </w:rPr>
        <w:t xml:space="preserve"> </w:t>
      </w:r>
      <w:r w:rsidR="00B9292C" w:rsidRPr="00B66CB7">
        <w:rPr>
          <w:rFonts w:eastAsia="Times New Roman"/>
          <w:spacing w:val="-4"/>
          <w:szCs w:val="28"/>
          <w:lang w:val="es-ES"/>
        </w:rPr>
        <w:t>xử lý kỷ luật.</w:t>
      </w:r>
    </w:p>
    <w:p w14:paraId="4D22ABC2" w14:textId="31B73DBA" w:rsidR="00E27EF6" w:rsidRPr="00B66CB7" w:rsidRDefault="0041369B" w:rsidP="00E35B73">
      <w:pPr>
        <w:widowControl w:val="0"/>
        <w:spacing w:before="120" w:after="120" w:line="240" w:lineRule="auto"/>
        <w:ind w:left="91" w:firstLine="709"/>
        <w:jc w:val="both"/>
        <w:rPr>
          <w:szCs w:val="28"/>
        </w:rPr>
      </w:pPr>
      <w:r w:rsidRPr="00B66CB7">
        <w:rPr>
          <w:rFonts w:eastAsia="Times New Roman"/>
          <w:spacing w:val="-2"/>
          <w:szCs w:val="28"/>
          <w:lang w:val="es-ES"/>
        </w:rPr>
        <w:t xml:space="preserve">- </w:t>
      </w:r>
      <w:r w:rsidR="006E5716" w:rsidRPr="00B66CB7">
        <w:rPr>
          <w:rFonts w:eastAsia="Times New Roman"/>
          <w:spacing w:val="-2"/>
          <w:szCs w:val="28"/>
          <w:lang w:val="es-ES"/>
        </w:rPr>
        <w:t>Công tác chỉ đạo, điều hành của công đoàn cấp trên cơ sở có lúc, có việc chưa kịp thời, hiệu quả chưa cao; việc triển khai nhiệm vụ còn dàn trải, dồn áp lực về cơ sở; c</w:t>
      </w:r>
      <w:r w:rsidR="006E5716" w:rsidRPr="00B66CB7">
        <w:rPr>
          <w:rFonts w:eastAsia="Times New Roman"/>
          <w:szCs w:val="28"/>
        </w:rPr>
        <w:t>ó</w:t>
      </w:r>
      <w:r w:rsidR="006E5716" w:rsidRPr="00B66CB7">
        <w:rPr>
          <w:rFonts w:eastAsia="Times New Roman"/>
          <w:szCs w:val="28"/>
          <w:lang w:val="vi-VN"/>
        </w:rPr>
        <w:t xml:space="preserve"> </w:t>
      </w:r>
      <w:r w:rsidR="006E5716" w:rsidRPr="00B66CB7">
        <w:rPr>
          <w:rFonts w:eastAsia="Times New Roman"/>
          <w:szCs w:val="28"/>
        </w:rPr>
        <w:t>0</w:t>
      </w:r>
      <w:r w:rsidR="00F52749" w:rsidRPr="00B66CB7">
        <w:rPr>
          <w:rFonts w:eastAsia="Times New Roman"/>
          <w:szCs w:val="28"/>
        </w:rPr>
        <w:t>4</w:t>
      </w:r>
      <w:r w:rsidR="006E5716" w:rsidRPr="00B66CB7">
        <w:rPr>
          <w:rFonts w:eastAsia="Times New Roman"/>
          <w:b/>
          <w:bCs/>
          <w:szCs w:val="28"/>
          <w:lang w:val="vi-VN"/>
        </w:rPr>
        <w:t>/</w:t>
      </w:r>
      <w:r w:rsidR="006E5716" w:rsidRPr="00B66CB7">
        <w:rPr>
          <w:rFonts w:eastAsia="Times New Roman"/>
          <w:szCs w:val="28"/>
          <w:lang w:val="vi-VN"/>
        </w:rPr>
        <w:t>2</w:t>
      </w:r>
      <w:r w:rsidR="008F5ECA" w:rsidRPr="00B66CB7">
        <w:rPr>
          <w:rFonts w:eastAsia="Times New Roman"/>
          <w:szCs w:val="28"/>
        </w:rPr>
        <w:t>0</w:t>
      </w:r>
      <w:r w:rsidR="006E5716" w:rsidRPr="00B66CB7">
        <w:rPr>
          <w:rFonts w:eastAsia="Times New Roman"/>
          <w:szCs w:val="28"/>
          <w:lang w:val="vi-VN"/>
        </w:rPr>
        <w:t xml:space="preserve"> chỉ tiêu Nghị quyết </w:t>
      </w:r>
      <w:r w:rsidR="006E5716" w:rsidRPr="00B66CB7">
        <w:rPr>
          <w:rFonts w:eastAsia="Times New Roman"/>
          <w:szCs w:val="28"/>
        </w:rPr>
        <w:t xml:space="preserve">Đại hội </w:t>
      </w:r>
      <w:r w:rsidR="006E5716" w:rsidRPr="00B66CB7">
        <w:rPr>
          <w:rFonts w:eastAsia="Times New Roman"/>
          <w:szCs w:val="28"/>
          <w:lang w:val="vi-VN"/>
        </w:rPr>
        <w:t xml:space="preserve">chưa </w:t>
      </w:r>
      <w:r w:rsidR="006E5716" w:rsidRPr="00B66CB7">
        <w:rPr>
          <w:rFonts w:eastAsia="Times New Roman"/>
          <w:szCs w:val="28"/>
        </w:rPr>
        <w:t>đạt</w:t>
      </w:r>
      <w:r w:rsidR="004647A1" w:rsidRPr="00B66CB7">
        <w:rPr>
          <w:rStyle w:val="FootnoteReference"/>
          <w:rFonts w:eastAsia="Times New Roman"/>
          <w:szCs w:val="28"/>
        </w:rPr>
        <w:footnoteReference w:id="40"/>
      </w:r>
      <w:r w:rsidR="006E5716" w:rsidRPr="00B66CB7">
        <w:rPr>
          <w:rFonts w:eastAsia="Times New Roman"/>
          <w:szCs w:val="28"/>
        </w:rPr>
        <w:t xml:space="preserve">. </w:t>
      </w:r>
    </w:p>
    <w:p w14:paraId="49CC65D5" w14:textId="58CFA19C" w:rsidR="00E27EF6" w:rsidRPr="00B66CB7" w:rsidRDefault="0041369B" w:rsidP="00E35B73">
      <w:pPr>
        <w:widowControl w:val="0"/>
        <w:spacing w:before="120" w:after="120" w:line="240" w:lineRule="auto"/>
        <w:ind w:left="91" w:firstLine="709"/>
        <w:jc w:val="both"/>
        <w:rPr>
          <w:rFonts w:eastAsia="Times New Roman"/>
          <w:spacing w:val="-2"/>
          <w:szCs w:val="28"/>
          <w:lang w:val="es-ES"/>
        </w:rPr>
      </w:pPr>
      <w:r w:rsidRPr="00B66CB7">
        <w:rPr>
          <w:rFonts w:eastAsia="Times New Roman"/>
          <w:spacing w:val="-2"/>
          <w:szCs w:val="28"/>
          <w:lang w:val="es-ES"/>
        </w:rPr>
        <w:t xml:space="preserve">- </w:t>
      </w:r>
      <w:r w:rsidR="00E27EF6" w:rsidRPr="00B66CB7">
        <w:rPr>
          <w:rFonts w:eastAsia="Times New Roman"/>
          <w:spacing w:val="-2"/>
          <w:szCs w:val="28"/>
          <w:lang w:val="es-ES"/>
        </w:rPr>
        <w:t>Công tác tham mưu với cấp ủy đảng trong lãnh đạo, chỉ đạo hoạt động công đoàn và phối hợp với chính quyền trong các hoạt động chăm lo, bảo vệ quyền lợi của người lao động, triển khai các phong trào thi đua có lúc, có nơi thiếu chủ động, chưa hiệu quả.</w:t>
      </w:r>
    </w:p>
    <w:p w14:paraId="01157015" w14:textId="77777777" w:rsidR="00621275" w:rsidRPr="00B66CB7" w:rsidRDefault="007D1F33" w:rsidP="00E35B73">
      <w:pPr>
        <w:widowControl w:val="0"/>
        <w:spacing w:before="120" w:after="120" w:line="240" w:lineRule="auto"/>
        <w:ind w:left="91" w:firstLine="709"/>
        <w:jc w:val="both"/>
        <w:rPr>
          <w:rFonts w:eastAsia="Times New Roman"/>
          <w:b/>
          <w:i/>
          <w:szCs w:val="28"/>
          <w:lang w:val="vi-VN"/>
        </w:rPr>
      </w:pPr>
      <w:r w:rsidRPr="00B66CB7">
        <w:rPr>
          <w:rFonts w:eastAsia="Times New Roman"/>
          <w:b/>
          <w:i/>
          <w:szCs w:val="28"/>
          <w:lang w:val="es-ES"/>
        </w:rPr>
        <w:t xml:space="preserve">2.2. </w:t>
      </w:r>
      <w:r w:rsidRPr="00B66CB7">
        <w:rPr>
          <w:rFonts w:eastAsia="Times New Roman"/>
          <w:b/>
          <w:i/>
          <w:szCs w:val="28"/>
          <w:lang w:val="vi-VN"/>
        </w:rPr>
        <w:t xml:space="preserve">Nguyên nhân </w:t>
      </w:r>
    </w:p>
    <w:p w14:paraId="07E20F01" w14:textId="30E73B05" w:rsidR="00621275" w:rsidRPr="00B66CB7" w:rsidRDefault="001923BA" w:rsidP="00E35B73">
      <w:pPr>
        <w:widowControl w:val="0"/>
        <w:spacing w:before="120" w:after="120" w:line="240" w:lineRule="auto"/>
        <w:ind w:left="91" w:firstLine="709"/>
        <w:jc w:val="both"/>
        <w:rPr>
          <w:bCs/>
          <w:i/>
          <w:szCs w:val="28"/>
        </w:rPr>
      </w:pPr>
      <w:r w:rsidRPr="00B66CB7">
        <w:rPr>
          <w:rFonts w:eastAsia="Times New Roman"/>
          <w:bCs/>
          <w:i/>
          <w:szCs w:val="28"/>
          <w:lang w:val="vi-VN"/>
        </w:rPr>
        <w:t>- Nguyên nhân khách quan</w:t>
      </w:r>
      <w:r w:rsidR="00B00F3A" w:rsidRPr="00B66CB7">
        <w:rPr>
          <w:rFonts w:eastAsia="Times New Roman"/>
          <w:bCs/>
          <w:i/>
          <w:szCs w:val="28"/>
          <w:lang w:val="vi-VN"/>
        </w:rPr>
        <w:t>:</w:t>
      </w:r>
      <w:r w:rsidR="00B00F3A" w:rsidRPr="00B66CB7">
        <w:rPr>
          <w:bCs/>
          <w:i/>
          <w:szCs w:val="28"/>
          <w:lang w:val="vi-VN"/>
        </w:rPr>
        <w:t xml:space="preserve"> </w:t>
      </w:r>
      <w:r w:rsidR="00F86D3B" w:rsidRPr="00B66CB7">
        <w:rPr>
          <w:rFonts w:eastAsia="Times New Roman"/>
          <w:szCs w:val="28"/>
          <w:lang w:val="es-ES"/>
        </w:rPr>
        <w:t>H</w:t>
      </w:r>
      <w:r w:rsidR="007D1F33" w:rsidRPr="00B66CB7">
        <w:rPr>
          <w:rFonts w:eastAsia="Times New Roman"/>
          <w:szCs w:val="28"/>
          <w:lang w:val="es-ES"/>
        </w:rPr>
        <w:t>ệ thống cơ chế, chính sách, pháp luật chưa đồng bộ, một số quy định thiếu tính khả thi; hiệu quả quản lý nhà nước về lao động còn hạn chế</w:t>
      </w:r>
      <w:r w:rsidR="00040D8F" w:rsidRPr="00B66CB7">
        <w:rPr>
          <w:rFonts w:eastAsia="Times New Roman"/>
          <w:szCs w:val="28"/>
          <w:lang w:val="es-ES"/>
        </w:rPr>
        <w:t>;</w:t>
      </w:r>
      <w:r w:rsidR="00040D8F" w:rsidRPr="00B66CB7">
        <w:rPr>
          <w:szCs w:val="28"/>
          <w:lang w:val="vi-VN"/>
        </w:rPr>
        <w:t xml:space="preserve"> </w:t>
      </w:r>
      <w:r w:rsidR="00040D8F" w:rsidRPr="00B66CB7">
        <w:rPr>
          <w:rFonts w:eastAsia="Times New Roman"/>
          <w:szCs w:val="28"/>
          <w:lang w:val="es-ES"/>
        </w:rPr>
        <w:t xml:space="preserve">các biện pháp bảo vệ quyền và lợi ích hợp pháp chính đáng của </w:t>
      </w:r>
      <w:r w:rsidR="00CB74F0" w:rsidRPr="00B66CB7">
        <w:rPr>
          <w:rFonts w:eastAsia="Times New Roman"/>
          <w:szCs w:val="28"/>
          <w:lang w:val="es-ES"/>
        </w:rPr>
        <w:t>người lao động</w:t>
      </w:r>
      <w:r w:rsidR="00040D8F" w:rsidRPr="00B66CB7">
        <w:rPr>
          <w:rFonts w:eastAsia="Times New Roman"/>
          <w:szCs w:val="28"/>
          <w:lang w:val="es-ES"/>
        </w:rPr>
        <w:t xml:space="preserve"> chưa được bảo đảm bằng các chế tài đủ mạnh</w:t>
      </w:r>
      <w:r w:rsidR="007D1F33" w:rsidRPr="00B66CB7">
        <w:rPr>
          <w:rFonts w:eastAsia="Times New Roman"/>
          <w:szCs w:val="28"/>
          <w:lang w:val="es-ES"/>
        </w:rPr>
        <w:t xml:space="preserve">. </w:t>
      </w:r>
      <w:r w:rsidR="006413C3" w:rsidRPr="00B66CB7">
        <w:rPr>
          <w:rFonts w:eastAsia="Times New Roman"/>
          <w:szCs w:val="28"/>
          <w:lang w:val="es-ES"/>
        </w:rPr>
        <w:t>C</w:t>
      </w:r>
      <w:r w:rsidR="00B9292C" w:rsidRPr="00B66CB7">
        <w:rPr>
          <w:rFonts w:eastAsia="Times New Roman"/>
          <w:szCs w:val="28"/>
          <w:lang w:val="es-ES"/>
        </w:rPr>
        <w:t xml:space="preserve">ó nơi, cấp ủy, </w:t>
      </w:r>
      <w:r w:rsidR="006413C3" w:rsidRPr="00B66CB7">
        <w:rPr>
          <w:rFonts w:eastAsia="Times New Roman"/>
          <w:szCs w:val="28"/>
          <w:lang w:val="es-ES"/>
        </w:rPr>
        <w:t>lãnh đạo đơn vị, doanh nghiệp</w:t>
      </w:r>
      <w:r w:rsidR="009F3820" w:rsidRPr="00B66CB7">
        <w:rPr>
          <w:rFonts w:eastAsia="Times New Roman"/>
          <w:szCs w:val="28"/>
          <w:lang w:val="es-ES"/>
        </w:rPr>
        <w:t xml:space="preserve"> </w:t>
      </w:r>
      <w:r w:rsidR="007D1F33" w:rsidRPr="00B66CB7">
        <w:rPr>
          <w:rFonts w:eastAsia="Times New Roman"/>
          <w:szCs w:val="28"/>
          <w:lang w:val="es-ES"/>
        </w:rPr>
        <w:t>chưa nhận thức đầy đủ vai trò, chức năng</w:t>
      </w:r>
      <w:r w:rsidR="006413C3" w:rsidRPr="00B66CB7">
        <w:rPr>
          <w:rFonts w:eastAsia="Times New Roman"/>
          <w:szCs w:val="28"/>
          <w:lang w:val="es-ES"/>
        </w:rPr>
        <w:t xml:space="preserve"> của tổ chức công đoàn nên chưa</w:t>
      </w:r>
      <w:r w:rsidR="007D1F33" w:rsidRPr="00B66CB7">
        <w:rPr>
          <w:rFonts w:eastAsia="Times New Roman"/>
          <w:szCs w:val="28"/>
          <w:lang w:val="es-ES"/>
        </w:rPr>
        <w:t xml:space="preserve"> quan tâm </w:t>
      </w:r>
      <w:r w:rsidR="006413C3" w:rsidRPr="00B66CB7">
        <w:rPr>
          <w:rFonts w:eastAsia="Times New Roman"/>
          <w:szCs w:val="28"/>
          <w:lang w:val="es-ES"/>
        </w:rPr>
        <w:t xml:space="preserve">đúng mức </w:t>
      </w:r>
      <w:r w:rsidR="007D1F33" w:rsidRPr="00B66CB7">
        <w:rPr>
          <w:rFonts w:eastAsia="Times New Roman"/>
          <w:szCs w:val="28"/>
          <w:lang w:val="es-ES"/>
        </w:rPr>
        <w:t>đến tổ chức</w:t>
      </w:r>
      <w:r w:rsidR="006413C3" w:rsidRPr="00B66CB7">
        <w:rPr>
          <w:rFonts w:eastAsia="Times New Roman"/>
          <w:szCs w:val="28"/>
          <w:lang w:val="es-ES"/>
        </w:rPr>
        <w:t xml:space="preserve"> và </w:t>
      </w:r>
      <w:r w:rsidR="007D1F33" w:rsidRPr="00B66CB7">
        <w:rPr>
          <w:rFonts w:eastAsia="Times New Roman"/>
          <w:szCs w:val="28"/>
          <w:lang w:val="es-ES"/>
        </w:rPr>
        <w:t>hoạt động công đoàn</w:t>
      </w:r>
      <w:r w:rsidR="009369EA" w:rsidRPr="00B66CB7">
        <w:rPr>
          <w:rFonts w:eastAsia="Times New Roman"/>
          <w:szCs w:val="28"/>
          <w:lang w:val="es-ES"/>
        </w:rPr>
        <w:t>; ý thức</w:t>
      </w:r>
      <w:r w:rsidR="009369EA" w:rsidRPr="00B66CB7">
        <w:rPr>
          <w:szCs w:val="28"/>
          <w:lang w:val="vi-VN"/>
        </w:rPr>
        <w:t xml:space="preserve"> chấp hành pháp luật lao động và công đoàn của một số đơn vị </w:t>
      </w:r>
      <w:r w:rsidR="009369EA" w:rsidRPr="00B66CB7">
        <w:rPr>
          <w:szCs w:val="28"/>
        </w:rPr>
        <w:t xml:space="preserve">chưa cao. </w:t>
      </w:r>
      <w:r w:rsidR="00F3055D" w:rsidRPr="00B66CB7">
        <w:rPr>
          <w:rFonts w:eastAsia="Times New Roman"/>
          <w:szCs w:val="28"/>
          <w:lang w:val="es-ES"/>
        </w:rPr>
        <w:t xml:space="preserve">Những </w:t>
      </w:r>
      <w:r w:rsidR="00E802C4" w:rsidRPr="00B66CB7">
        <w:rPr>
          <w:rFonts w:eastAsia="Times New Roman"/>
          <w:szCs w:val="28"/>
          <w:lang w:val="es-ES"/>
        </w:rPr>
        <w:t xml:space="preserve">ảnh hưởng do kinh tế - xã hội gặp khó khăn; </w:t>
      </w:r>
      <w:r w:rsidR="00F3055D" w:rsidRPr="00B66CB7">
        <w:rPr>
          <w:szCs w:val="28"/>
          <w:lang w:val="es-MX"/>
        </w:rPr>
        <w:t>đại dịch Covid-19</w:t>
      </w:r>
      <w:r w:rsidR="00F3055D" w:rsidRPr="00B66CB7">
        <w:rPr>
          <w:szCs w:val="28"/>
        </w:rPr>
        <w:t>; s</w:t>
      </w:r>
      <w:r w:rsidR="00F3055D" w:rsidRPr="00B66CB7">
        <w:rPr>
          <w:szCs w:val="28"/>
          <w:lang w:val="es-MX"/>
        </w:rPr>
        <w:t>ự phát triển nhanh và tác động tiêu cực của mạng xã hội</w:t>
      </w:r>
      <w:r w:rsidR="00E802C4" w:rsidRPr="00B66CB7">
        <w:rPr>
          <w:rFonts w:eastAsia="Times New Roman"/>
          <w:szCs w:val="28"/>
          <w:lang w:val="es-ES"/>
        </w:rPr>
        <w:t>.</w:t>
      </w:r>
    </w:p>
    <w:p w14:paraId="10750276" w14:textId="33BA0AA7" w:rsidR="00BA57DC" w:rsidRPr="00B66CB7" w:rsidRDefault="00BA57DC" w:rsidP="00E35B73">
      <w:pPr>
        <w:widowControl w:val="0"/>
        <w:spacing w:before="120" w:after="120" w:line="240" w:lineRule="auto"/>
        <w:ind w:left="91" w:firstLine="709"/>
        <w:jc w:val="both"/>
        <w:rPr>
          <w:rFonts w:eastAsia="Times New Roman"/>
          <w:i/>
          <w:iCs/>
          <w:spacing w:val="-2"/>
          <w:szCs w:val="28"/>
          <w:lang w:val="vi-VN"/>
        </w:rPr>
      </w:pPr>
      <w:r w:rsidRPr="00B66CB7">
        <w:rPr>
          <w:rFonts w:eastAsia="Times New Roman"/>
          <w:i/>
          <w:iCs/>
          <w:spacing w:val="-2"/>
          <w:szCs w:val="28"/>
          <w:lang w:val="vi-VN"/>
        </w:rPr>
        <w:t>- Nguyên nhân chủ quan:</w:t>
      </w:r>
    </w:p>
    <w:p w14:paraId="1F3F996D" w14:textId="265F37A3" w:rsidR="00621275" w:rsidRPr="00B66CB7" w:rsidRDefault="00BA35F1" w:rsidP="00E35B73">
      <w:pPr>
        <w:widowControl w:val="0"/>
        <w:spacing w:before="120" w:after="120" w:line="240" w:lineRule="auto"/>
        <w:ind w:left="91" w:firstLine="709"/>
        <w:jc w:val="both"/>
        <w:rPr>
          <w:i/>
          <w:szCs w:val="28"/>
        </w:rPr>
      </w:pPr>
      <w:r w:rsidRPr="00B66CB7">
        <w:rPr>
          <w:rFonts w:eastAsia="Times New Roman"/>
          <w:spacing w:val="-2"/>
          <w:szCs w:val="28"/>
        </w:rPr>
        <w:t xml:space="preserve">+ </w:t>
      </w:r>
      <w:r w:rsidR="007D1F33" w:rsidRPr="00B66CB7">
        <w:rPr>
          <w:rFonts w:eastAsia="Times New Roman"/>
          <w:spacing w:val="-2"/>
          <w:szCs w:val="28"/>
        </w:rPr>
        <w:t>Tư duy của một số cán bộ công đoàn chưa theo kịp với tình hình thực tiễn</w:t>
      </w:r>
      <w:r w:rsidR="00040D8F" w:rsidRPr="00B66CB7">
        <w:rPr>
          <w:rFonts w:eastAsia="Times New Roman"/>
          <w:spacing w:val="-2"/>
          <w:szCs w:val="28"/>
        </w:rPr>
        <w:t>. Đ</w:t>
      </w:r>
      <w:r w:rsidR="007D1F33" w:rsidRPr="00B66CB7">
        <w:rPr>
          <w:rFonts w:eastAsia="Times New Roman"/>
          <w:spacing w:val="-2"/>
          <w:szCs w:val="28"/>
        </w:rPr>
        <w:t xml:space="preserve">ội ngũ cán bộ công đoàn chuyên trách </w:t>
      </w:r>
      <w:r w:rsidR="00040D8F" w:rsidRPr="00B66CB7">
        <w:rPr>
          <w:rFonts w:eastAsia="Times New Roman"/>
          <w:spacing w:val="-2"/>
          <w:szCs w:val="28"/>
        </w:rPr>
        <w:t xml:space="preserve">thiếu về </w:t>
      </w:r>
      <w:r w:rsidR="007D1F33" w:rsidRPr="00B66CB7">
        <w:rPr>
          <w:rFonts w:eastAsia="Times New Roman"/>
          <w:spacing w:val="-2"/>
          <w:szCs w:val="28"/>
        </w:rPr>
        <w:t>số lượng, một số ít năng lực còn hạn chế</w:t>
      </w:r>
      <w:r w:rsidR="00040D8F" w:rsidRPr="00B66CB7">
        <w:rPr>
          <w:rFonts w:eastAsia="Times New Roman"/>
          <w:spacing w:val="-2"/>
          <w:szCs w:val="28"/>
        </w:rPr>
        <w:t xml:space="preserve"> so với yêu cầu nhiệm vụ</w:t>
      </w:r>
      <w:r w:rsidR="007D1F33" w:rsidRPr="00B66CB7">
        <w:rPr>
          <w:rFonts w:eastAsia="Times New Roman"/>
          <w:spacing w:val="-2"/>
          <w:szCs w:val="28"/>
        </w:rPr>
        <w:t xml:space="preserve">. Đội ngũ </w:t>
      </w:r>
      <w:r w:rsidR="007D1F33" w:rsidRPr="00B66CB7">
        <w:rPr>
          <w:rFonts w:eastAsia="Times New Roman"/>
          <w:spacing w:val="-2"/>
          <w:szCs w:val="28"/>
          <w:lang w:val="vi-VN"/>
        </w:rPr>
        <w:t xml:space="preserve">cán bộ công đoàn ở ngoài </w:t>
      </w:r>
      <w:r w:rsidR="0036151C" w:rsidRPr="00B66CB7">
        <w:rPr>
          <w:rFonts w:eastAsia="Times New Roman"/>
          <w:spacing w:val="-2"/>
          <w:szCs w:val="28"/>
          <w:lang w:val="vi-VN"/>
        </w:rPr>
        <w:t xml:space="preserve">khu vực </w:t>
      </w:r>
      <w:r w:rsidR="007D1F33" w:rsidRPr="00B66CB7">
        <w:rPr>
          <w:rFonts w:eastAsia="Times New Roman"/>
          <w:spacing w:val="-2"/>
          <w:szCs w:val="28"/>
          <w:lang w:val="vi-VN"/>
        </w:rPr>
        <w:t xml:space="preserve">nhà nước thường xuyên thay đổi, </w:t>
      </w:r>
      <w:r w:rsidR="007D1F33" w:rsidRPr="00B66CB7">
        <w:rPr>
          <w:rFonts w:eastAsia="Times New Roman"/>
          <w:spacing w:val="-2"/>
          <w:szCs w:val="28"/>
        </w:rPr>
        <w:t>biến động</w:t>
      </w:r>
      <w:r w:rsidR="00322D3F" w:rsidRPr="00B66CB7">
        <w:rPr>
          <w:rFonts w:eastAsia="Times New Roman"/>
          <w:spacing w:val="-2"/>
          <w:szCs w:val="28"/>
        </w:rPr>
        <w:t>; phụ thuộc vào người sử dụng lao động nên việc đại diện, bảo vệ quyền và lợi ích hợp pháp, chính đáng cho người lao động khó khăn.</w:t>
      </w:r>
    </w:p>
    <w:p w14:paraId="618508D9" w14:textId="75E8672D" w:rsidR="00621275" w:rsidRPr="00B66CB7" w:rsidRDefault="00652DA9" w:rsidP="00E35B73">
      <w:pPr>
        <w:widowControl w:val="0"/>
        <w:spacing w:before="120" w:after="120" w:line="240" w:lineRule="auto"/>
        <w:ind w:left="91" w:firstLine="709"/>
        <w:jc w:val="both"/>
        <w:rPr>
          <w:i/>
          <w:szCs w:val="28"/>
        </w:rPr>
      </w:pPr>
      <w:r w:rsidRPr="00B66CB7">
        <w:rPr>
          <w:szCs w:val="28"/>
          <w:lang w:val="es-MX"/>
        </w:rPr>
        <w:t xml:space="preserve">+ </w:t>
      </w:r>
      <w:r w:rsidR="009369EA" w:rsidRPr="00B66CB7">
        <w:rPr>
          <w:szCs w:val="28"/>
          <w:lang w:val="es-MX"/>
        </w:rPr>
        <w:t>Tình hình quan hệ lao động ngày càng phức tạp; hệ thống chính sách, pháp luật về lao động, công đoàn thay đổi liên tục với nhiều quy định mới đặt ra yêu cầu cao hơn đối với các cấp công đoàn.</w:t>
      </w:r>
    </w:p>
    <w:p w14:paraId="4D9C3C65" w14:textId="60679392" w:rsidR="002F6B92" w:rsidRPr="00B66CB7" w:rsidRDefault="00652DA9" w:rsidP="00E35B73">
      <w:pPr>
        <w:widowControl w:val="0"/>
        <w:spacing w:before="120" w:after="120" w:line="240" w:lineRule="auto"/>
        <w:ind w:left="91" w:firstLine="709"/>
        <w:jc w:val="both"/>
        <w:rPr>
          <w:rFonts w:eastAsia="Times New Roman"/>
          <w:spacing w:val="-2"/>
          <w:szCs w:val="28"/>
        </w:rPr>
      </w:pPr>
      <w:r w:rsidRPr="00B66CB7">
        <w:rPr>
          <w:szCs w:val="28"/>
          <w:lang w:val="pt-BR"/>
        </w:rPr>
        <w:t xml:space="preserve">+ </w:t>
      </w:r>
      <w:r w:rsidR="00857A34" w:rsidRPr="00B66CB7">
        <w:rPr>
          <w:szCs w:val="28"/>
          <w:lang w:val="pt-BR"/>
        </w:rPr>
        <w:t>Công tác lãnh đạo, kiểm tra,</w:t>
      </w:r>
      <w:r w:rsidR="00857A34" w:rsidRPr="00B66CB7">
        <w:rPr>
          <w:szCs w:val="28"/>
        </w:rPr>
        <w:t xml:space="preserve"> giám sát,</w:t>
      </w:r>
      <w:r w:rsidR="00857A34" w:rsidRPr="00B66CB7">
        <w:rPr>
          <w:szCs w:val="28"/>
          <w:lang w:val="pt-BR"/>
        </w:rPr>
        <w:t xml:space="preserve"> đánh giá, đôn đốc việc thực hiện </w:t>
      </w:r>
      <w:r w:rsidR="00857A34" w:rsidRPr="00B66CB7">
        <w:rPr>
          <w:rFonts w:eastAsia="Times New Roman"/>
          <w:spacing w:val="-2"/>
          <w:szCs w:val="28"/>
        </w:rPr>
        <w:t xml:space="preserve">các chương trình, kế hoạch hoạt động </w:t>
      </w:r>
      <w:r w:rsidR="00857A34" w:rsidRPr="00B66CB7">
        <w:rPr>
          <w:szCs w:val="28"/>
          <w:lang w:val="pt-BR"/>
        </w:rPr>
        <w:t>của công đoàn cấp trên cơ sở có nơi chưa kịp thời</w:t>
      </w:r>
      <w:r w:rsidR="00857A34" w:rsidRPr="00B66CB7">
        <w:rPr>
          <w:rFonts w:eastAsia="Times New Roman"/>
          <w:spacing w:val="-2"/>
          <w:szCs w:val="28"/>
        </w:rPr>
        <w:t xml:space="preserve">, </w:t>
      </w:r>
      <w:r w:rsidR="00D3010C" w:rsidRPr="00B66CB7">
        <w:rPr>
          <w:rFonts w:eastAsia="Times New Roman"/>
          <w:spacing w:val="-2"/>
          <w:szCs w:val="28"/>
        </w:rPr>
        <w:t xml:space="preserve">chưa thực sự quyết liệt; một số chương trình, kế hoạch </w:t>
      </w:r>
      <w:r w:rsidR="00D64A39" w:rsidRPr="00B66CB7">
        <w:rPr>
          <w:rFonts w:eastAsia="Times New Roman"/>
          <w:spacing w:val="-2"/>
          <w:szCs w:val="28"/>
        </w:rPr>
        <w:t xml:space="preserve">được xây dựng còn chưa sát thực tiễn, </w:t>
      </w:r>
      <w:r w:rsidR="00D3010C" w:rsidRPr="00B66CB7">
        <w:rPr>
          <w:rFonts w:eastAsia="Times New Roman"/>
          <w:spacing w:val="-2"/>
          <w:szCs w:val="28"/>
        </w:rPr>
        <w:t>thiếu giải pháp cụ thể trong triển khai</w:t>
      </w:r>
      <w:r w:rsidR="00D64A39" w:rsidRPr="00B66CB7">
        <w:rPr>
          <w:rFonts w:eastAsia="Times New Roman"/>
          <w:spacing w:val="-2"/>
          <w:szCs w:val="28"/>
        </w:rPr>
        <w:t xml:space="preserve"> nên kết quả </w:t>
      </w:r>
      <w:r w:rsidR="00D3010C" w:rsidRPr="00B66CB7">
        <w:rPr>
          <w:rFonts w:eastAsia="Times New Roman"/>
          <w:spacing w:val="-2"/>
          <w:szCs w:val="28"/>
        </w:rPr>
        <w:t>thực hiện chưa cao.</w:t>
      </w:r>
      <w:r w:rsidR="002F6B92" w:rsidRPr="00B66CB7">
        <w:rPr>
          <w:spacing w:val="-2"/>
          <w:szCs w:val="28"/>
        </w:rPr>
        <w:t xml:space="preserve"> </w:t>
      </w:r>
      <w:r w:rsidR="002F6B92" w:rsidRPr="00B66CB7">
        <w:rPr>
          <w:rFonts w:eastAsia="Times New Roman"/>
          <w:spacing w:val="-2"/>
          <w:szCs w:val="28"/>
        </w:rPr>
        <w:t xml:space="preserve">Vẫn còn nhiều nội dung ít liên quan đến nhiệm vụ công đoàn được triển khai, chỉ </w:t>
      </w:r>
      <w:r w:rsidR="00814C1C" w:rsidRPr="00B66CB7">
        <w:rPr>
          <w:rFonts w:eastAsia="Times New Roman"/>
          <w:spacing w:val="-2"/>
          <w:szCs w:val="28"/>
        </w:rPr>
        <w:t>đạo</w:t>
      </w:r>
      <w:r w:rsidR="002F6B92" w:rsidRPr="00B66CB7">
        <w:rPr>
          <w:rFonts w:eastAsia="Times New Roman"/>
          <w:spacing w:val="-2"/>
          <w:szCs w:val="28"/>
        </w:rPr>
        <w:t xml:space="preserve"> cấp dưới thực hiện, dẫn đến quá tải cho </w:t>
      </w:r>
      <w:r w:rsidR="008C256C" w:rsidRPr="00B66CB7">
        <w:rPr>
          <w:rFonts w:eastAsia="Times New Roman"/>
          <w:spacing w:val="-2"/>
          <w:szCs w:val="28"/>
        </w:rPr>
        <w:t>cơ sở</w:t>
      </w:r>
      <w:r w:rsidR="002F6B92" w:rsidRPr="00B66CB7">
        <w:rPr>
          <w:rFonts w:eastAsia="Times New Roman"/>
          <w:spacing w:val="-2"/>
          <w:szCs w:val="28"/>
        </w:rPr>
        <w:t xml:space="preserve">. </w:t>
      </w:r>
    </w:p>
    <w:p w14:paraId="5D51DC4A" w14:textId="007CACFC" w:rsidR="00917FAE" w:rsidRPr="00B66CB7" w:rsidRDefault="006A1495" w:rsidP="00E35B73">
      <w:pPr>
        <w:spacing w:before="120" w:after="120" w:line="240" w:lineRule="auto"/>
        <w:ind w:firstLine="709"/>
        <w:jc w:val="both"/>
        <w:rPr>
          <w:rFonts w:eastAsia="Times New Roman"/>
          <w:b/>
          <w:szCs w:val="28"/>
          <w:lang w:val="vi-VN"/>
        </w:rPr>
      </w:pPr>
      <w:r w:rsidRPr="00B66CB7">
        <w:rPr>
          <w:rFonts w:eastAsia="Times New Roman"/>
          <w:b/>
          <w:szCs w:val="28"/>
        </w:rPr>
        <w:lastRenderedPageBreak/>
        <w:t xml:space="preserve">IV. </w:t>
      </w:r>
      <w:r w:rsidR="00BC34CC" w:rsidRPr="00B66CB7">
        <w:rPr>
          <w:rFonts w:eastAsia="Times New Roman"/>
          <w:b/>
          <w:szCs w:val="28"/>
        </w:rPr>
        <w:t>MỘT SỐ</w:t>
      </w:r>
      <w:r w:rsidRPr="00B66CB7">
        <w:rPr>
          <w:rFonts w:eastAsia="Times New Roman"/>
          <w:b/>
          <w:szCs w:val="28"/>
        </w:rPr>
        <w:t xml:space="preserve"> </w:t>
      </w:r>
      <w:r w:rsidR="00F663FA" w:rsidRPr="00B66CB7">
        <w:rPr>
          <w:rFonts w:eastAsia="Times New Roman"/>
          <w:b/>
          <w:szCs w:val="28"/>
          <w:lang w:val="vi-VN"/>
        </w:rPr>
        <w:t xml:space="preserve">BÀI HỌC </w:t>
      </w:r>
      <w:r w:rsidRPr="00B66CB7">
        <w:rPr>
          <w:rFonts w:eastAsia="Times New Roman"/>
          <w:b/>
          <w:szCs w:val="28"/>
        </w:rPr>
        <w:t>KINH NGHIỆM</w:t>
      </w:r>
    </w:p>
    <w:p w14:paraId="4270CE19" w14:textId="5EC21E6B" w:rsidR="00917FAE" w:rsidRPr="00B66CB7" w:rsidRDefault="0011601F" w:rsidP="00E35B73">
      <w:pPr>
        <w:spacing w:before="120" w:after="120" w:line="240" w:lineRule="auto"/>
        <w:ind w:firstLine="709"/>
        <w:jc w:val="both"/>
        <w:rPr>
          <w:szCs w:val="28"/>
        </w:rPr>
      </w:pPr>
      <w:r w:rsidRPr="00B66CB7">
        <w:rPr>
          <w:i/>
          <w:szCs w:val="28"/>
        </w:rPr>
        <w:t>Một là,</w:t>
      </w:r>
      <w:r w:rsidR="006A1495" w:rsidRPr="00B66CB7">
        <w:rPr>
          <w:szCs w:val="28"/>
        </w:rPr>
        <w:t xml:space="preserve"> </w:t>
      </w:r>
      <w:r w:rsidR="000E7887" w:rsidRPr="00B66CB7">
        <w:rPr>
          <w:szCs w:val="28"/>
        </w:rPr>
        <w:t>b</w:t>
      </w:r>
      <w:r w:rsidR="00917FAE" w:rsidRPr="00B66CB7">
        <w:rPr>
          <w:szCs w:val="28"/>
          <w:lang w:val="vi-VN"/>
        </w:rPr>
        <w:t xml:space="preserve">ám sát </w:t>
      </w:r>
      <w:r w:rsidR="000E7887" w:rsidRPr="00B66CB7">
        <w:rPr>
          <w:szCs w:val="28"/>
        </w:rPr>
        <w:t xml:space="preserve">chủ trương, </w:t>
      </w:r>
      <w:r w:rsidR="00917FAE" w:rsidRPr="00B66CB7">
        <w:rPr>
          <w:szCs w:val="28"/>
          <w:lang w:val="vi-VN"/>
        </w:rPr>
        <w:t xml:space="preserve">đường lối, nghị quyết của Đảng, </w:t>
      </w:r>
      <w:r w:rsidR="000E7887" w:rsidRPr="00B66CB7">
        <w:rPr>
          <w:szCs w:val="28"/>
          <w:lang w:val="vi-VN"/>
        </w:rPr>
        <w:t xml:space="preserve">chính sách </w:t>
      </w:r>
      <w:r w:rsidR="00917FAE" w:rsidRPr="00B66CB7">
        <w:rPr>
          <w:szCs w:val="28"/>
          <w:lang w:val="vi-VN"/>
        </w:rPr>
        <w:t>pháp luật của Nhà nước; nắm vững nhiệm vụ, chủ trương của Tổng Liên đoàn</w:t>
      </w:r>
      <w:r w:rsidR="00917FAE" w:rsidRPr="00B66CB7">
        <w:rPr>
          <w:szCs w:val="28"/>
        </w:rPr>
        <w:t>;</w:t>
      </w:r>
      <w:r w:rsidR="00917FAE" w:rsidRPr="00B66CB7">
        <w:rPr>
          <w:szCs w:val="28"/>
          <w:lang w:val="vi-VN"/>
        </w:rPr>
        <w:t xml:space="preserve"> tranh thủ sự lãnh đạo của cấp ủy, sự ủng hộ của chính quyền và xuất phát từ tình hình thực tiễn của địa phương, đơn vị, những tâm tư nguyện vọng của đoàn viên công đoàn để vận dụng, cụ thể hóa, xây dựng chương trình</w:t>
      </w:r>
      <w:r w:rsidR="00917FAE" w:rsidRPr="00B66CB7">
        <w:rPr>
          <w:szCs w:val="28"/>
        </w:rPr>
        <w:t>, kế hoạch</w:t>
      </w:r>
      <w:r w:rsidR="00917FAE" w:rsidRPr="00B66CB7">
        <w:rPr>
          <w:szCs w:val="28"/>
          <w:lang w:val="vi-VN"/>
        </w:rPr>
        <w:t xml:space="preserve"> công tác phù hợp</w:t>
      </w:r>
      <w:r w:rsidR="00917FAE" w:rsidRPr="00B66CB7">
        <w:rPr>
          <w:szCs w:val="28"/>
        </w:rPr>
        <w:t xml:space="preserve"> với từng cấp công đoàn.</w:t>
      </w:r>
    </w:p>
    <w:p w14:paraId="6D3EF41C" w14:textId="77777777" w:rsidR="00DE4DDC" w:rsidRPr="00B66CB7" w:rsidRDefault="0011601F" w:rsidP="00E35B73">
      <w:pPr>
        <w:pStyle w:val="ThnVnban2"/>
        <w:ind w:firstLine="709"/>
        <w:outlineLvl w:val="0"/>
        <w:rPr>
          <w:rFonts w:ascii="Times New Roman" w:eastAsia="Calibri" w:hAnsi="Times New Roman"/>
          <w:szCs w:val="28"/>
        </w:rPr>
      </w:pPr>
      <w:r w:rsidRPr="00B66CB7">
        <w:rPr>
          <w:rFonts w:ascii="Times New Roman" w:eastAsia="Calibri" w:hAnsi="Times New Roman"/>
          <w:i/>
          <w:szCs w:val="28"/>
        </w:rPr>
        <w:t>Hai là</w:t>
      </w:r>
      <w:r w:rsidR="006A1495" w:rsidRPr="00B66CB7">
        <w:rPr>
          <w:rFonts w:ascii="Times New Roman" w:eastAsia="Calibri" w:hAnsi="Times New Roman"/>
          <w:i/>
          <w:szCs w:val="28"/>
        </w:rPr>
        <w:t>,</w:t>
      </w:r>
      <w:r w:rsidR="006A1495" w:rsidRPr="00B66CB7">
        <w:rPr>
          <w:rFonts w:ascii="Times New Roman" w:eastAsia="Calibri" w:hAnsi="Times New Roman"/>
          <w:szCs w:val="28"/>
        </w:rPr>
        <w:t xml:space="preserve"> </w:t>
      </w:r>
      <w:r w:rsidR="00302D66" w:rsidRPr="00B66CB7">
        <w:rPr>
          <w:rFonts w:ascii="Times New Roman" w:eastAsia="Calibri" w:hAnsi="Times New Roman"/>
          <w:szCs w:val="28"/>
        </w:rPr>
        <w:t xml:space="preserve">chú trọng </w:t>
      </w:r>
      <w:r w:rsidR="00302D66" w:rsidRPr="00B66CB7">
        <w:rPr>
          <w:rFonts w:ascii="Times New Roman" w:hAnsi="Times New Roman"/>
          <w:szCs w:val="28"/>
          <w:shd w:val="clear" w:color="auto" w:fill="FFFFFF"/>
          <w:lang w:val="es-MX"/>
        </w:rPr>
        <w:t>đ</w:t>
      </w:r>
      <w:r w:rsidR="00302D66" w:rsidRPr="00B66CB7">
        <w:rPr>
          <w:rFonts w:ascii="Times New Roman" w:hAnsi="Times New Roman"/>
          <w:szCs w:val="28"/>
          <w:shd w:val="clear" w:color="auto" w:fill="FFFFFF"/>
          <w:lang w:val="vi-VN"/>
        </w:rPr>
        <w:t>ổi mới nội </w:t>
      </w:r>
      <w:r w:rsidR="00302D66" w:rsidRPr="00B66CB7">
        <w:rPr>
          <w:rFonts w:ascii="Times New Roman" w:hAnsi="Times New Roman"/>
          <w:szCs w:val="28"/>
          <w:shd w:val="clear" w:color="auto" w:fill="FFFFFF"/>
          <w:lang w:val="es-MX"/>
        </w:rPr>
        <w:t>d</w:t>
      </w:r>
      <w:r w:rsidR="00302D66" w:rsidRPr="00B66CB7">
        <w:rPr>
          <w:rFonts w:ascii="Times New Roman" w:hAnsi="Times New Roman"/>
          <w:szCs w:val="28"/>
          <w:shd w:val="clear" w:color="auto" w:fill="FFFFFF"/>
          <w:lang w:val="vi-VN"/>
        </w:rPr>
        <w:t>ung</w:t>
      </w:r>
      <w:r w:rsidR="00302D66" w:rsidRPr="00B66CB7">
        <w:rPr>
          <w:rFonts w:ascii="Times New Roman" w:hAnsi="Times New Roman"/>
          <w:szCs w:val="28"/>
          <w:shd w:val="clear" w:color="auto" w:fill="FFFFFF"/>
          <w:lang w:val="es-MX"/>
        </w:rPr>
        <w:t xml:space="preserve">, </w:t>
      </w:r>
      <w:r w:rsidR="00302D66" w:rsidRPr="00B66CB7">
        <w:rPr>
          <w:rFonts w:ascii="Times New Roman" w:hAnsi="Times New Roman"/>
          <w:szCs w:val="28"/>
          <w:shd w:val="clear" w:color="auto" w:fill="FFFFFF"/>
          <w:lang w:val="vi-VN"/>
        </w:rPr>
        <w:t>phương thức hoạt động</w:t>
      </w:r>
      <w:r w:rsidR="00302D66" w:rsidRPr="00B66CB7">
        <w:rPr>
          <w:rFonts w:ascii="Times New Roman" w:hAnsi="Times New Roman"/>
          <w:szCs w:val="28"/>
          <w:shd w:val="clear" w:color="auto" w:fill="FFFFFF"/>
        </w:rPr>
        <w:t>,</w:t>
      </w:r>
      <w:r w:rsidR="00302D66" w:rsidRPr="00B66CB7">
        <w:rPr>
          <w:rFonts w:ascii="Times New Roman" w:hAnsi="Times New Roman"/>
          <w:szCs w:val="28"/>
          <w:shd w:val="clear" w:color="auto" w:fill="FFFFFF"/>
          <w:lang w:val="es-MX"/>
        </w:rPr>
        <w:t xml:space="preserve"> kịp thời thích ứng </w:t>
      </w:r>
      <w:r w:rsidR="00302D66" w:rsidRPr="00B66CB7">
        <w:rPr>
          <w:rFonts w:ascii="Times New Roman" w:eastAsia="Calibri" w:hAnsi="Times New Roman"/>
          <w:szCs w:val="28"/>
          <w:lang w:val="es-MX"/>
        </w:rPr>
        <w:t xml:space="preserve">những </w:t>
      </w:r>
      <w:r w:rsidR="00302D66" w:rsidRPr="00B66CB7">
        <w:rPr>
          <w:rFonts w:ascii="Times New Roman" w:eastAsia="Calibri" w:hAnsi="Times New Roman"/>
          <w:szCs w:val="28"/>
        </w:rPr>
        <w:t>thay đổi lớn, vấn đề mới phát sinh từ</w:t>
      </w:r>
      <w:r w:rsidR="00302D66" w:rsidRPr="00B66CB7">
        <w:rPr>
          <w:rFonts w:ascii="Times New Roman" w:eastAsia="Calibri" w:hAnsi="Times New Roman"/>
          <w:szCs w:val="28"/>
          <w:lang w:val="es-MX"/>
        </w:rPr>
        <w:t xml:space="preserve"> thực tiễn</w:t>
      </w:r>
      <w:r w:rsidR="00302D66" w:rsidRPr="00B66CB7">
        <w:rPr>
          <w:rFonts w:ascii="Times New Roman" w:eastAsia="Calibri" w:hAnsi="Times New Roman"/>
          <w:szCs w:val="28"/>
        </w:rPr>
        <w:t xml:space="preserve">; </w:t>
      </w:r>
      <w:r w:rsidR="00D75F17" w:rsidRPr="00B66CB7">
        <w:rPr>
          <w:rFonts w:ascii="Times New Roman" w:eastAsia="Calibri" w:hAnsi="Times New Roman"/>
          <w:szCs w:val="28"/>
        </w:rPr>
        <w:t>đa dạng hóa hình thức vận động, tuyên truyền, hướng hoạt động về cơ sở trong tổ chức thực hiện nhiệm vụ công đoàn; tận dụng tiện ích của công nghệ thông tin và mạng xã hội để tuyên truyền phong trào CNVCLĐ và hoạt động công đoàn.</w:t>
      </w:r>
    </w:p>
    <w:p w14:paraId="1743003B" w14:textId="23953F73" w:rsidR="00176A14" w:rsidRPr="00B66CB7" w:rsidRDefault="0011601F" w:rsidP="00E35B73">
      <w:pPr>
        <w:pStyle w:val="ThnVnban2"/>
        <w:ind w:firstLine="709"/>
        <w:outlineLvl w:val="0"/>
        <w:rPr>
          <w:rFonts w:ascii="Times New Roman" w:eastAsia="Calibri" w:hAnsi="Times New Roman"/>
          <w:szCs w:val="28"/>
        </w:rPr>
      </w:pPr>
      <w:r w:rsidRPr="00B66CB7">
        <w:rPr>
          <w:rFonts w:ascii="Times New Roman" w:hAnsi="Times New Roman"/>
          <w:i/>
          <w:szCs w:val="28"/>
          <w:lang w:val="es-MX"/>
        </w:rPr>
        <w:t>Ba là</w:t>
      </w:r>
      <w:r w:rsidR="00176A14" w:rsidRPr="00B66CB7">
        <w:rPr>
          <w:rFonts w:ascii="Times New Roman" w:hAnsi="Times New Roman"/>
          <w:i/>
          <w:szCs w:val="28"/>
          <w:lang w:val="es-MX"/>
        </w:rPr>
        <w:t>,</w:t>
      </w:r>
      <w:r w:rsidR="00176A14" w:rsidRPr="00B66CB7">
        <w:rPr>
          <w:rFonts w:ascii="Times New Roman" w:hAnsi="Times New Roman"/>
          <w:szCs w:val="28"/>
          <w:lang w:val="es-MX"/>
        </w:rPr>
        <w:t xml:space="preserve"> </w:t>
      </w:r>
      <w:r w:rsidR="007D7077" w:rsidRPr="00B66CB7">
        <w:rPr>
          <w:rFonts w:ascii="Times New Roman" w:hAnsi="Times New Roman"/>
          <w:szCs w:val="28"/>
          <w:lang w:val="es-MX"/>
        </w:rPr>
        <w:t>t</w:t>
      </w:r>
      <w:r w:rsidR="006B7112" w:rsidRPr="00B66CB7">
        <w:rPr>
          <w:rFonts w:ascii="Times New Roman" w:hAnsi="Times New Roman"/>
          <w:szCs w:val="28"/>
          <w:lang w:val="es-MX"/>
        </w:rPr>
        <w:t xml:space="preserve">ập </w:t>
      </w:r>
      <w:r w:rsidR="00176A14" w:rsidRPr="00B66CB7">
        <w:rPr>
          <w:rFonts w:ascii="Times New Roman" w:hAnsi="Times New Roman"/>
          <w:szCs w:val="28"/>
          <w:lang w:val="es-MX"/>
        </w:rPr>
        <w:t xml:space="preserve">trung thực hiện tốt chức năng cơ bản, nhiệm vụ trọng tâm </w:t>
      </w:r>
      <w:r w:rsidR="00917FAE" w:rsidRPr="00B66CB7">
        <w:rPr>
          <w:rFonts w:ascii="Times New Roman" w:hAnsi="Times New Roman"/>
          <w:szCs w:val="28"/>
          <w:lang w:val="es-MX"/>
        </w:rPr>
        <w:t xml:space="preserve">của tổ chức công đoàn </w:t>
      </w:r>
      <w:r w:rsidR="00176A14" w:rsidRPr="00B66CB7">
        <w:rPr>
          <w:rFonts w:ascii="Times New Roman" w:hAnsi="Times New Roman"/>
          <w:szCs w:val="28"/>
          <w:lang w:val="es-MX"/>
        </w:rPr>
        <w:t>là đại diện cho đoàn viên, người lao động</w:t>
      </w:r>
      <w:r w:rsidR="00917FAE" w:rsidRPr="00B66CB7">
        <w:rPr>
          <w:rFonts w:ascii="Times New Roman" w:hAnsi="Times New Roman"/>
          <w:szCs w:val="28"/>
          <w:lang w:val="es-MX"/>
        </w:rPr>
        <w:t>;</w:t>
      </w:r>
      <w:r w:rsidR="00176A14" w:rsidRPr="00B66CB7">
        <w:rPr>
          <w:rFonts w:ascii="Times New Roman" w:hAnsi="Times New Roman"/>
          <w:szCs w:val="28"/>
          <w:lang w:val="es-MX"/>
        </w:rPr>
        <w:t xml:space="preserve"> chăm lo, bảo vệ quyền và lợi ích hợp pháp, chính đáng của đoàn viên, người lao động. </w:t>
      </w:r>
      <w:r w:rsidR="00DE4DDC" w:rsidRPr="00B66CB7">
        <w:rPr>
          <w:rFonts w:ascii="Times New Roman" w:hAnsi="Times New Roman"/>
          <w:szCs w:val="28"/>
          <w:lang w:val="es-MX"/>
        </w:rPr>
        <w:t xml:space="preserve">Đồng thời gắn việc thực hiện nhiệm vụ của tổ chức công đoàn </w:t>
      </w:r>
      <w:r w:rsidR="00DE4DDC" w:rsidRPr="00B66CB7">
        <w:rPr>
          <w:rStyle w:val="A6"/>
          <w:rFonts w:ascii="Times New Roman" w:eastAsia="Calibri" w:hAnsi="Times New Roman"/>
          <w:color w:val="auto"/>
          <w:sz w:val="28"/>
          <w:szCs w:val="28"/>
        </w:rPr>
        <w:t xml:space="preserve">với nhiệm vụ phát triển kinh tế - xã hội ở địa phương, đơn vị. </w:t>
      </w:r>
    </w:p>
    <w:p w14:paraId="74EE594A" w14:textId="081BEE0A" w:rsidR="00DE4DDC" w:rsidRPr="00B66CB7" w:rsidRDefault="00093021" w:rsidP="00E35B73">
      <w:pPr>
        <w:spacing w:before="120" w:after="120" w:line="240" w:lineRule="auto"/>
        <w:ind w:firstLine="709"/>
        <w:jc w:val="both"/>
        <w:rPr>
          <w:rStyle w:val="A6"/>
          <w:color w:val="auto"/>
          <w:sz w:val="28"/>
          <w:szCs w:val="28"/>
        </w:rPr>
      </w:pPr>
      <w:r w:rsidRPr="00B66CB7">
        <w:rPr>
          <w:i/>
          <w:szCs w:val="28"/>
          <w:lang w:val="es-MX"/>
        </w:rPr>
        <w:t>Bốn là</w:t>
      </w:r>
      <w:r w:rsidR="00176A14" w:rsidRPr="00B66CB7">
        <w:rPr>
          <w:i/>
          <w:szCs w:val="28"/>
          <w:lang w:val="es-MX"/>
        </w:rPr>
        <w:t>,</w:t>
      </w:r>
      <w:r w:rsidR="00176A14" w:rsidRPr="00B66CB7">
        <w:rPr>
          <w:szCs w:val="28"/>
          <w:lang w:val="es-MX"/>
        </w:rPr>
        <w:t xml:space="preserve"> </w:t>
      </w:r>
      <w:r w:rsidR="007D7077" w:rsidRPr="00B66CB7">
        <w:rPr>
          <w:szCs w:val="28"/>
          <w:lang w:val="es-MX"/>
        </w:rPr>
        <w:t>x</w:t>
      </w:r>
      <w:r w:rsidR="006B7112" w:rsidRPr="00B66CB7">
        <w:rPr>
          <w:szCs w:val="28"/>
          <w:lang w:val="es-MX"/>
        </w:rPr>
        <w:t xml:space="preserve">ây </w:t>
      </w:r>
      <w:r w:rsidR="00176A14" w:rsidRPr="00B66CB7">
        <w:rPr>
          <w:szCs w:val="28"/>
          <w:lang w:val="es-MX"/>
        </w:rPr>
        <w:t xml:space="preserve">dựng đội ngũ cán bộ công đoàn chuyên nghiệp, bản lĩnh, </w:t>
      </w:r>
      <w:r w:rsidR="00176A14" w:rsidRPr="00B66CB7">
        <w:rPr>
          <w:szCs w:val="28"/>
          <w:lang w:val="vi-VN"/>
        </w:rPr>
        <w:t xml:space="preserve">tâm huyết, trách nhiệm, uy tín, </w:t>
      </w:r>
      <w:r w:rsidR="00176A14" w:rsidRPr="00B66CB7">
        <w:rPr>
          <w:szCs w:val="28"/>
          <w:lang w:val="es-MX"/>
        </w:rPr>
        <w:t>gắn bó với đoàn viên, sâu sát với cơ sở là yếu tố quyết định chất lượng hoạt động công đoàn.</w:t>
      </w:r>
      <w:r w:rsidR="00DE4DDC" w:rsidRPr="00B66CB7">
        <w:rPr>
          <w:szCs w:val="28"/>
          <w:lang w:val="es-MX"/>
        </w:rPr>
        <w:t xml:space="preserve"> </w:t>
      </w:r>
      <w:r w:rsidR="00DE4DDC" w:rsidRPr="00B66CB7">
        <w:rPr>
          <w:rStyle w:val="A6"/>
          <w:color w:val="auto"/>
          <w:sz w:val="28"/>
          <w:szCs w:val="28"/>
        </w:rPr>
        <w:t>Kịp thời phát hiện, bồi dưỡng điển hình và có nhiều hình thức, biểu dương, tôn vinh các điển hình tiên tiến, các tập thể, cá nhân có thành tích tiêu biểu trong phong trào CNVCLĐ và hoạt động công đoàn</w:t>
      </w:r>
    </w:p>
    <w:p w14:paraId="247CB4CD" w14:textId="40AF42AC" w:rsidR="00F73E70" w:rsidRPr="00B66CB7" w:rsidRDefault="00093021" w:rsidP="00E35B73">
      <w:pPr>
        <w:spacing w:before="120" w:after="120" w:line="240" w:lineRule="auto"/>
        <w:ind w:firstLine="709"/>
        <w:jc w:val="both"/>
        <w:rPr>
          <w:iCs/>
          <w:szCs w:val="28"/>
          <w:lang w:val="es-MX"/>
        </w:rPr>
      </w:pPr>
      <w:r w:rsidRPr="00B66CB7">
        <w:rPr>
          <w:i/>
          <w:szCs w:val="28"/>
          <w:lang w:val="es-MX"/>
        </w:rPr>
        <w:t>Năm là</w:t>
      </w:r>
      <w:r w:rsidR="00176A14" w:rsidRPr="00B66CB7">
        <w:rPr>
          <w:i/>
          <w:szCs w:val="28"/>
          <w:lang w:val="es-MX"/>
        </w:rPr>
        <w:t xml:space="preserve">, </w:t>
      </w:r>
      <w:r w:rsidR="00491516" w:rsidRPr="00B66CB7">
        <w:rPr>
          <w:iCs/>
          <w:szCs w:val="28"/>
          <w:lang w:val="es-MX"/>
        </w:rPr>
        <w:t>c</w:t>
      </w:r>
      <w:r w:rsidR="000658DB" w:rsidRPr="00B66CB7">
        <w:rPr>
          <w:iCs/>
          <w:szCs w:val="28"/>
          <w:lang w:val="es-MX"/>
        </w:rPr>
        <w:t>ông tác chỉ đạo, lãnh đạo phải thường xuyên, kịp thời</w:t>
      </w:r>
      <w:r w:rsidR="00654FB0" w:rsidRPr="00B66CB7">
        <w:rPr>
          <w:iCs/>
          <w:szCs w:val="28"/>
          <w:lang w:val="es-MX"/>
        </w:rPr>
        <w:t>, tuân thủ sự phân công, phân cấp, nâng cao năng lực quản lý điều hành theo quy chế, đảm bảo sự đoàn kết thống nhất, nguyên tắc tập trung dân chủ</w:t>
      </w:r>
      <w:r w:rsidR="000658DB" w:rsidRPr="00B66CB7">
        <w:rPr>
          <w:iCs/>
          <w:szCs w:val="28"/>
          <w:lang w:val="es-MX"/>
        </w:rPr>
        <w:t>; x</w:t>
      </w:r>
      <w:r w:rsidR="00917FAE" w:rsidRPr="00B66CB7">
        <w:rPr>
          <w:iCs/>
          <w:szCs w:val="28"/>
          <w:lang w:val="es-MX"/>
        </w:rPr>
        <w:t>ác định những nội dung trọng tâm, trọng điểm để tập trung chỉ đạo và tổ chức thực hiện, tránh dàn trải</w:t>
      </w:r>
      <w:r w:rsidR="00917FAE" w:rsidRPr="00B66CB7">
        <w:rPr>
          <w:iCs/>
          <w:szCs w:val="28"/>
        </w:rPr>
        <w:t>, phân tán nguồn lực</w:t>
      </w:r>
      <w:r w:rsidR="00917FAE" w:rsidRPr="00B66CB7">
        <w:rPr>
          <w:iCs/>
          <w:szCs w:val="28"/>
          <w:lang w:val="es-MX"/>
        </w:rPr>
        <w:t>.</w:t>
      </w:r>
      <w:r w:rsidR="00917FAE" w:rsidRPr="00B66CB7">
        <w:rPr>
          <w:iCs/>
          <w:szCs w:val="28"/>
        </w:rPr>
        <w:t xml:space="preserve"> Coi trọng</w:t>
      </w:r>
      <w:r w:rsidR="00917FAE" w:rsidRPr="00B66CB7">
        <w:rPr>
          <w:iCs/>
          <w:szCs w:val="28"/>
          <w:lang w:val="es-MX"/>
        </w:rPr>
        <w:t xml:space="preserve"> công tác kiểm tra, </w:t>
      </w:r>
      <w:r w:rsidR="00917FAE" w:rsidRPr="00B66CB7">
        <w:rPr>
          <w:iCs/>
          <w:szCs w:val="28"/>
        </w:rPr>
        <w:t xml:space="preserve">giám sát, </w:t>
      </w:r>
      <w:r w:rsidR="00917FAE" w:rsidRPr="00B66CB7">
        <w:rPr>
          <w:iCs/>
          <w:szCs w:val="28"/>
          <w:lang w:val="es-MX"/>
        </w:rPr>
        <w:t xml:space="preserve">kịp thời sơ kết, tổng kết để rút kinh nghiệm, nhân rộng mô hình </w:t>
      </w:r>
      <w:r w:rsidR="00917FAE" w:rsidRPr="00B66CB7">
        <w:rPr>
          <w:iCs/>
          <w:szCs w:val="28"/>
        </w:rPr>
        <w:t xml:space="preserve">hay, cách làm sáng tạo, </w:t>
      </w:r>
      <w:r w:rsidR="00917FAE" w:rsidRPr="00B66CB7">
        <w:rPr>
          <w:iCs/>
          <w:szCs w:val="28"/>
          <w:lang w:val="es-MX"/>
        </w:rPr>
        <w:t>hiệu quả</w:t>
      </w:r>
      <w:r w:rsidR="00654FB0" w:rsidRPr="00B66CB7">
        <w:rPr>
          <w:iCs/>
          <w:szCs w:val="28"/>
          <w:lang w:val="es-MX"/>
        </w:rPr>
        <w:t>.</w:t>
      </w:r>
    </w:p>
    <w:p w14:paraId="20304893" w14:textId="77777777" w:rsidR="00925383" w:rsidRPr="00B66CB7" w:rsidRDefault="00925383" w:rsidP="00E35B73">
      <w:pPr>
        <w:spacing w:before="120" w:after="120" w:line="240" w:lineRule="auto"/>
        <w:ind w:firstLine="709"/>
        <w:jc w:val="both"/>
        <w:rPr>
          <w:iCs/>
          <w:sz w:val="12"/>
          <w:szCs w:val="12"/>
          <w:lang w:val="es-MX"/>
        </w:rPr>
      </w:pPr>
    </w:p>
    <w:p w14:paraId="29310F91" w14:textId="77777777" w:rsidR="00D40C74" w:rsidRPr="00B66CB7" w:rsidRDefault="00D40C74" w:rsidP="00E35B73">
      <w:pPr>
        <w:tabs>
          <w:tab w:val="left" w:pos="720"/>
          <w:tab w:val="center" w:pos="2127"/>
          <w:tab w:val="center" w:pos="7230"/>
        </w:tabs>
        <w:spacing w:before="120" w:after="120" w:line="240" w:lineRule="auto"/>
        <w:jc w:val="center"/>
        <w:rPr>
          <w:b/>
          <w:szCs w:val="28"/>
          <w:lang w:val="sv-SE"/>
        </w:rPr>
      </w:pPr>
      <w:r w:rsidRPr="00B66CB7">
        <w:rPr>
          <w:b/>
          <w:szCs w:val="28"/>
          <w:lang w:val="sv-SE"/>
        </w:rPr>
        <w:t>Phần thứ hai</w:t>
      </w:r>
    </w:p>
    <w:p w14:paraId="5A2EEA71" w14:textId="77777777" w:rsidR="00D40C74" w:rsidRPr="00B66CB7" w:rsidRDefault="00D40C74" w:rsidP="00396781">
      <w:pPr>
        <w:pStyle w:val="Heading3"/>
        <w:spacing w:before="0" w:beforeAutospacing="0" w:after="0" w:afterAutospacing="0"/>
        <w:jc w:val="center"/>
        <w:rPr>
          <w:sz w:val="28"/>
          <w:szCs w:val="28"/>
          <w:lang w:val="sv-SE"/>
        </w:rPr>
      </w:pPr>
      <w:r w:rsidRPr="00B66CB7">
        <w:rPr>
          <w:sz w:val="28"/>
          <w:szCs w:val="28"/>
          <w:lang w:val="sv-SE"/>
        </w:rPr>
        <w:t>PHƯƠNG HƯỚNG, NHIỆM VỤ</w:t>
      </w:r>
      <w:r w:rsidR="00780C25" w:rsidRPr="00B66CB7">
        <w:rPr>
          <w:sz w:val="28"/>
          <w:szCs w:val="28"/>
          <w:lang w:val="sv-SE"/>
        </w:rPr>
        <w:t xml:space="preserve"> VÀ</w:t>
      </w:r>
      <w:r w:rsidRPr="00B66CB7">
        <w:rPr>
          <w:sz w:val="28"/>
          <w:szCs w:val="28"/>
          <w:lang w:val="sv-SE"/>
        </w:rPr>
        <w:t xml:space="preserve"> GIẢI PHÁP</w:t>
      </w:r>
    </w:p>
    <w:p w14:paraId="1F4B5DAA" w14:textId="1640B975" w:rsidR="00192D6D" w:rsidRPr="00B66CB7" w:rsidRDefault="00D40C74" w:rsidP="009378DC">
      <w:pPr>
        <w:pStyle w:val="Heading3"/>
        <w:spacing w:before="0" w:beforeAutospacing="0" w:after="0" w:afterAutospacing="0"/>
        <w:jc w:val="center"/>
        <w:rPr>
          <w:sz w:val="28"/>
          <w:szCs w:val="28"/>
          <w:lang w:val="sv-SE"/>
        </w:rPr>
      </w:pPr>
      <w:r w:rsidRPr="00B66CB7">
        <w:rPr>
          <w:sz w:val="28"/>
          <w:szCs w:val="28"/>
          <w:lang w:val="sv-SE"/>
        </w:rPr>
        <w:t xml:space="preserve">HOẠT ĐỘNG CÔNG ĐOÀN NHIỆM KỲ </w:t>
      </w:r>
      <w:r w:rsidR="00685DD9" w:rsidRPr="00B66CB7">
        <w:rPr>
          <w:sz w:val="28"/>
          <w:szCs w:val="28"/>
          <w:lang w:val="sv-SE"/>
        </w:rPr>
        <w:t>2023</w:t>
      </w:r>
      <w:r w:rsidR="00196928" w:rsidRPr="00B66CB7">
        <w:rPr>
          <w:sz w:val="28"/>
          <w:szCs w:val="28"/>
          <w:lang w:val="sv-SE"/>
        </w:rPr>
        <w:t xml:space="preserve"> </w:t>
      </w:r>
      <w:r w:rsidR="008719F7" w:rsidRPr="00B66CB7">
        <w:rPr>
          <w:sz w:val="28"/>
          <w:szCs w:val="28"/>
          <w:lang w:val="sv-SE"/>
        </w:rPr>
        <w:t>-</w:t>
      </w:r>
      <w:r w:rsidR="00196928" w:rsidRPr="00B66CB7">
        <w:rPr>
          <w:sz w:val="28"/>
          <w:szCs w:val="28"/>
          <w:lang w:val="sv-SE"/>
        </w:rPr>
        <w:t xml:space="preserve"> </w:t>
      </w:r>
      <w:r w:rsidR="00685DD9" w:rsidRPr="00B66CB7">
        <w:rPr>
          <w:sz w:val="28"/>
          <w:szCs w:val="28"/>
          <w:lang w:val="sv-SE"/>
        </w:rPr>
        <w:t>2028</w:t>
      </w:r>
    </w:p>
    <w:p w14:paraId="7EA8464E" w14:textId="20BBD1E4" w:rsidR="009650A0" w:rsidRPr="00B66CB7" w:rsidRDefault="00E56DDF" w:rsidP="00E35B73">
      <w:pPr>
        <w:pStyle w:val="body"/>
        <w:spacing w:after="120"/>
        <w:jc w:val="both"/>
        <w:rPr>
          <w:rFonts w:ascii="Times New Roman" w:hAnsi="Times New Roman"/>
          <w:b/>
          <w:szCs w:val="28"/>
          <w:lang w:val="en-US"/>
        </w:rPr>
      </w:pPr>
      <w:r w:rsidRPr="00B66CB7">
        <w:rPr>
          <w:rFonts w:ascii="Times New Roman" w:hAnsi="Times New Roman"/>
          <w:b/>
          <w:szCs w:val="28"/>
          <w:lang w:val="en-US"/>
        </w:rPr>
        <w:t xml:space="preserve">I. </w:t>
      </w:r>
      <w:r w:rsidR="007F1606" w:rsidRPr="00B66CB7">
        <w:rPr>
          <w:rFonts w:ascii="Times New Roman" w:hAnsi="Times New Roman"/>
          <w:b/>
          <w:szCs w:val="28"/>
          <w:lang w:val="en-US"/>
        </w:rPr>
        <w:t xml:space="preserve">DỰ BÁO TÌNH HÌNH </w:t>
      </w:r>
    </w:p>
    <w:p w14:paraId="71507F13" w14:textId="603507DE" w:rsidR="009650A0" w:rsidRPr="00B66CB7" w:rsidRDefault="00B32D4E" w:rsidP="00E35B73">
      <w:pPr>
        <w:pStyle w:val="body"/>
        <w:spacing w:after="120"/>
        <w:jc w:val="both"/>
        <w:rPr>
          <w:rFonts w:asciiTheme="majorHAnsi" w:hAnsiTheme="majorHAnsi" w:cstheme="majorHAnsi"/>
          <w:szCs w:val="28"/>
          <w:lang w:val="es-MX"/>
        </w:rPr>
      </w:pPr>
      <w:r w:rsidRPr="00B66CB7">
        <w:rPr>
          <w:rFonts w:asciiTheme="majorHAnsi" w:hAnsiTheme="majorHAnsi" w:cstheme="majorHAnsi"/>
          <w:szCs w:val="28"/>
        </w:rPr>
        <w:t xml:space="preserve">Quá trình </w:t>
      </w:r>
      <w:r w:rsidR="001A68D4" w:rsidRPr="00B66CB7">
        <w:rPr>
          <w:rFonts w:asciiTheme="majorHAnsi" w:hAnsiTheme="majorHAnsi" w:cstheme="majorHAnsi"/>
          <w:szCs w:val="28"/>
        </w:rPr>
        <w:t xml:space="preserve">nước ta </w:t>
      </w:r>
      <w:r w:rsidR="003B637A" w:rsidRPr="00B66CB7">
        <w:rPr>
          <w:rFonts w:asciiTheme="majorHAnsi" w:hAnsiTheme="majorHAnsi" w:cstheme="majorHAnsi"/>
          <w:szCs w:val="28"/>
        </w:rPr>
        <w:t>hội nhập quốc tế ngày càng sâu rộng</w:t>
      </w:r>
      <w:r w:rsidR="001A68D4" w:rsidRPr="00B66CB7">
        <w:rPr>
          <w:rFonts w:asciiTheme="majorHAnsi" w:hAnsiTheme="majorHAnsi" w:cstheme="majorHAnsi"/>
          <w:szCs w:val="28"/>
        </w:rPr>
        <w:t>,</w:t>
      </w:r>
      <w:r w:rsidR="001A68D4" w:rsidRPr="00B66CB7">
        <w:rPr>
          <w:rFonts w:asciiTheme="majorHAnsi" w:hAnsiTheme="majorHAnsi" w:cstheme="majorHAnsi"/>
          <w:szCs w:val="28"/>
          <w:lang w:val="es-MX"/>
        </w:rPr>
        <w:t xml:space="preserve"> </w:t>
      </w:r>
      <w:r w:rsidR="001A68D4" w:rsidRPr="00B66CB7">
        <w:rPr>
          <w:rFonts w:asciiTheme="majorHAnsi" w:eastAsia="Calibri" w:hAnsiTheme="majorHAnsi" w:cstheme="majorHAnsi"/>
          <w:szCs w:val="28"/>
          <w:lang w:val="es-MX" w:eastAsia="en-US"/>
        </w:rPr>
        <w:t>thực hiện đầy đủ các cam kết khi tham gia các hiệp định thương mại tự do thế hệ mới</w:t>
      </w:r>
      <w:r w:rsidR="003B637A" w:rsidRPr="00B66CB7">
        <w:rPr>
          <w:rFonts w:asciiTheme="majorHAnsi" w:hAnsiTheme="majorHAnsi" w:cstheme="majorHAnsi"/>
          <w:szCs w:val="28"/>
        </w:rPr>
        <w:t xml:space="preserve"> </w:t>
      </w:r>
      <w:r w:rsidR="009650A0" w:rsidRPr="00B66CB7">
        <w:rPr>
          <w:rFonts w:asciiTheme="majorHAnsi" w:hAnsiTheme="majorHAnsi" w:cstheme="majorHAnsi"/>
          <w:szCs w:val="28"/>
        </w:rPr>
        <w:t xml:space="preserve">trong đó có </w:t>
      </w:r>
      <w:r w:rsidR="003B637A" w:rsidRPr="00B66CB7">
        <w:rPr>
          <w:rFonts w:asciiTheme="majorHAnsi" w:hAnsiTheme="majorHAnsi" w:cstheme="majorHAnsi"/>
          <w:szCs w:val="28"/>
        </w:rPr>
        <w:t>v</w:t>
      </w:r>
      <w:r w:rsidR="003B637A" w:rsidRPr="00B66CB7">
        <w:rPr>
          <w:rFonts w:asciiTheme="majorHAnsi" w:hAnsiTheme="majorHAnsi" w:cstheme="majorHAnsi"/>
          <w:szCs w:val="28"/>
          <w:shd w:val="clear" w:color="auto" w:fill="FFFFFF"/>
        </w:rPr>
        <w:t>iệc thành lập tổ chức của người lao động tại doanh nghiệp</w:t>
      </w:r>
      <w:r w:rsidR="00744BE2" w:rsidRPr="00B66CB7">
        <w:rPr>
          <w:rFonts w:asciiTheme="majorHAnsi" w:hAnsiTheme="majorHAnsi" w:cstheme="majorHAnsi"/>
          <w:szCs w:val="28"/>
          <w:shd w:val="clear" w:color="auto" w:fill="FFFFFF"/>
        </w:rPr>
        <w:t xml:space="preserve"> ngoài Công đoàn Việt Nam</w:t>
      </w:r>
      <w:r w:rsidR="009650A0" w:rsidRPr="00B66CB7">
        <w:rPr>
          <w:rFonts w:asciiTheme="majorHAnsi" w:hAnsiTheme="majorHAnsi" w:cstheme="majorHAnsi"/>
          <w:szCs w:val="28"/>
        </w:rPr>
        <w:t xml:space="preserve"> </w:t>
      </w:r>
      <w:r w:rsidR="009650A0" w:rsidRPr="00B66CB7">
        <w:rPr>
          <w:rFonts w:asciiTheme="majorHAnsi" w:eastAsia="Calibri" w:hAnsiTheme="majorHAnsi" w:cstheme="majorHAnsi"/>
          <w:szCs w:val="28"/>
          <w:lang w:val="es-MX" w:eastAsia="en-US"/>
        </w:rPr>
        <w:t>đặt ra những yêu cầu, thách thức mới đối với hoạt động công đoàn</w:t>
      </w:r>
      <w:r w:rsidR="009650A0" w:rsidRPr="00B66CB7">
        <w:rPr>
          <w:rFonts w:asciiTheme="majorHAnsi" w:hAnsiTheme="majorHAnsi" w:cstheme="majorHAnsi"/>
          <w:szCs w:val="28"/>
          <w:lang w:val="es-MX"/>
        </w:rPr>
        <w:t>.</w:t>
      </w:r>
    </w:p>
    <w:p w14:paraId="6936F50A" w14:textId="0B069799" w:rsidR="001A68D4" w:rsidRPr="00B66CB7" w:rsidRDefault="003F22FF" w:rsidP="00E35B73">
      <w:pPr>
        <w:pStyle w:val="body"/>
        <w:spacing w:after="120"/>
        <w:jc w:val="both"/>
        <w:rPr>
          <w:rFonts w:asciiTheme="majorHAnsi" w:eastAsia="Calibri" w:hAnsiTheme="majorHAnsi" w:cstheme="majorHAnsi"/>
          <w:szCs w:val="28"/>
          <w:lang w:val="es-MX" w:eastAsia="en-US"/>
        </w:rPr>
      </w:pPr>
      <w:r w:rsidRPr="00B66CB7">
        <w:rPr>
          <w:rFonts w:asciiTheme="majorHAnsi" w:hAnsiTheme="majorHAnsi" w:cstheme="majorHAnsi"/>
          <w:szCs w:val="28"/>
          <w:lang w:val="en-US"/>
        </w:rPr>
        <w:t xml:space="preserve">Tình hình thế giới và khu vực còn nhiều diễn biến phức tạp, khó lường. </w:t>
      </w:r>
      <w:r w:rsidR="009650A0" w:rsidRPr="00B66CB7">
        <w:rPr>
          <w:rFonts w:asciiTheme="majorHAnsi" w:hAnsiTheme="majorHAnsi" w:cstheme="majorHAnsi"/>
          <w:szCs w:val="28"/>
        </w:rPr>
        <w:t>N</w:t>
      </w:r>
      <w:r w:rsidR="00B32D4E" w:rsidRPr="00B66CB7">
        <w:rPr>
          <w:rFonts w:asciiTheme="majorHAnsi" w:hAnsiTheme="majorHAnsi" w:cstheme="majorHAnsi"/>
          <w:szCs w:val="28"/>
        </w:rPr>
        <w:t xml:space="preserve">hững cơ hội, thách thức </w:t>
      </w:r>
      <w:r w:rsidR="00D87B83" w:rsidRPr="00B66CB7">
        <w:rPr>
          <w:rFonts w:asciiTheme="majorHAnsi" w:eastAsia="Calibri" w:hAnsiTheme="majorHAnsi" w:cstheme="majorHAnsi"/>
          <w:szCs w:val="28"/>
          <w:lang w:val="es-MX" w:eastAsia="en-US"/>
        </w:rPr>
        <w:t>của khoa học, công nghệ</w:t>
      </w:r>
      <w:r w:rsidR="003B637A" w:rsidRPr="00B66CB7">
        <w:rPr>
          <w:rFonts w:asciiTheme="majorHAnsi" w:hAnsiTheme="majorHAnsi" w:cstheme="majorHAnsi"/>
          <w:szCs w:val="28"/>
          <w:lang w:val="en-US"/>
        </w:rPr>
        <w:t xml:space="preserve">, </w:t>
      </w:r>
      <w:r w:rsidR="0022024D" w:rsidRPr="00B66CB7">
        <w:rPr>
          <w:rFonts w:asciiTheme="majorHAnsi" w:hAnsiTheme="majorHAnsi" w:cstheme="majorHAnsi"/>
          <w:szCs w:val="28"/>
          <w:lang w:val="en-US"/>
        </w:rPr>
        <w:t>đổi mới sáng tạo</w:t>
      </w:r>
      <w:r w:rsidR="00D87B83" w:rsidRPr="00B66CB7">
        <w:rPr>
          <w:rFonts w:asciiTheme="majorHAnsi" w:hAnsiTheme="majorHAnsi" w:cstheme="majorHAnsi"/>
          <w:szCs w:val="28"/>
          <w:lang w:val="en-US"/>
        </w:rPr>
        <w:t xml:space="preserve"> và </w:t>
      </w:r>
      <w:r w:rsidR="00B32D4E" w:rsidRPr="00B66CB7">
        <w:rPr>
          <w:rFonts w:asciiTheme="majorHAnsi" w:hAnsiTheme="majorHAnsi" w:cstheme="majorHAnsi"/>
          <w:szCs w:val="28"/>
        </w:rPr>
        <w:t>Cách mạng công nghiệp lần thứ tư</w:t>
      </w:r>
      <w:r w:rsidR="003B637A" w:rsidRPr="00B66CB7">
        <w:rPr>
          <w:rFonts w:asciiTheme="majorHAnsi" w:hAnsiTheme="majorHAnsi" w:cstheme="majorHAnsi"/>
          <w:szCs w:val="28"/>
        </w:rPr>
        <w:t xml:space="preserve"> sẽ có</w:t>
      </w:r>
      <w:r w:rsidR="00B32D4E" w:rsidRPr="00B66CB7">
        <w:rPr>
          <w:rFonts w:asciiTheme="majorHAnsi" w:hAnsiTheme="majorHAnsi" w:cstheme="majorHAnsi"/>
          <w:szCs w:val="28"/>
        </w:rPr>
        <w:t xml:space="preserve"> </w:t>
      </w:r>
      <w:r w:rsidR="003B637A" w:rsidRPr="00B66CB7">
        <w:rPr>
          <w:rFonts w:asciiTheme="majorHAnsi" w:eastAsia="Calibri" w:hAnsiTheme="majorHAnsi" w:cstheme="majorHAnsi"/>
          <w:szCs w:val="28"/>
          <w:lang w:val="es-MX" w:eastAsia="en-US"/>
        </w:rPr>
        <w:t xml:space="preserve">tác động sâu rộng và đa chiều, tạo sự thay đổi lớn về lao động và quan hệ lao động, ảnh hưởng trực tiếp đến đời sống, việc làm, </w:t>
      </w:r>
      <w:r w:rsidR="003B637A" w:rsidRPr="00B66CB7">
        <w:rPr>
          <w:rFonts w:asciiTheme="majorHAnsi" w:eastAsia="Calibri" w:hAnsiTheme="majorHAnsi" w:cstheme="majorHAnsi"/>
          <w:szCs w:val="28"/>
          <w:lang w:val="es-MX" w:eastAsia="en-US"/>
        </w:rPr>
        <w:lastRenderedPageBreak/>
        <w:t xml:space="preserve">thu nhập của người lao động, làm thay đổi môi trường hoạt động, đối tượng tập hợp và phương thức hoạt động của tổ chức công đoàn. </w:t>
      </w:r>
    </w:p>
    <w:p w14:paraId="7856B4A3" w14:textId="310E9918" w:rsidR="001E0ADF" w:rsidRPr="00B66CB7" w:rsidRDefault="009650A0" w:rsidP="00E35B73">
      <w:pPr>
        <w:pStyle w:val="BodyText"/>
        <w:spacing w:before="120" w:after="120"/>
        <w:ind w:firstLine="720"/>
        <w:rPr>
          <w:rFonts w:asciiTheme="majorHAnsi" w:hAnsiTheme="majorHAnsi" w:cstheme="majorHAnsi"/>
          <w:color w:val="auto"/>
          <w:szCs w:val="28"/>
        </w:rPr>
      </w:pPr>
      <w:r w:rsidRPr="00B66CB7">
        <w:rPr>
          <w:rFonts w:asciiTheme="majorHAnsi" w:eastAsia="Calibri" w:hAnsiTheme="majorHAnsi" w:cstheme="majorHAnsi"/>
          <w:color w:val="auto"/>
          <w:szCs w:val="28"/>
          <w:lang w:val="es-MX"/>
        </w:rPr>
        <w:t xml:space="preserve">Trong những năm tới, kinh tế - xã hội của Bình Định tiếp tục phát triển; sự tích cực triển khai các cơ chế, chính sách thu hút đầu tư thúc đẩy chuyển dịch cơ cấu kinh tế theo hướng công nghiệp hóa, hiện đại hóa; số lượng doanh nghiệp và công nhân lao động tăng lên; cơ cấu lao động tiếp tục có sự thay đổi mạnh mẽ, </w:t>
      </w:r>
      <w:r w:rsidR="001E0ADF" w:rsidRPr="00B66CB7">
        <w:rPr>
          <w:rFonts w:asciiTheme="majorHAnsi" w:eastAsia="Calibri" w:hAnsiTheme="majorHAnsi" w:cstheme="majorHAnsi"/>
          <w:color w:val="auto"/>
          <w:szCs w:val="28"/>
          <w:lang w:val="es-MX"/>
        </w:rPr>
        <w:t>l</w:t>
      </w:r>
      <w:r w:rsidRPr="00B66CB7">
        <w:rPr>
          <w:rFonts w:asciiTheme="majorHAnsi" w:eastAsia="Calibri" w:hAnsiTheme="majorHAnsi" w:cstheme="majorHAnsi"/>
          <w:color w:val="auto"/>
          <w:szCs w:val="28"/>
          <w:lang w:val="es-MX"/>
        </w:rPr>
        <w:t xml:space="preserve">ao động trong khu vực công nghiệp </w:t>
      </w:r>
      <w:r w:rsidR="00B71B7B" w:rsidRPr="00B66CB7">
        <w:rPr>
          <w:rFonts w:asciiTheme="majorHAnsi" w:eastAsia="Calibri" w:hAnsiTheme="majorHAnsi" w:cstheme="majorHAnsi"/>
          <w:color w:val="auto"/>
          <w:szCs w:val="28"/>
          <w:lang w:val="es-MX"/>
        </w:rPr>
        <w:t>-</w:t>
      </w:r>
      <w:r w:rsidRPr="00B66CB7">
        <w:rPr>
          <w:rFonts w:asciiTheme="majorHAnsi" w:eastAsia="Calibri" w:hAnsiTheme="majorHAnsi" w:cstheme="majorHAnsi"/>
          <w:color w:val="auto"/>
          <w:szCs w:val="28"/>
          <w:lang w:val="es-MX"/>
        </w:rPr>
        <w:t xml:space="preserve"> xây dựng và dịch vụ sẽ tăng nhanh về số lượng và chiếm tỷ trọng ngày càng lớn trong lực lượng lao động xã hội</w:t>
      </w:r>
      <w:r w:rsidR="001E0ADF" w:rsidRPr="00B66CB7">
        <w:rPr>
          <w:rFonts w:asciiTheme="majorHAnsi" w:eastAsia="Calibri" w:hAnsiTheme="majorHAnsi" w:cstheme="majorHAnsi"/>
          <w:color w:val="auto"/>
          <w:szCs w:val="28"/>
          <w:lang w:val="es-MX"/>
        </w:rPr>
        <w:t>; n</w:t>
      </w:r>
      <w:r w:rsidRPr="00B66CB7">
        <w:rPr>
          <w:rFonts w:asciiTheme="majorHAnsi" w:eastAsia="Calibri" w:hAnsiTheme="majorHAnsi" w:cstheme="majorHAnsi"/>
          <w:color w:val="auto"/>
          <w:szCs w:val="28"/>
          <w:lang w:val="es-MX"/>
        </w:rPr>
        <w:t>gười lao động có nhiều cơ hội lựa chọn việc làm</w:t>
      </w:r>
      <w:r w:rsidR="001E0ADF" w:rsidRPr="00B66CB7">
        <w:rPr>
          <w:rFonts w:asciiTheme="majorHAnsi" w:eastAsia="Calibri" w:hAnsiTheme="majorHAnsi" w:cstheme="majorHAnsi"/>
          <w:color w:val="auto"/>
          <w:szCs w:val="28"/>
          <w:lang w:val="es-MX"/>
        </w:rPr>
        <w:t xml:space="preserve">; </w:t>
      </w:r>
      <w:r w:rsidRPr="00B66CB7">
        <w:rPr>
          <w:rFonts w:asciiTheme="majorHAnsi" w:eastAsia="Calibri" w:hAnsiTheme="majorHAnsi" w:cstheme="majorHAnsi"/>
          <w:color w:val="auto"/>
          <w:szCs w:val="28"/>
          <w:lang w:val="es-MX"/>
        </w:rPr>
        <w:t>hoạt động công đoàn tiếp tục mở rộng và chuyển mạnh sang khu vực ngoài nhà nước.</w:t>
      </w:r>
      <w:r w:rsidR="001E0ADF" w:rsidRPr="00B66CB7">
        <w:rPr>
          <w:rFonts w:asciiTheme="majorHAnsi" w:eastAsia="Calibri" w:hAnsiTheme="majorHAnsi" w:cstheme="majorHAnsi"/>
          <w:color w:val="auto"/>
          <w:szCs w:val="28"/>
          <w:lang w:val="es-MX"/>
        </w:rPr>
        <w:t xml:space="preserve"> Tuy nhiên, </w:t>
      </w:r>
      <w:r w:rsidRPr="00B66CB7">
        <w:rPr>
          <w:rFonts w:asciiTheme="majorHAnsi" w:eastAsia="Calibri" w:hAnsiTheme="majorHAnsi" w:cstheme="majorHAnsi"/>
          <w:color w:val="auto"/>
          <w:szCs w:val="28"/>
          <w:lang w:val="es-MX"/>
        </w:rPr>
        <w:t xml:space="preserve">chất lượng nguồn nhân lực </w:t>
      </w:r>
      <w:r w:rsidR="001E0ADF" w:rsidRPr="00B66CB7">
        <w:rPr>
          <w:rFonts w:asciiTheme="majorHAnsi" w:eastAsia="Calibri" w:hAnsiTheme="majorHAnsi" w:cstheme="majorHAnsi"/>
          <w:color w:val="auto"/>
          <w:szCs w:val="28"/>
          <w:lang w:val="es-MX"/>
        </w:rPr>
        <w:t>của tỉnh</w:t>
      </w:r>
      <w:r w:rsidRPr="00B66CB7">
        <w:rPr>
          <w:rFonts w:asciiTheme="majorHAnsi" w:eastAsia="Calibri" w:hAnsiTheme="majorHAnsi" w:cstheme="majorHAnsi"/>
          <w:color w:val="auto"/>
          <w:szCs w:val="28"/>
          <w:lang w:val="es-MX"/>
        </w:rPr>
        <w:t xml:space="preserve"> ta nhìn chung còn thấp, trong khi lao động giá rẻ không còn là lợi thế,</w:t>
      </w:r>
      <w:r w:rsidR="001E0ADF" w:rsidRPr="00B66CB7">
        <w:rPr>
          <w:rFonts w:asciiTheme="majorHAnsi" w:eastAsia="Calibri" w:hAnsiTheme="majorHAnsi" w:cstheme="majorHAnsi"/>
          <w:color w:val="auto"/>
          <w:szCs w:val="28"/>
          <w:lang w:val="es-MX"/>
        </w:rPr>
        <w:t xml:space="preserve"> m</w:t>
      </w:r>
      <w:r w:rsidRPr="00B66CB7">
        <w:rPr>
          <w:rFonts w:asciiTheme="majorHAnsi" w:eastAsia="Calibri" w:hAnsiTheme="majorHAnsi" w:cstheme="majorHAnsi"/>
          <w:color w:val="auto"/>
          <w:szCs w:val="28"/>
          <w:lang w:val="es-MX"/>
        </w:rPr>
        <w:t>ột bộ phận người lao động đối diện nguy cơ mất việc làm khi không đáp ứng được yêu cầu của thị trường lao động</w:t>
      </w:r>
      <w:r w:rsidR="001E0ADF" w:rsidRPr="00B66CB7">
        <w:rPr>
          <w:rFonts w:asciiTheme="majorHAnsi" w:eastAsia="Calibri" w:hAnsiTheme="majorHAnsi" w:cstheme="majorHAnsi"/>
          <w:color w:val="auto"/>
          <w:szCs w:val="28"/>
          <w:lang w:val="es-MX"/>
        </w:rPr>
        <w:t>; q</w:t>
      </w:r>
      <w:r w:rsidRPr="00B66CB7">
        <w:rPr>
          <w:rFonts w:asciiTheme="majorHAnsi" w:hAnsiTheme="majorHAnsi" w:cstheme="majorHAnsi"/>
          <w:color w:val="auto"/>
          <w:szCs w:val="28"/>
          <w:lang w:val="vi-VN"/>
        </w:rPr>
        <w:t>uan hệ lao động sẽ phức tạp hơn</w:t>
      </w:r>
      <w:r w:rsidR="001E0ADF" w:rsidRPr="00B66CB7">
        <w:rPr>
          <w:rFonts w:asciiTheme="majorHAnsi" w:hAnsiTheme="majorHAnsi" w:cstheme="majorHAnsi"/>
          <w:color w:val="auto"/>
          <w:szCs w:val="28"/>
          <w:lang w:val="sv-SE"/>
        </w:rPr>
        <w:t>,</w:t>
      </w:r>
      <w:r w:rsidRPr="00B66CB7">
        <w:rPr>
          <w:rFonts w:asciiTheme="majorHAnsi" w:hAnsiTheme="majorHAnsi" w:cstheme="majorHAnsi"/>
          <w:color w:val="auto"/>
          <w:szCs w:val="28"/>
          <w:lang w:val="vi-VN"/>
        </w:rPr>
        <w:t xml:space="preserve"> </w:t>
      </w:r>
      <w:r w:rsidRPr="00B66CB7">
        <w:rPr>
          <w:rFonts w:asciiTheme="majorHAnsi" w:hAnsiTheme="majorHAnsi" w:cstheme="majorHAnsi"/>
          <w:color w:val="auto"/>
          <w:szCs w:val="28"/>
          <w:lang w:val="sv-SE"/>
        </w:rPr>
        <w:t>n</w:t>
      </w:r>
      <w:r w:rsidRPr="00B66CB7">
        <w:rPr>
          <w:rFonts w:asciiTheme="majorHAnsi" w:hAnsiTheme="majorHAnsi" w:cstheme="majorHAnsi"/>
          <w:color w:val="auto"/>
          <w:szCs w:val="28"/>
          <w:lang w:val="vi-VN"/>
        </w:rPr>
        <w:t xml:space="preserve">hu cầu về nhà ở, nhà trẻ, mẫu giáo, các thiết chế văn hóa cho người lao động sẽ là vấn đề bức </w:t>
      </w:r>
      <w:r w:rsidR="008D7255" w:rsidRPr="00B66CB7">
        <w:rPr>
          <w:rFonts w:asciiTheme="majorHAnsi" w:hAnsiTheme="majorHAnsi" w:cstheme="majorHAnsi"/>
          <w:color w:val="auto"/>
          <w:szCs w:val="28"/>
        </w:rPr>
        <w:t>thiết</w:t>
      </w:r>
      <w:r w:rsidR="005710C2" w:rsidRPr="00B66CB7">
        <w:rPr>
          <w:rFonts w:asciiTheme="majorHAnsi" w:hAnsiTheme="majorHAnsi" w:cstheme="majorHAnsi"/>
          <w:color w:val="auto"/>
          <w:szCs w:val="28"/>
          <w:lang w:val="sv-SE"/>
        </w:rPr>
        <w:t xml:space="preserve"> và </w:t>
      </w:r>
      <w:r w:rsidRPr="00B66CB7">
        <w:rPr>
          <w:rFonts w:asciiTheme="majorHAnsi" w:hAnsiTheme="majorHAnsi" w:cstheme="majorHAnsi"/>
          <w:color w:val="auto"/>
          <w:szCs w:val="28"/>
          <w:lang w:val="sv-SE"/>
        </w:rPr>
        <w:t>n</w:t>
      </w:r>
      <w:r w:rsidRPr="00B66CB7">
        <w:rPr>
          <w:rFonts w:asciiTheme="majorHAnsi" w:hAnsiTheme="majorHAnsi" w:cstheme="majorHAnsi"/>
          <w:color w:val="auto"/>
          <w:szCs w:val="28"/>
          <w:lang w:val="vi-VN"/>
        </w:rPr>
        <w:t>hững tác động tiêu cực trong xã hội ảnh hưởng đến tâm tư</w:t>
      </w:r>
      <w:r w:rsidR="005710C2" w:rsidRPr="00B66CB7">
        <w:rPr>
          <w:rFonts w:asciiTheme="majorHAnsi" w:hAnsiTheme="majorHAnsi" w:cstheme="majorHAnsi"/>
          <w:color w:val="auto"/>
          <w:szCs w:val="28"/>
        </w:rPr>
        <w:t>,</w:t>
      </w:r>
      <w:r w:rsidRPr="00B66CB7">
        <w:rPr>
          <w:rFonts w:asciiTheme="majorHAnsi" w:hAnsiTheme="majorHAnsi" w:cstheme="majorHAnsi"/>
          <w:color w:val="auto"/>
          <w:szCs w:val="28"/>
          <w:lang w:val="vi-VN"/>
        </w:rPr>
        <w:t xml:space="preserve"> tình cảm của CNVCLĐ</w:t>
      </w:r>
      <w:r w:rsidRPr="00B66CB7">
        <w:rPr>
          <w:rFonts w:asciiTheme="majorHAnsi" w:hAnsiTheme="majorHAnsi" w:cstheme="majorHAnsi"/>
          <w:color w:val="auto"/>
          <w:szCs w:val="28"/>
        </w:rPr>
        <w:t>.</w:t>
      </w:r>
    </w:p>
    <w:p w14:paraId="1B27A8E1" w14:textId="29CB4D48" w:rsidR="001328A0" w:rsidRPr="00B66CB7" w:rsidRDefault="001A68D4" w:rsidP="00E35B73">
      <w:pPr>
        <w:pStyle w:val="BodyText"/>
        <w:spacing w:before="120" w:after="120"/>
        <w:ind w:firstLine="720"/>
        <w:rPr>
          <w:rFonts w:asciiTheme="majorHAnsi" w:hAnsiTheme="majorHAnsi" w:cstheme="majorHAnsi"/>
          <w:color w:val="auto"/>
          <w:szCs w:val="28"/>
          <w:lang w:val="vi-VN"/>
        </w:rPr>
      </w:pPr>
      <w:r w:rsidRPr="00B66CB7">
        <w:rPr>
          <w:rFonts w:asciiTheme="majorHAnsi" w:hAnsiTheme="majorHAnsi" w:cstheme="majorHAnsi"/>
          <w:color w:val="auto"/>
          <w:szCs w:val="28"/>
          <w:lang w:val="vi-VN"/>
        </w:rPr>
        <w:t xml:space="preserve">Pháp luật lao động tiếp tục được hoàn thiện, </w:t>
      </w:r>
      <w:r w:rsidR="001E0ADF" w:rsidRPr="00B66CB7">
        <w:rPr>
          <w:rFonts w:asciiTheme="majorHAnsi" w:hAnsiTheme="majorHAnsi" w:cstheme="majorHAnsi"/>
          <w:color w:val="auto"/>
          <w:szCs w:val="28"/>
        </w:rPr>
        <w:t>v</w:t>
      </w:r>
      <w:r w:rsidRPr="00B66CB7">
        <w:rPr>
          <w:rFonts w:asciiTheme="majorHAnsi" w:hAnsiTheme="majorHAnsi" w:cstheme="majorHAnsi"/>
          <w:color w:val="auto"/>
          <w:szCs w:val="28"/>
          <w:lang w:val="vi-VN"/>
        </w:rPr>
        <w:t>iệc thiết lập và thực hiện quan hệ lao động sẽ do chính các bên tiến hành thông qua phương thức thương lượng, thỏa thuận, đối thoại là chủ yếu. Luật Công đoàn năm 2012 sẽ được sửa đổi, bổ sung nhằm phát huy vai trò, vị thế của Công đoàn Việt Nam trong bối cảnh mới, đảm bảo tính tương thích với các quy định trong hệ thống pháp luật Việt Nam.</w:t>
      </w:r>
    </w:p>
    <w:p w14:paraId="655B7111" w14:textId="7581F221" w:rsidR="004C3E15" w:rsidRPr="00B66CB7" w:rsidRDefault="004C3E15" w:rsidP="00E35B73">
      <w:pPr>
        <w:pStyle w:val="BodyText"/>
        <w:spacing w:before="120" w:after="120"/>
        <w:ind w:firstLine="720"/>
        <w:rPr>
          <w:rFonts w:asciiTheme="majorHAnsi" w:hAnsiTheme="majorHAnsi" w:cstheme="majorHAnsi"/>
          <w:color w:val="auto"/>
          <w:szCs w:val="28"/>
          <w:lang w:val="vi-VN"/>
        </w:rPr>
      </w:pPr>
      <w:r w:rsidRPr="00B66CB7">
        <w:rPr>
          <w:rFonts w:asciiTheme="majorHAnsi" w:hAnsiTheme="majorHAnsi" w:cstheme="majorHAnsi"/>
          <w:b/>
          <w:color w:val="auto"/>
          <w:szCs w:val="28"/>
          <w:lang w:val="nl-NL"/>
        </w:rPr>
        <w:t>I</w:t>
      </w:r>
      <w:r w:rsidR="001E0ADF" w:rsidRPr="00B66CB7">
        <w:rPr>
          <w:rFonts w:asciiTheme="majorHAnsi" w:hAnsiTheme="majorHAnsi" w:cstheme="majorHAnsi"/>
          <w:b/>
          <w:color w:val="auto"/>
          <w:szCs w:val="28"/>
          <w:lang w:val="nl-NL"/>
        </w:rPr>
        <w:t>I</w:t>
      </w:r>
      <w:r w:rsidRPr="00B66CB7">
        <w:rPr>
          <w:rFonts w:asciiTheme="majorHAnsi" w:hAnsiTheme="majorHAnsi" w:cstheme="majorHAnsi"/>
          <w:b/>
          <w:color w:val="auto"/>
          <w:szCs w:val="28"/>
          <w:lang w:val="nl-NL"/>
        </w:rPr>
        <w:t xml:space="preserve">. </w:t>
      </w:r>
      <w:r w:rsidRPr="00B66CB7">
        <w:rPr>
          <w:rFonts w:asciiTheme="majorHAnsi" w:hAnsiTheme="majorHAnsi" w:cstheme="majorHAnsi"/>
          <w:b/>
          <w:color w:val="auto"/>
          <w:szCs w:val="28"/>
          <w:lang w:val="es-MX"/>
        </w:rPr>
        <w:t xml:space="preserve">MỤC TIÊU, CHỈ TIÊU </w:t>
      </w:r>
      <w:r w:rsidR="00E662E8" w:rsidRPr="00B66CB7">
        <w:rPr>
          <w:rFonts w:asciiTheme="majorHAnsi" w:hAnsiTheme="majorHAnsi" w:cstheme="majorHAnsi"/>
          <w:b/>
          <w:color w:val="auto"/>
          <w:szCs w:val="28"/>
          <w:lang w:val="sv-SE"/>
        </w:rPr>
        <w:t xml:space="preserve">CHỦ YẾU VÀ </w:t>
      </w:r>
      <w:r w:rsidR="00F24BA9" w:rsidRPr="00B66CB7">
        <w:rPr>
          <w:rFonts w:asciiTheme="majorHAnsi" w:hAnsiTheme="majorHAnsi" w:cstheme="majorHAnsi"/>
          <w:b/>
          <w:color w:val="auto"/>
          <w:szCs w:val="28"/>
          <w:lang w:val="sv-SE"/>
        </w:rPr>
        <w:t>KHÂU ĐỘT PHÁ</w:t>
      </w:r>
    </w:p>
    <w:p w14:paraId="7B193AB9" w14:textId="558C6E57" w:rsidR="001E0ADF" w:rsidRPr="00B66CB7" w:rsidRDefault="000D32BD" w:rsidP="00E35B73">
      <w:pPr>
        <w:spacing w:before="120" w:after="120" w:line="240" w:lineRule="auto"/>
        <w:ind w:firstLine="720"/>
        <w:jc w:val="both"/>
        <w:rPr>
          <w:rFonts w:asciiTheme="majorHAnsi" w:hAnsiTheme="majorHAnsi" w:cstheme="majorHAnsi"/>
          <w:b/>
          <w:szCs w:val="28"/>
          <w:lang w:val="sv-SE" w:eastAsia="x-none"/>
        </w:rPr>
      </w:pPr>
      <w:r w:rsidRPr="00B66CB7">
        <w:rPr>
          <w:rFonts w:asciiTheme="majorHAnsi" w:hAnsiTheme="majorHAnsi" w:cstheme="majorHAnsi"/>
          <w:b/>
          <w:szCs w:val="28"/>
          <w:lang w:val="sv-SE" w:eastAsia="x-none"/>
        </w:rPr>
        <w:t>1</w:t>
      </w:r>
      <w:r w:rsidR="00D40C74" w:rsidRPr="00B66CB7">
        <w:rPr>
          <w:rFonts w:asciiTheme="majorHAnsi" w:hAnsiTheme="majorHAnsi" w:cstheme="majorHAnsi"/>
          <w:b/>
          <w:szCs w:val="28"/>
          <w:lang w:val="sv-SE" w:eastAsia="x-none"/>
        </w:rPr>
        <w:t xml:space="preserve">. </w:t>
      </w:r>
      <w:r w:rsidR="0086144F" w:rsidRPr="00B66CB7">
        <w:rPr>
          <w:rFonts w:asciiTheme="majorHAnsi" w:hAnsiTheme="majorHAnsi" w:cstheme="majorHAnsi"/>
          <w:b/>
          <w:szCs w:val="28"/>
          <w:lang w:val="sv-SE" w:eastAsia="x-none"/>
        </w:rPr>
        <w:t>M</w:t>
      </w:r>
      <w:r w:rsidR="000371B9" w:rsidRPr="00B66CB7">
        <w:rPr>
          <w:rFonts w:asciiTheme="majorHAnsi" w:hAnsiTheme="majorHAnsi" w:cstheme="majorHAnsi"/>
          <w:b/>
          <w:szCs w:val="28"/>
          <w:lang w:val="sv-SE" w:eastAsia="x-none"/>
        </w:rPr>
        <w:t xml:space="preserve">ục tiêu </w:t>
      </w:r>
    </w:p>
    <w:p w14:paraId="3E42A6EA" w14:textId="0ED39910" w:rsidR="00203503" w:rsidRPr="00B66CB7" w:rsidRDefault="00737E73" w:rsidP="00E35B73">
      <w:pPr>
        <w:spacing w:before="120" w:after="120" w:line="240" w:lineRule="auto"/>
        <w:ind w:firstLine="720"/>
        <w:jc w:val="both"/>
        <w:rPr>
          <w:rFonts w:asciiTheme="majorHAnsi" w:hAnsiTheme="majorHAnsi" w:cstheme="majorHAnsi"/>
          <w:szCs w:val="28"/>
          <w:lang w:val="vi-VN"/>
        </w:rPr>
      </w:pPr>
      <w:r w:rsidRPr="00B66CB7">
        <w:rPr>
          <w:rFonts w:asciiTheme="majorHAnsi" w:hAnsiTheme="majorHAnsi" w:cstheme="majorHAnsi"/>
          <w:bCs/>
          <w:szCs w:val="28"/>
          <w:lang w:val="sv-SE" w:eastAsia="x-none"/>
        </w:rPr>
        <w:t>X</w:t>
      </w:r>
      <w:r w:rsidRPr="00B66CB7">
        <w:rPr>
          <w:rFonts w:asciiTheme="majorHAnsi" w:hAnsiTheme="majorHAnsi" w:cstheme="majorHAnsi"/>
          <w:szCs w:val="28"/>
        </w:rPr>
        <w:t xml:space="preserve">ây dựng tổ chức Công đoàn Bình Định vững mạnh toàn diện, đáp ứng yêu cầu, nhiệm vụ trong tình hình mới. </w:t>
      </w:r>
      <w:r w:rsidR="00A7158A" w:rsidRPr="00B66CB7">
        <w:rPr>
          <w:rFonts w:asciiTheme="majorHAnsi" w:hAnsiTheme="majorHAnsi" w:cstheme="majorHAnsi"/>
          <w:szCs w:val="28"/>
          <w:lang w:val="vi-VN"/>
        </w:rPr>
        <w:t>Đẩy mạnh</w:t>
      </w:r>
      <w:r w:rsidR="001B09D1" w:rsidRPr="00B66CB7">
        <w:rPr>
          <w:rFonts w:asciiTheme="majorHAnsi" w:hAnsiTheme="majorHAnsi" w:cstheme="majorHAnsi"/>
          <w:szCs w:val="28"/>
          <w:lang w:val="vi-VN"/>
        </w:rPr>
        <w:t xml:space="preserve"> </w:t>
      </w:r>
      <w:r w:rsidR="00A3199C" w:rsidRPr="00B66CB7">
        <w:rPr>
          <w:rFonts w:asciiTheme="majorHAnsi" w:hAnsiTheme="majorHAnsi" w:cstheme="majorHAnsi"/>
          <w:szCs w:val="28"/>
          <w:lang w:val="vi-VN"/>
        </w:rPr>
        <w:t>công tác tuyên truyền,</w:t>
      </w:r>
      <w:r w:rsidRPr="00B66CB7">
        <w:rPr>
          <w:rFonts w:asciiTheme="majorHAnsi" w:hAnsiTheme="majorHAnsi" w:cstheme="majorHAnsi"/>
          <w:szCs w:val="28"/>
        </w:rPr>
        <w:t xml:space="preserve"> vận động</w:t>
      </w:r>
      <w:r w:rsidR="00ED4778" w:rsidRPr="00B66CB7">
        <w:rPr>
          <w:rFonts w:asciiTheme="majorHAnsi" w:hAnsiTheme="majorHAnsi" w:cstheme="majorHAnsi"/>
          <w:szCs w:val="28"/>
          <w:lang w:val="vi-VN"/>
        </w:rPr>
        <w:t xml:space="preserve">. </w:t>
      </w:r>
      <w:r w:rsidR="00927221" w:rsidRPr="00B66CB7">
        <w:rPr>
          <w:rFonts w:asciiTheme="majorHAnsi" w:hAnsiTheme="majorHAnsi" w:cstheme="majorHAnsi"/>
          <w:szCs w:val="28"/>
        </w:rPr>
        <w:t>P</w:t>
      </w:r>
      <w:r w:rsidR="00BD00CF" w:rsidRPr="00B66CB7">
        <w:rPr>
          <w:rFonts w:asciiTheme="majorHAnsi" w:hAnsiTheme="majorHAnsi" w:cstheme="majorHAnsi"/>
          <w:szCs w:val="28"/>
        </w:rPr>
        <w:t xml:space="preserve">hát huy vai trò </w:t>
      </w:r>
      <w:r w:rsidR="004424D4" w:rsidRPr="00B66CB7">
        <w:rPr>
          <w:rFonts w:asciiTheme="majorHAnsi" w:hAnsiTheme="majorHAnsi" w:cstheme="majorHAnsi"/>
          <w:szCs w:val="28"/>
        </w:rPr>
        <w:t>đại diện, bảo vệ quyền và lợi ích hợp pháp</w:t>
      </w:r>
      <w:r w:rsidR="00910147" w:rsidRPr="00B66CB7">
        <w:rPr>
          <w:rFonts w:asciiTheme="majorHAnsi" w:hAnsiTheme="majorHAnsi" w:cstheme="majorHAnsi"/>
          <w:szCs w:val="28"/>
        </w:rPr>
        <w:t>,</w:t>
      </w:r>
      <w:r w:rsidR="004424D4" w:rsidRPr="00B66CB7">
        <w:rPr>
          <w:rFonts w:asciiTheme="majorHAnsi" w:hAnsiTheme="majorHAnsi" w:cstheme="majorHAnsi"/>
          <w:szCs w:val="28"/>
        </w:rPr>
        <w:t xml:space="preserve"> chính đáng</w:t>
      </w:r>
      <w:r w:rsidR="00733D73" w:rsidRPr="00B66CB7">
        <w:rPr>
          <w:rFonts w:asciiTheme="majorHAnsi" w:hAnsiTheme="majorHAnsi" w:cstheme="majorHAnsi"/>
          <w:szCs w:val="28"/>
          <w:lang w:val="vi-VN"/>
        </w:rPr>
        <w:t xml:space="preserve"> của</w:t>
      </w:r>
      <w:r w:rsidR="00BF0137" w:rsidRPr="00B66CB7">
        <w:rPr>
          <w:rFonts w:asciiTheme="majorHAnsi" w:hAnsiTheme="majorHAnsi" w:cstheme="majorHAnsi"/>
          <w:szCs w:val="28"/>
          <w:lang w:val="vi-VN"/>
        </w:rPr>
        <w:t xml:space="preserve"> </w:t>
      </w:r>
      <w:r w:rsidR="004424D4" w:rsidRPr="00B66CB7">
        <w:rPr>
          <w:rFonts w:asciiTheme="majorHAnsi" w:hAnsiTheme="majorHAnsi" w:cstheme="majorHAnsi"/>
          <w:szCs w:val="28"/>
        </w:rPr>
        <w:t>đoàn viên, người lao động</w:t>
      </w:r>
      <w:r w:rsidR="00927221" w:rsidRPr="00B66CB7">
        <w:rPr>
          <w:rFonts w:asciiTheme="majorHAnsi" w:hAnsiTheme="majorHAnsi" w:cstheme="majorHAnsi"/>
          <w:szCs w:val="28"/>
        </w:rPr>
        <w:t>.</w:t>
      </w:r>
      <w:r w:rsidR="007000B2" w:rsidRPr="00B66CB7">
        <w:rPr>
          <w:rFonts w:asciiTheme="majorHAnsi" w:hAnsiTheme="majorHAnsi" w:cstheme="majorHAnsi"/>
          <w:szCs w:val="28"/>
          <w:lang w:val="vi-VN"/>
        </w:rPr>
        <w:t xml:space="preserve"> </w:t>
      </w:r>
      <w:r w:rsidR="00A7158A" w:rsidRPr="00B66CB7">
        <w:rPr>
          <w:rFonts w:asciiTheme="majorHAnsi" w:hAnsiTheme="majorHAnsi" w:cstheme="majorHAnsi"/>
          <w:szCs w:val="28"/>
          <w:lang w:val="vi-VN"/>
        </w:rPr>
        <w:t>Tăng cường</w:t>
      </w:r>
      <w:r w:rsidR="00A01CA3" w:rsidRPr="00B66CB7">
        <w:rPr>
          <w:rFonts w:asciiTheme="majorHAnsi" w:hAnsiTheme="majorHAnsi" w:cstheme="majorHAnsi"/>
          <w:szCs w:val="28"/>
          <w:lang w:val="vi-VN"/>
        </w:rPr>
        <w:t xml:space="preserve"> </w:t>
      </w:r>
      <w:r w:rsidR="00735D91" w:rsidRPr="00B66CB7">
        <w:rPr>
          <w:rFonts w:asciiTheme="majorHAnsi" w:hAnsiTheme="majorHAnsi" w:cstheme="majorHAnsi"/>
          <w:szCs w:val="28"/>
        </w:rPr>
        <w:t xml:space="preserve">phát triển đoàn viên, thành lập </w:t>
      </w:r>
      <w:r w:rsidR="001E0ADF" w:rsidRPr="00B66CB7">
        <w:rPr>
          <w:rFonts w:asciiTheme="majorHAnsi" w:hAnsiTheme="majorHAnsi" w:cstheme="majorHAnsi"/>
          <w:szCs w:val="28"/>
        </w:rPr>
        <w:t>công đoàn cơ sở</w:t>
      </w:r>
      <w:r w:rsidR="00BD00CF" w:rsidRPr="00B66CB7">
        <w:rPr>
          <w:rFonts w:asciiTheme="majorHAnsi" w:hAnsiTheme="majorHAnsi" w:cstheme="majorHAnsi"/>
          <w:szCs w:val="28"/>
          <w:lang w:val="sv-SE" w:eastAsia="x-none"/>
        </w:rPr>
        <w:t>;</w:t>
      </w:r>
      <w:r w:rsidR="00AF4745" w:rsidRPr="00B66CB7">
        <w:rPr>
          <w:rFonts w:asciiTheme="majorHAnsi" w:hAnsiTheme="majorHAnsi" w:cstheme="majorHAnsi"/>
          <w:szCs w:val="28"/>
          <w:lang w:val="vi-VN" w:eastAsia="x-none"/>
        </w:rPr>
        <w:t xml:space="preserve"> đổi mới nội dung, phương thức hoạt động</w:t>
      </w:r>
      <w:r w:rsidR="00DC572F" w:rsidRPr="00B66CB7">
        <w:rPr>
          <w:rFonts w:asciiTheme="majorHAnsi" w:hAnsiTheme="majorHAnsi" w:cstheme="majorHAnsi"/>
          <w:szCs w:val="28"/>
          <w:lang w:val="vi-VN" w:eastAsia="x-none"/>
        </w:rPr>
        <w:t xml:space="preserve">; </w:t>
      </w:r>
      <w:r w:rsidR="008105DC" w:rsidRPr="00B66CB7">
        <w:rPr>
          <w:rFonts w:asciiTheme="majorHAnsi" w:hAnsiTheme="majorHAnsi" w:cstheme="majorHAnsi"/>
          <w:szCs w:val="28"/>
          <w:lang w:val="sv-SE" w:eastAsia="x-none"/>
        </w:rPr>
        <w:t xml:space="preserve">làm tốt vai trò cầu nối, giữ mối liên hệ mật thiết giữa </w:t>
      </w:r>
      <w:r w:rsidR="0012751C" w:rsidRPr="00B66CB7">
        <w:rPr>
          <w:rFonts w:asciiTheme="majorHAnsi" w:hAnsiTheme="majorHAnsi" w:cstheme="majorHAnsi"/>
          <w:szCs w:val="28"/>
          <w:lang w:val="sv-SE" w:eastAsia="x-none"/>
        </w:rPr>
        <w:t>đoàn viên, người</w:t>
      </w:r>
      <w:r w:rsidR="008105DC" w:rsidRPr="00B66CB7">
        <w:rPr>
          <w:rFonts w:asciiTheme="majorHAnsi" w:hAnsiTheme="majorHAnsi" w:cstheme="majorHAnsi"/>
          <w:szCs w:val="28"/>
          <w:lang w:val="sv-SE" w:eastAsia="x-none"/>
        </w:rPr>
        <w:t xml:space="preserve"> lao động </w:t>
      </w:r>
      <w:r w:rsidR="00910147" w:rsidRPr="00B66CB7">
        <w:rPr>
          <w:rFonts w:asciiTheme="majorHAnsi" w:hAnsiTheme="majorHAnsi" w:cstheme="majorHAnsi"/>
          <w:szCs w:val="28"/>
          <w:lang w:val="sv-SE" w:eastAsia="x-none"/>
        </w:rPr>
        <w:t xml:space="preserve">với </w:t>
      </w:r>
      <w:r w:rsidR="008105DC" w:rsidRPr="00B66CB7">
        <w:rPr>
          <w:rFonts w:asciiTheme="majorHAnsi" w:hAnsiTheme="majorHAnsi" w:cstheme="majorHAnsi"/>
          <w:szCs w:val="28"/>
          <w:lang w:val="sv-SE" w:eastAsia="x-none"/>
        </w:rPr>
        <w:t>các cấp ủy, chính quyền</w:t>
      </w:r>
      <w:r w:rsidR="00927221" w:rsidRPr="00B66CB7">
        <w:rPr>
          <w:rFonts w:asciiTheme="majorHAnsi" w:hAnsiTheme="majorHAnsi" w:cstheme="majorHAnsi"/>
          <w:szCs w:val="28"/>
          <w:lang w:val="sv-SE" w:eastAsia="x-none"/>
        </w:rPr>
        <w:t xml:space="preserve">. </w:t>
      </w:r>
      <w:r w:rsidR="00E607D3" w:rsidRPr="00B66CB7">
        <w:rPr>
          <w:rFonts w:asciiTheme="majorHAnsi" w:hAnsiTheme="majorHAnsi" w:cstheme="majorHAnsi"/>
          <w:szCs w:val="28"/>
          <w:lang w:val="vi-VN"/>
        </w:rPr>
        <w:t xml:space="preserve">Nâng cao chất lượng </w:t>
      </w:r>
      <w:r w:rsidR="00927221" w:rsidRPr="00B66CB7">
        <w:rPr>
          <w:rFonts w:asciiTheme="majorHAnsi" w:hAnsiTheme="majorHAnsi" w:cstheme="majorHAnsi"/>
          <w:szCs w:val="28"/>
          <w:lang w:val="es-MX"/>
        </w:rPr>
        <w:t>cán bộ công đoàn</w:t>
      </w:r>
      <w:r w:rsidR="00FB0BA9" w:rsidRPr="00B66CB7">
        <w:rPr>
          <w:rFonts w:asciiTheme="majorHAnsi" w:hAnsiTheme="majorHAnsi" w:cstheme="majorHAnsi"/>
          <w:bCs/>
          <w:szCs w:val="28"/>
          <w:lang w:val="vi-VN" w:eastAsia="x-none"/>
        </w:rPr>
        <w:t>;</w:t>
      </w:r>
      <w:r w:rsidR="006E54FD" w:rsidRPr="00B66CB7">
        <w:rPr>
          <w:rFonts w:asciiTheme="majorHAnsi" w:hAnsiTheme="majorHAnsi" w:cstheme="majorHAnsi"/>
          <w:bCs/>
          <w:szCs w:val="28"/>
          <w:lang w:val="vi-VN" w:eastAsia="x-none"/>
        </w:rPr>
        <w:t xml:space="preserve"> xây </w:t>
      </w:r>
      <w:r w:rsidR="00902583" w:rsidRPr="00B66CB7">
        <w:rPr>
          <w:rFonts w:asciiTheme="majorHAnsi" w:hAnsiTheme="majorHAnsi" w:cstheme="majorHAnsi"/>
          <w:szCs w:val="28"/>
        </w:rPr>
        <w:t xml:space="preserve">dựng </w:t>
      </w:r>
      <w:bookmarkStart w:id="11" w:name="_Hlk143264035"/>
      <w:r w:rsidR="00903FAA" w:rsidRPr="00B66CB7">
        <w:rPr>
          <w:rFonts w:asciiTheme="majorHAnsi" w:hAnsiTheme="majorHAnsi" w:cstheme="majorHAnsi"/>
          <w:szCs w:val="28"/>
          <w:lang w:val="vi-VN" w:eastAsia="x-none"/>
        </w:rPr>
        <w:t xml:space="preserve">đội </w:t>
      </w:r>
      <w:r w:rsidR="00CC7A34" w:rsidRPr="00B66CB7">
        <w:rPr>
          <w:rFonts w:asciiTheme="majorHAnsi" w:hAnsiTheme="majorHAnsi" w:cstheme="majorHAnsi"/>
          <w:szCs w:val="28"/>
          <w:lang w:val="sv-SE" w:eastAsia="x-none"/>
        </w:rPr>
        <w:t xml:space="preserve">ngũ </w:t>
      </w:r>
      <w:r w:rsidR="005E179E" w:rsidRPr="00B66CB7">
        <w:rPr>
          <w:rFonts w:asciiTheme="majorHAnsi" w:hAnsiTheme="majorHAnsi" w:cstheme="majorHAnsi"/>
          <w:szCs w:val="28"/>
          <w:lang w:val="sv-SE" w:eastAsia="x-none"/>
        </w:rPr>
        <w:t>CNVCLĐ</w:t>
      </w:r>
      <w:r w:rsidR="008105DC" w:rsidRPr="00B66CB7">
        <w:rPr>
          <w:rFonts w:asciiTheme="majorHAnsi" w:hAnsiTheme="majorHAnsi" w:cstheme="majorHAnsi"/>
          <w:szCs w:val="28"/>
          <w:lang w:val="sv-SE" w:eastAsia="x-none"/>
        </w:rPr>
        <w:t xml:space="preserve"> lớn mạn</w:t>
      </w:r>
      <w:r w:rsidR="00935946" w:rsidRPr="00B66CB7">
        <w:rPr>
          <w:rFonts w:asciiTheme="majorHAnsi" w:hAnsiTheme="majorHAnsi" w:cstheme="majorHAnsi"/>
          <w:szCs w:val="28"/>
          <w:lang w:val="vi-VN" w:eastAsia="x-none"/>
        </w:rPr>
        <w:t>h</w:t>
      </w:r>
      <w:r w:rsidR="009462A6" w:rsidRPr="00B66CB7">
        <w:rPr>
          <w:rFonts w:asciiTheme="majorHAnsi" w:hAnsiTheme="majorHAnsi" w:cstheme="majorHAnsi"/>
          <w:szCs w:val="28"/>
          <w:lang w:eastAsia="x-none"/>
        </w:rPr>
        <w:t>,</w:t>
      </w:r>
      <w:r w:rsidR="00EB499D" w:rsidRPr="00B66CB7">
        <w:rPr>
          <w:rFonts w:asciiTheme="majorHAnsi" w:hAnsiTheme="majorHAnsi" w:cstheme="majorHAnsi"/>
          <w:szCs w:val="28"/>
          <w:lang w:eastAsia="x-none"/>
        </w:rPr>
        <w:t xml:space="preserve"> góp phần </w:t>
      </w:r>
      <w:r w:rsidR="009462A6" w:rsidRPr="00B66CB7">
        <w:rPr>
          <w:rFonts w:asciiTheme="majorHAnsi" w:hAnsiTheme="majorHAnsi" w:cstheme="majorHAnsi"/>
          <w:szCs w:val="28"/>
          <w:lang w:eastAsia="x-none"/>
        </w:rPr>
        <w:t>đưa</w:t>
      </w:r>
      <w:r w:rsidR="00241B92" w:rsidRPr="00B66CB7">
        <w:rPr>
          <w:rFonts w:asciiTheme="majorHAnsi" w:hAnsiTheme="majorHAnsi" w:cstheme="majorHAnsi"/>
          <w:szCs w:val="28"/>
          <w:lang w:val="zu-ZA"/>
        </w:rPr>
        <w:t xml:space="preserve"> Bình Định trở thành tỉnh ph</w:t>
      </w:r>
      <w:r w:rsidR="00241B92" w:rsidRPr="00B66CB7">
        <w:rPr>
          <w:rFonts w:asciiTheme="majorHAnsi" w:hAnsiTheme="majorHAnsi" w:cstheme="majorHAnsi" w:hint="eastAsia"/>
          <w:szCs w:val="28"/>
          <w:lang w:val="zu-ZA"/>
        </w:rPr>
        <w:t>á</w:t>
      </w:r>
      <w:r w:rsidR="00241B92" w:rsidRPr="00B66CB7">
        <w:rPr>
          <w:rFonts w:asciiTheme="majorHAnsi" w:hAnsiTheme="majorHAnsi" w:cstheme="majorHAnsi"/>
          <w:szCs w:val="28"/>
          <w:lang w:val="zu-ZA"/>
        </w:rPr>
        <w:t>t triển thuộc nh</w:t>
      </w:r>
      <w:r w:rsidR="00241B92" w:rsidRPr="00B66CB7">
        <w:rPr>
          <w:rFonts w:asciiTheme="majorHAnsi" w:hAnsiTheme="majorHAnsi" w:cstheme="majorHAnsi" w:hint="eastAsia"/>
          <w:szCs w:val="28"/>
          <w:lang w:val="zu-ZA"/>
        </w:rPr>
        <w:t>ó</w:t>
      </w:r>
      <w:r w:rsidR="00241B92" w:rsidRPr="00B66CB7">
        <w:rPr>
          <w:rFonts w:asciiTheme="majorHAnsi" w:hAnsiTheme="majorHAnsi" w:cstheme="majorHAnsi"/>
          <w:szCs w:val="28"/>
          <w:lang w:val="zu-ZA"/>
        </w:rPr>
        <w:t xml:space="preserve">m dẫn </w:t>
      </w:r>
      <w:r w:rsidR="00241B92" w:rsidRPr="00B66CB7">
        <w:rPr>
          <w:rFonts w:asciiTheme="majorHAnsi" w:hAnsiTheme="majorHAnsi" w:cstheme="majorHAnsi" w:hint="eastAsia"/>
          <w:szCs w:val="28"/>
          <w:lang w:val="zu-ZA"/>
        </w:rPr>
        <w:t>đ</w:t>
      </w:r>
      <w:r w:rsidR="00241B92" w:rsidRPr="00B66CB7">
        <w:rPr>
          <w:rFonts w:asciiTheme="majorHAnsi" w:hAnsiTheme="majorHAnsi" w:cstheme="majorHAnsi"/>
          <w:szCs w:val="28"/>
          <w:lang w:val="zu-ZA"/>
        </w:rPr>
        <w:t>ầu của khu vực miền Trung</w:t>
      </w:r>
      <w:r w:rsidR="008105DC" w:rsidRPr="00B66CB7">
        <w:rPr>
          <w:rFonts w:asciiTheme="majorHAnsi" w:hAnsiTheme="majorHAnsi" w:cstheme="majorHAnsi"/>
          <w:szCs w:val="28"/>
          <w:lang w:val="sv-SE" w:eastAsia="x-none"/>
        </w:rPr>
        <w:t xml:space="preserve">. </w:t>
      </w:r>
      <w:bookmarkEnd w:id="11"/>
    </w:p>
    <w:p w14:paraId="4C501A07" w14:textId="77777777" w:rsidR="007F3280" w:rsidRPr="00B66CB7" w:rsidRDefault="007F3280" w:rsidP="00E35B73">
      <w:pPr>
        <w:spacing w:before="120" w:after="120" w:line="240" w:lineRule="auto"/>
        <w:ind w:firstLine="720"/>
        <w:jc w:val="both"/>
        <w:rPr>
          <w:rFonts w:eastAsia="Times New Roman"/>
          <w:b/>
          <w:szCs w:val="28"/>
        </w:rPr>
      </w:pPr>
      <w:r w:rsidRPr="00B66CB7">
        <w:rPr>
          <w:rFonts w:eastAsia="Times New Roman"/>
          <w:b/>
          <w:szCs w:val="28"/>
        </w:rPr>
        <w:t>2. Chỉ tiêu chủ yếu</w:t>
      </w:r>
    </w:p>
    <w:p w14:paraId="38036A11" w14:textId="77777777" w:rsidR="007F3280" w:rsidRPr="00B66CB7" w:rsidRDefault="007F3280" w:rsidP="00E35B73">
      <w:pPr>
        <w:spacing w:before="120" w:after="120" w:line="240" w:lineRule="auto"/>
        <w:ind w:firstLine="720"/>
        <w:jc w:val="both"/>
        <w:rPr>
          <w:b/>
          <w:bCs/>
          <w:i/>
          <w:iCs/>
          <w:szCs w:val="28"/>
          <w:lang w:val="nl-NL"/>
        </w:rPr>
      </w:pPr>
      <w:r w:rsidRPr="00B66CB7">
        <w:rPr>
          <w:b/>
          <w:bCs/>
          <w:i/>
          <w:iCs/>
          <w:szCs w:val="28"/>
          <w:lang w:val="nl-NL"/>
        </w:rPr>
        <w:t>2.1. Chỉ tiêu hàng năm</w:t>
      </w:r>
    </w:p>
    <w:p w14:paraId="7608DAC0" w14:textId="77777777" w:rsidR="007F3280" w:rsidRPr="00B66CB7" w:rsidRDefault="007F3280" w:rsidP="00E35B73">
      <w:pPr>
        <w:spacing w:before="120" w:after="120" w:line="240" w:lineRule="auto"/>
        <w:ind w:firstLine="720"/>
        <w:jc w:val="both"/>
        <w:rPr>
          <w:szCs w:val="28"/>
          <w:lang w:val="nl-NL"/>
        </w:rPr>
      </w:pPr>
      <w:r w:rsidRPr="00B66CB7">
        <w:rPr>
          <w:rFonts w:eastAsia="Times New Roman"/>
          <w:bCs/>
          <w:szCs w:val="28"/>
        </w:rPr>
        <w:t xml:space="preserve">(1) </w:t>
      </w:r>
      <w:r w:rsidRPr="00B66CB7">
        <w:rPr>
          <w:szCs w:val="28"/>
          <w:lang w:val="nl-NL"/>
        </w:rPr>
        <w:t>95% đoàn viên, người lao động được tuyên truyền, phổ biến; 85% đoàn viên, người lao động được học tập, quán triệt các chủ trương, nghị quyết của Đảng, chính sách, pháp luật của Nhà nước, chủ trương, nghị quyết của công đoàn.</w:t>
      </w:r>
    </w:p>
    <w:p w14:paraId="4CBCEA04" w14:textId="2F4C9F8B" w:rsidR="007F3280" w:rsidRPr="00B66CB7" w:rsidRDefault="007F3280" w:rsidP="00E35B73">
      <w:pPr>
        <w:spacing w:before="120" w:after="120" w:line="240" w:lineRule="auto"/>
        <w:ind w:firstLine="720"/>
        <w:jc w:val="both"/>
        <w:rPr>
          <w:rFonts w:eastAsia="DengXian"/>
          <w:iCs/>
          <w:szCs w:val="28"/>
        </w:rPr>
      </w:pPr>
      <w:r w:rsidRPr="00B66CB7">
        <w:rPr>
          <w:rFonts w:eastAsia="Times New Roman"/>
          <w:bCs/>
          <w:szCs w:val="28"/>
        </w:rPr>
        <w:t xml:space="preserve">(2) </w:t>
      </w:r>
      <w:r w:rsidRPr="00B66CB7">
        <w:rPr>
          <w:szCs w:val="28"/>
          <w:lang w:val="nl-NL"/>
        </w:rPr>
        <w:t xml:space="preserve">Công đoàn vận động </w:t>
      </w:r>
      <w:r w:rsidRPr="00B66CB7">
        <w:rPr>
          <w:rFonts w:eastAsia="DengXian"/>
          <w:iCs/>
          <w:szCs w:val="28"/>
        </w:rPr>
        <w:t>ít nhất 65% công nhân lao động tại các doanh nghiệp tham gia học tập nâng cao trình độ, kỹ năng nghề nghiệp.</w:t>
      </w:r>
    </w:p>
    <w:p w14:paraId="066A7572" w14:textId="71E97FDB" w:rsidR="007F3280" w:rsidRPr="00B66CB7" w:rsidRDefault="007F3280" w:rsidP="00E35B73">
      <w:pPr>
        <w:spacing w:before="120" w:after="120" w:line="240" w:lineRule="auto"/>
        <w:ind w:firstLine="720"/>
        <w:jc w:val="both"/>
        <w:rPr>
          <w:rFonts w:eastAsia="DengXian"/>
          <w:iCs/>
          <w:spacing w:val="-2"/>
          <w:szCs w:val="28"/>
        </w:rPr>
      </w:pPr>
      <w:r w:rsidRPr="00B66CB7">
        <w:rPr>
          <w:szCs w:val="28"/>
          <w:lang w:val="nl-NL"/>
        </w:rPr>
        <w:t xml:space="preserve">(3) </w:t>
      </w:r>
      <w:r w:rsidRPr="00B66CB7">
        <w:rPr>
          <w:spacing w:val="-2"/>
          <w:szCs w:val="28"/>
          <w:lang w:val="nl-NL"/>
        </w:rPr>
        <w:t xml:space="preserve">Có </w:t>
      </w:r>
      <w:r w:rsidRPr="00B66CB7">
        <w:rPr>
          <w:rFonts w:eastAsia="DengXian"/>
          <w:iCs/>
          <w:spacing w:val="-2"/>
          <w:szCs w:val="28"/>
        </w:rPr>
        <w:t xml:space="preserve">100% công đoàn cơ sở khu vực hành chính, sự nghiệp công lập, doanh nghiệp khu vực nhà nước và 75% công đoàn cơ sở doanh nghiệp ngoài khu vực nhà nước tham gia với người sử dụng lao động triển khai Luật </w:t>
      </w:r>
      <w:r w:rsidR="00137C62" w:rsidRPr="00B66CB7">
        <w:rPr>
          <w:rFonts w:eastAsia="DengXian"/>
          <w:iCs/>
          <w:spacing w:val="-2"/>
          <w:szCs w:val="28"/>
        </w:rPr>
        <w:t>t</w:t>
      </w:r>
      <w:r w:rsidRPr="00B66CB7">
        <w:rPr>
          <w:rFonts w:eastAsia="DengXian"/>
          <w:iCs/>
          <w:spacing w:val="-2"/>
          <w:szCs w:val="28"/>
        </w:rPr>
        <w:t>hực hiện dân chủ ở cơ sở.</w:t>
      </w:r>
    </w:p>
    <w:p w14:paraId="3D284FA9" w14:textId="6E3475C8" w:rsidR="007F3280" w:rsidRPr="00B66CB7" w:rsidRDefault="007F3280" w:rsidP="00E35B73">
      <w:pPr>
        <w:spacing w:before="120" w:after="120" w:line="240" w:lineRule="auto"/>
        <w:ind w:firstLine="720"/>
        <w:jc w:val="both"/>
        <w:rPr>
          <w:b/>
          <w:bCs/>
          <w:i/>
          <w:iCs/>
          <w:szCs w:val="28"/>
          <w:lang w:val="nl-NL"/>
        </w:rPr>
      </w:pPr>
      <w:r w:rsidRPr="00B66CB7">
        <w:rPr>
          <w:szCs w:val="28"/>
          <w:lang w:val="nl-NL"/>
        </w:rPr>
        <w:lastRenderedPageBreak/>
        <w:t xml:space="preserve">(4) </w:t>
      </w:r>
      <w:r w:rsidRPr="00B66CB7">
        <w:rPr>
          <w:iCs/>
          <w:szCs w:val="28"/>
          <w:lang w:val="nl-NL"/>
        </w:rPr>
        <w:t>Bình quân mỗi công đoàn cơ sở giới thiệu ít nhất 01 đoàn viên ưu tú cho Đảng xem xét, bồi dưỡng kết nạp.</w:t>
      </w:r>
    </w:p>
    <w:p w14:paraId="4E84D78B" w14:textId="77777777" w:rsidR="007F3280" w:rsidRPr="00B66CB7" w:rsidRDefault="007F3280" w:rsidP="00E35B73">
      <w:pPr>
        <w:spacing w:before="120" w:after="120" w:line="240" w:lineRule="auto"/>
        <w:ind w:firstLine="720"/>
        <w:jc w:val="both"/>
        <w:rPr>
          <w:szCs w:val="28"/>
          <w:lang w:val="nl-NL"/>
        </w:rPr>
      </w:pPr>
      <w:r w:rsidRPr="00B66CB7">
        <w:rPr>
          <w:iCs/>
          <w:szCs w:val="28"/>
          <w:lang w:val="nl-NL"/>
        </w:rPr>
        <w:t xml:space="preserve">(5) </w:t>
      </w:r>
      <w:r w:rsidRPr="00B66CB7">
        <w:rPr>
          <w:szCs w:val="28"/>
          <w:lang w:val="nl-NL"/>
        </w:rPr>
        <w:t xml:space="preserve">100% chủ tịch công đoàn cơ sở được đào tạo, bồi dưỡng với hình thức phù hợp. </w:t>
      </w:r>
    </w:p>
    <w:p w14:paraId="594DBE78" w14:textId="77777777" w:rsidR="007F3280" w:rsidRPr="00B66CB7" w:rsidRDefault="007F3280" w:rsidP="00E35B73">
      <w:pPr>
        <w:spacing w:before="120" w:after="120" w:line="240" w:lineRule="auto"/>
        <w:ind w:firstLine="720"/>
        <w:jc w:val="both"/>
        <w:rPr>
          <w:szCs w:val="28"/>
          <w:lang w:val="nl-NL"/>
        </w:rPr>
      </w:pPr>
      <w:r w:rsidRPr="00B66CB7">
        <w:rPr>
          <w:szCs w:val="28"/>
          <w:lang w:val="nl-NL"/>
        </w:rPr>
        <w:t>(6) Ít nhất 90% công đoàn cấp trên trực tiếp cơ sở xếp loại hoàn thành tốt nhiệm vụ; ít nhất 80% công đoàn cơ sở khu vực nhà nước và 60% công đoàn cơ sở ngoài khu vực nhà nước xếp loại hoàn thành tốt nhiệm vụ.</w:t>
      </w:r>
    </w:p>
    <w:p w14:paraId="1690ECAB" w14:textId="77777777" w:rsidR="007F3280" w:rsidRPr="00B66CB7" w:rsidRDefault="007F3280" w:rsidP="00E35B73">
      <w:pPr>
        <w:spacing w:before="120" w:after="120" w:line="240" w:lineRule="auto"/>
        <w:ind w:firstLine="720"/>
        <w:jc w:val="both"/>
        <w:rPr>
          <w:b/>
          <w:bCs/>
          <w:i/>
          <w:iCs/>
          <w:szCs w:val="28"/>
          <w:lang w:val="nl-NL"/>
        </w:rPr>
      </w:pPr>
      <w:r w:rsidRPr="00B66CB7">
        <w:rPr>
          <w:szCs w:val="28"/>
          <w:lang w:val="nl-NL"/>
        </w:rPr>
        <w:t xml:space="preserve">(7) Ít nhất </w:t>
      </w:r>
      <w:r w:rsidRPr="00B66CB7">
        <w:rPr>
          <w:iCs/>
          <w:szCs w:val="28"/>
          <w:lang w:val="nl-NL"/>
        </w:rPr>
        <w:t xml:space="preserve">85% công đoàn cơ sở doanh nghiệp ngoài khu vực nhà nước có đủ điều kiện thành lập ban nữ công quần chúng theo quy định của Điều lệ Công đoàn Việt Nam.  </w:t>
      </w:r>
    </w:p>
    <w:p w14:paraId="50D42540" w14:textId="77777777" w:rsidR="007F3280" w:rsidRPr="00B66CB7" w:rsidRDefault="007F3280" w:rsidP="00E35B73">
      <w:pPr>
        <w:spacing w:before="120" w:after="120" w:line="240" w:lineRule="auto"/>
        <w:ind w:firstLine="720"/>
        <w:jc w:val="both"/>
        <w:rPr>
          <w:szCs w:val="28"/>
          <w:lang w:val="nl-NL"/>
        </w:rPr>
      </w:pPr>
      <w:r w:rsidRPr="00B66CB7">
        <w:rPr>
          <w:szCs w:val="28"/>
          <w:lang w:val="nl-NL"/>
        </w:rPr>
        <w:t xml:space="preserve">(8) 100% công đoàn cấp trên trực tiếp cơ sở tổ chức thực hiện việc kiểm tra tài chính cùng cấp đúng tiến độ; ít nhất 10% công đoàn cơ sở doanh nghiệp được công đoàn cấp trên kiểm tra, giám sát tài chính. </w:t>
      </w:r>
    </w:p>
    <w:p w14:paraId="75A5ECE0" w14:textId="77777777" w:rsidR="007F3280" w:rsidRPr="00B66CB7" w:rsidRDefault="007F3280" w:rsidP="00E35B73">
      <w:pPr>
        <w:spacing w:before="120" w:after="120" w:line="240" w:lineRule="auto"/>
        <w:ind w:firstLine="720"/>
        <w:jc w:val="both"/>
        <w:rPr>
          <w:szCs w:val="28"/>
          <w:lang w:val="nl-NL"/>
        </w:rPr>
      </w:pPr>
      <w:r w:rsidRPr="00B66CB7">
        <w:rPr>
          <w:b/>
          <w:bCs/>
          <w:i/>
          <w:iCs/>
          <w:szCs w:val="28"/>
          <w:lang w:val="nl-NL"/>
        </w:rPr>
        <w:t>2.2. Chỉ tiêu đến hết nhiệm kỳ</w:t>
      </w:r>
    </w:p>
    <w:p w14:paraId="797D4B67" w14:textId="2E138CEB" w:rsidR="007F3280" w:rsidRPr="00B66CB7" w:rsidRDefault="007F3280" w:rsidP="00E35B73">
      <w:pPr>
        <w:spacing w:before="120" w:after="120" w:line="240" w:lineRule="auto"/>
        <w:ind w:firstLine="720"/>
        <w:jc w:val="both"/>
        <w:rPr>
          <w:szCs w:val="28"/>
          <w:lang w:val="nl-NL"/>
        </w:rPr>
      </w:pPr>
      <w:r w:rsidRPr="00B66CB7">
        <w:rPr>
          <w:szCs w:val="28"/>
          <w:lang w:val="nl-NL"/>
        </w:rPr>
        <w:t>(1) Cả tỉnh có 1</w:t>
      </w:r>
      <w:r w:rsidR="00712619" w:rsidRPr="00B66CB7">
        <w:rPr>
          <w:szCs w:val="28"/>
        </w:rPr>
        <w:t>88</w:t>
      </w:r>
      <w:r w:rsidR="00292790" w:rsidRPr="00B66CB7">
        <w:rPr>
          <w:szCs w:val="28"/>
          <w:lang w:val="vi-VN"/>
        </w:rPr>
        <w:t>.</w:t>
      </w:r>
      <w:r w:rsidRPr="00B66CB7">
        <w:rPr>
          <w:szCs w:val="28"/>
          <w:lang w:val="nl-NL"/>
        </w:rPr>
        <w:t>000 đoàn viên công đoà</w:t>
      </w:r>
      <w:r w:rsidR="0028589A" w:rsidRPr="00B66CB7">
        <w:rPr>
          <w:szCs w:val="28"/>
          <w:lang w:val="vi-VN"/>
        </w:rPr>
        <w:t>n.</w:t>
      </w:r>
      <w:r w:rsidRPr="00B66CB7">
        <w:rPr>
          <w:szCs w:val="28"/>
        </w:rPr>
        <w:t xml:space="preserve"> </w:t>
      </w:r>
    </w:p>
    <w:p w14:paraId="56C29C56" w14:textId="7354991E" w:rsidR="007F3280" w:rsidRPr="00B66CB7" w:rsidRDefault="007F3280" w:rsidP="00E35B73">
      <w:pPr>
        <w:spacing w:before="120" w:after="120" w:line="240" w:lineRule="auto"/>
        <w:ind w:firstLine="720"/>
        <w:jc w:val="both"/>
        <w:rPr>
          <w:szCs w:val="28"/>
          <w:lang w:val="nl-NL"/>
        </w:rPr>
      </w:pPr>
      <w:r w:rsidRPr="00B66CB7">
        <w:rPr>
          <w:szCs w:val="28"/>
          <w:lang w:val="nl-NL"/>
        </w:rPr>
        <w:t xml:space="preserve">(2) Ít nhất 70% doanh nghiệp </w:t>
      </w:r>
      <w:r w:rsidR="00122F04" w:rsidRPr="00B66CB7">
        <w:rPr>
          <w:szCs w:val="28"/>
          <w:lang w:val="nl-NL"/>
        </w:rPr>
        <w:t xml:space="preserve">ngoài </w:t>
      </w:r>
      <w:r w:rsidR="00A47B4B" w:rsidRPr="00B66CB7">
        <w:rPr>
          <w:szCs w:val="28"/>
          <w:lang w:val="nl-NL"/>
        </w:rPr>
        <w:t xml:space="preserve">khu vực nhà nước </w:t>
      </w:r>
      <w:r w:rsidRPr="00B66CB7">
        <w:rPr>
          <w:szCs w:val="28"/>
          <w:lang w:val="nl-NL"/>
        </w:rPr>
        <w:t>có từ 20 lao động trở lên thành lập tổ chức công đoàn.</w:t>
      </w:r>
    </w:p>
    <w:p w14:paraId="02F47B11" w14:textId="77777777" w:rsidR="007F3280" w:rsidRPr="00B66CB7" w:rsidRDefault="007F3280" w:rsidP="00E35B73">
      <w:pPr>
        <w:spacing w:before="120" w:after="120" w:line="240" w:lineRule="auto"/>
        <w:ind w:firstLine="720"/>
        <w:jc w:val="both"/>
        <w:rPr>
          <w:szCs w:val="28"/>
          <w:lang w:val="nl-NL"/>
        </w:rPr>
      </w:pPr>
      <w:r w:rsidRPr="00B66CB7">
        <w:rPr>
          <w:szCs w:val="28"/>
          <w:lang w:val="nl-NL"/>
        </w:rPr>
        <w:t>(3) Ít nhất 83% doanh nghiệp, đơn vị có tổ chức công đoàn đủ điều kiện đại diện, thương lượng, ký kết được thỏa ước lao động tập thể theo quy định của pháp luật.</w:t>
      </w:r>
    </w:p>
    <w:p w14:paraId="7821FD42" w14:textId="77777777" w:rsidR="007F3280" w:rsidRPr="00B66CB7" w:rsidRDefault="007F3280" w:rsidP="00E35B73">
      <w:pPr>
        <w:spacing w:before="120" w:after="120" w:line="240" w:lineRule="auto"/>
        <w:ind w:firstLine="720"/>
        <w:jc w:val="both"/>
        <w:rPr>
          <w:szCs w:val="28"/>
          <w:lang w:val="nl-NL"/>
        </w:rPr>
      </w:pPr>
      <w:r w:rsidRPr="00B66CB7">
        <w:rPr>
          <w:szCs w:val="28"/>
          <w:lang w:val="nl-NL"/>
        </w:rPr>
        <w:t>(4) Ít nhất 75% số vụ việc của đoàn viên có nhu giải quyết tranh chấp lao động tại tòa án sẽ có đại diện công đoàn tham gia hoặc được công đoàn hỗ trợ.</w:t>
      </w:r>
    </w:p>
    <w:p w14:paraId="2B09B6AF" w14:textId="77777777" w:rsidR="004004D0" w:rsidRPr="00B66CB7" w:rsidRDefault="007F3280" w:rsidP="00E35B73">
      <w:pPr>
        <w:spacing w:before="120" w:after="120" w:line="240" w:lineRule="auto"/>
        <w:ind w:firstLine="720"/>
        <w:jc w:val="both"/>
        <w:rPr>
          <w:b/>
          <w:bCs/>
          <w:szCs w:val="28"/>
        </w:rPr>
      </w:pPr>
      <w:r w:rsidRPr="00B66CB7">
        <w:rPr>
          <w:b/>
          <w:bCs/>
          <w:szCs w:val="28"/>
        </w:rPr>
        <w:t>3. Khâu đột phá</w:t>
      </w:r>
    </w:p>
    <w:p w14:paraId="69D50589" w14:textId="67F487C6" w:rsidR="005B7660" w:rsidRPr="00B66CB7" w:rsidRDefault="005B7660" w:rsidP="00E35B73">
      <w:pPr>
        <w:spacing w:before="120" w:after="120" w:line="240" w:lineRule="auto"/>
        <w:ind w:firstLine="720"/>
        <w:jc w:val="both"/>
        <w:rPr>
          <w:b/>
          <w:bCs/>
          <w:szCs w:val="28"/>
        </w:rPr>
      </w:pPr>
      <w:r w:rsidRPr="00B66CB7">
        <w:rPr>
          <w:rFonts w:eastAsia="Times New Roman"/>
          <w:szCs w:val="28"/>
        </w:rPr>
        <w:t xml:space="preserve">(1) Tập trung đối thoại, thương lượng, ký kết thỏa ước lao động tập thể mang lại lợi ích hợp pháp, chính đáng cho đoàn viên, người lao động, </w:t>
      </w:r>
      <w:r w:rsidRPr="00B66CB7">
        <w:rPr>
          <w:rFonts w:eastAsia="DengXian"/>
          <w:szCs w:val="28"/>
          <w:lang w:val="pt-BR"/>
        </w:rPr>
        <w:t xml:space="preserve">trọng tâm là tiền lương, tiền thưởng, điều kiện và thời giờ làm việc. </w:t>
      </w:r>
    </w:p>
    <w:p w14:paraId="2C423994" w14:textId="45CE581E" w:rsidR="005B7660" w:rsidRPr="00B66CB7" w:rsidRDefault="005B7660" w:rsidP="00E35B73">
      <w:pPr>
        <w:spacing w:before="120" w:after="120" w:line="240" w:lineRule="auto"/>
        <w:ind w:firstLine="720"/>
        <w:jc w:val="both"/>
        <w:rPr>
          <w:rFonts w:eastAsia="Times New Roman"/>
          <w:szCs w:val="28"/>
        </w:rPr>
      </w:pPr>
      <w:r w:rsidRPr="00B66CB7">
        <w:rPr>
          <w:rFonts w:eastAsia="Times New Roman"/>
          <w:szCs w:val="28"/>
        </w:rPr>
        <w:t xml:space="preserve">(2) Tăng cường phát triển đoàn viên, thành lập công đoàn cơ sở trong các </w:t>
      </w:r>
      <w:r w:rsidR="00754D03" w:rsidRPr="00B66CB7">
        <w:rPr>
          <w:rFonts w:eastAsia="Times New Roman"/>
          <w:szCs w:val="28"/>
        </w:rPr>
        <w:t>doanh nghiệp ngoài khu vực nhà nước</w:t>
      </w:r>
      <w:r w:rsidRPr="00B66CB7">
        <w:rPr>
          <w:rFonts w:eastAsia="Times New Roman"/>
          <w:szCs w:val="28"/>
        </w:rPr>
        <w:t>.</w:t>
      </w:r>
    </w:p>
    <w:p w14:paraId="240FDE6C" w14:textId="700E50D4" w:rsidR="005B7660" w:rsidRPr="00B66CB7" w:rsidRDefault="005B7660" w:rsidP="00E35B73">
      <w:pPr>
        <w:spacing w:before="120" w:after="120" w:line="240" w:lineRule="auto"/>
        <w:ind w:firstLine="720"/>
        <w:jc w:val="both"/>
        <w:rPr>
          <w:rFonts w:eastAsia="Times New Roman"/>
          <w:szCs w:val="28"/>
        </w:rPr>
      </w:pPr>
      <w:r w:rsidRPr="00B66CB7">
        <w:rPr>
          <w:rFonts w:eastAsia="Times New Roman"/>
          <w:szCs w:val="28"/>
        </w:rPr>
        <w:t>(3) Đổi mới phương thức hoạt động theo hướng lấy đoàn viên, người lao động là trung tâm</w:t>
      </w:r>
      <w:r w:rsidR="004004D0" w:rsidRPr="00B66CB7">
        <w:rPr>
          <w:rFonts w:eastAsia="Times New Roman"/>
          <w:szCs w:val="28"/>
          <w:lang w:val="vi-VN"/>
        </w:rPr>
        <w:t xml:space="preserve">; </w:t>
      </w:r>
      <w:r w:rsidRPr="00B66CB7">
        <w:rPr>
          <w:rFonts w:eastAsia="Times New Roman"/>
          <w:szCs w:val="28"/>
        </w:rPr>
        <w:t>chú trọng chuyển đổi số</w:t>
      </w:r>
      <w:r w:rsidR="009C005F" w:rsidRPr="00B66CB7">
        <w:rPr>
          <w:rFonts w:eastAsia="Times New Roman"/>
          <w:szCs w:val="28"/>
        </w:rPr>
        <w:t xml:space="preserve"> trong hoạt động </w:t>
      </w:r>
      <w:r w:rsidR="00783B7C" w:rsidRPr="00B66CB7">
        <w:rPr>
          <w:rFonts w:eastAsia="Times New Roman"/>
          <w:szCs w:val="28"/>
        </w:rPr>
        <w:t>công đoàn</w:t>
      </w:r>
      <w:r w:rsidR="00617C98" w:rsidRPr="00B66CB7">
        <w:rPr>
          <w:rFonts w:eastAsia="Times New Roman"/>
          <w:szCs w:val="28"/>
        </w:rPr>
        <w:t>.</w:t>
      </w:r>
    </w:p>
    <w:p w14:paraId="5900E9FE" w14:textId="77777777" w:rsidR="003A2906" w:rsidRDefault="003A2906" w:rsidP="00E35B73">
      <w:pPr>
        <w:spacing w:before="120" w:after="120" w:line="240" w:lineRule="auto"/>
        <w:ind w:firstLine="720"/>
        <w:jc w:val="both"/>
        <w:rPr>
          <w:rFonts w:asciiTheme="majorHAnsi" w:hAnsiTheme="majorHAnsi" w:cstheme="majorHAnsi"/>
          <w:b/>
          <w:szCs w:val="28"/>
          <w:lang w:val="sv-SE"/>
        </w:rPr>
      </w:pPr>
    </w:p>
    <w:p w14:paraId="73B412EA" w14:textId="77777777" w:rsidR="003A2906" w:rsidRDefault="003A2906" w:rsidP="00E35B73">
      <w:pPr>
        <w:spacing w:before="120" w:after="120" w:line="240" w:lineRule="auto"/>
        <w:ind w:firstLine="720"/>
        <w:jc w:val="both"/>
        <w:rPr>
          <w:rFonts w:asciiTheme="majorHAnsi" w:hAnsiTheme="majorHAnsi" w:cstheme="majorHAnsi"/>
          <w:b/>
          <w:szCs w:val="28"/>
          <w:lang w:val="sv-SE"/>
        </w:rPr>
      </w:pPr>
    </w:p>
    <w:p w14:paraId="54F12178" w14:textId="77777777" w:rsidR="003A2906" w:rsidRDefault="003A2906" w:rsidP="00E35B73">
      <w:pPr>
        <w:spacing w:before="120" w:after="120" w:line="240" w:lineRule="auto"/>
        <w:ind w:firstLine="720"/>
        <w:jc w:val="both"/>
        <w:rPr>
          <w:rFonts w:asciiTheme="majorHAnsi" w:hAnsiTheme="majorHAnsi" w:cstheme="majorHAnsi"/>
          <w:b/>
          <w:szCs w:val="28"/>
          <w:lang w:val="sv-SE"/>
        </w:rPr>
      </w:pPr>
    </w:p>
    <w:p w14:paraId="493AB68A" w14:textId="5E4695E4" w:rsidR="00EB64C7" w:rsidRPr="00B66CB7" w:rsidRDefault="00D40C74" w:rsidP="00E35B73">
      <w:pPr>
        <w:spacing w:before="120" w:after="120" w:line="240" w:lineRule="auto"/>
        <w:ind w:firstLine="720"/>
        <w:jc w:val="both"/>
        <w:rPr>
          <w:rFonts w:asciiTheme="majorHAnsi" w:hAnsiTheme="majorHAnsi" w:cstheme="majorHAnsi"/>
          <w:b/>
          <w:szCs w:val="28"/>
          <w:lang w:val="sv-SE"/>
        </w:rPr>
      </w:pPr>
      <w:r w:rsidRPr="00B66CB7">
        <w:rPr>
          <w:rFonts w:asciiTheme="majorHAnsi" w:hAnsiTheme="majorHAnsi" w:cstheme="majorHAnsi"/>
          <w:b/>
          <w:szCs w:val="28"/>
          <w:lang w:val="sv-SE"/>
        </w:rPr>
        <w:t>II</w:t>
      </w:r>
      <w:r w:rsidR="003F4DC7" w:rsidRPr="00B66CB7">
        <w:rPr>
          <w:rFonts w:asciiTheme="majorHAnsi" w:hAnsiTheme="majorHAnsi" w:cstheme="majorHAnsi"/>
          <w:b/>
          <w:szCs w:val="28"/>
          <w:lang w:val="sv-SE"/>
        </w:rPr>
        <w:t>I</w:t>
      </w:r>
      <w:r w:rsidRPr="00B66CB7">
        <w:rPr>
          <w:rFonts w:asciiTheme="majorHAnsi" w:hAnsiTheme="majorHAnsi" w:cstheme="majorHAnsi"/>
          <w:b/>
          <w:szCs w:val="28"/>
          <w:lang w:val="sv-SE"/>
        </w:rPr>
        <w:t>. NHIỆM VỤ VÀ GIẢI PHÁP</w:t>
      </w:r>
      <w:r w:rsidR="00BF7AA0" w:rsidRPr="00B66CB7">
        <w:rPr>
          <w:rFonts w:asciiTheme="majorHAnsi" w:hAnsiTheme="majorHAnsi" w:cstheme="majorHAnsi"/>
          <w:b/>
          <w:szCs w:val="28"/>
          <w:lang w:val="sv-SE"/>
        </w:rPr>
        <w:t xml:space="preserve"> </w:t>
      </w:r>
    </w:p>
    <w:p w14:paraId="7398B4DC" w14:textId="7AAD98F3" w:rsidR="00B64FD5" w:rsidRPr="00B66CB7" w:rsidRDefault="008C24A7" w:rsidP="00E35B73">
      <w:pPr>
        <w:pStyle w:val="NormalWeb"/>
        <w:spacing w:before="120" w:beforeAutospacing="0" w:after="120" w:afterAutospacing="0"/>
        <w:ind w:firstLine="720"/>
        <w:jc w:val="both"/>
        <w:rPr>
          <w:rFonts w:asciiTheme="majorHAnsi" w:hAnsiTheme="majorHAnsi" w:cstheme="majorHAnsi"/>
          <w:b/>
          <w:bCs/>
          <w:sz w:val="28"/>
          <w:szCs w:val="28"/>
          <w:lang w:val="es-MX"/>
        </w:rPr>
      </w:pPr>
      <w:r w:rsidRPr="00B66CB7">
        <w:rPr>
          <w:rFonts w:asciiTheme="majorHAnsi" w:hAnsiTheme="majorHAnsi" w:cstheme="majorHAnsi"/>
          <w:b/>
          <w:bCs/>
          <w:sz w:val="28"/>
          <w:szCs w:val="28"/>
          <w:lang w:val="es-MX"/>
        </w:rPr>
        <w:t xml:space="preserve">1. </w:t>
      </w:r>
      <w:r w:rsidR="00B64FD5" w:rsidRPr="00B66CB7">
        <w:rPr>
          <w:rFonts w:asciiTheme="majorHAnsi" w:hAnsiTheme="majorHAnsi" w:cstheme="majorHAnsi"/>
          <w:b/>
          <w:bCs/>
          <w:sz w:val="28"/>
          <w:szCs w:val="28"/>
          <w:lang w:val="es-MX"/>
        </w:rPr>
        <w:t xml:space="preserve">Tập trung </w:t>
      </w:r>
      <w:r w:rsidR="00EB64C7" w:rsidRPr="00B66CB7">
        <w:rPr>
          <w:rFonts w:asciiTheme="majorHAnsi" w:hAnsiTheme="majorHAnsi" w:cstheme="majorHAnsi"/>
          <w:b/>
          <w:bCs/>
          <w:sz w:val="28"/>
          <w:szCs w:val="28"/>
          <w:lang w:val="es-MX"/>
        </w:rPr>
        <w:t xml:space="preserve">làm tốt hơn nữa nhiệm </w:t>
      </w:r>
      <w:r w:rsidR="00B64FD5" w:rsidRPr="00B66CB7">
        <w:rPr>
          <w:rFonts w:asciiTheme="majorHAnsi" w:hAnsiTheme="majorHAnsi" w:cstheme="majorHAnsi"/>
          <w:b/>
          <w:bCs/>
          <w:sz w:val="28"/>
          <w:szCs w:val="28"/>
          <w:lang w:val="es-MX"/>
        </w:rPr>
        <w:t>vụ đại diện, chăm lo, bảo vệ quyền</w:t>
      </w:r>
      <w:r w:rsidR="00EB64C7" w:rsidRPr="00B66CB7">
        <w:rPr>
          <w:rFonts w:asciiTheme="majorHAnsi" w:hAnsiTheme="majorHAnsi" w:cstheme="majorHAnsi"/>
          <w:b/>
          <w:bCs/>
          <w:sz w:val="28"/>
          <w:szCs w:val="28"/>
          <w:lang w:val="es-MX"/>
        </w:rPr>
        <w:t>,</w:t>
      </w:r>
      <w:r w:rsidR="00B64FD5" w:rsidRPr="00B66CB7">
        <w:rPr>
          <w:rFonts w:asciiTheme="majorHAnsi" w:hAnsiTheme="majorHAnsi" w:cstheme="majorHAnsi"/>
          <w:b/>
          <w:bCs/>
          <w:sz w:val="28"/>
          <w:szCs w:val="28"/>
          <w:lang w:val="es-MX"/>
        </w:rPr>
        <w:t xml:space="preserve"> lợi ích hợp pháp</w:t>
      </w:r>
      <w:r w:rsidR="00EB64C7" w:rsidRPr="00B66CB7">
        <w:rPr>
          <w:rFonts w:asciiTheme="majorHAnsi" w:hAnsiTheme="majorHAnsi" w:cstheme="majorHAnsi"/>
          <w:b/>
          <w:bCs/>
          <w:sz w:val="28"/>
          <w:szCs w:val="28"/>
          <w:lang w:val="es-MX"/>
        </w:rPr>
        <w:t>,</w:t>
      </w:r>
      <w:r w:rsidR="00B64FD5" w:rsidRPr="00B66CB7">
        <w:rPr>
          <w:rFonts w:asciiTheme="majorHAnsi" w:hAnsiTheme="majorHAnsi" w:cstheme="majorHAnsi"/>
          <w:b/>
          <w:bCs/>
          <w:sz w:val="28"/>
          <w:szCs w:val="28"/>
          <w:lang w:val="es-MX"/>
        </w:rPr>
        <w:t xml:space="preserve"> chính đáng</w:t>
      </w:r>
      <w:r w:rsidR="00EB64C7" w:rsidRPr="00B66CB7">
        <w:rPr>
          <w:rFonts w:asciiTheme="majorHAnsi" w:hAnsiTheme="majorHAnsi" w:cstheme="majorHAnsi"/>
          <w:b/>
          <w:bCs/>
          <w:sz w:val="28"/>
          <w:szCs w:val="28"/>
          <w:lang w:val="es-MX"/>
        </w:rPr>
        <w:t>, góp phần nâng cao chất lượng cuộc sống</w:t>
      </w:r>
      <w:r w:rsidR="00B64FD5" w:rsidRPr="00B66CB7">
        <w:rPr>
          <w:rFonts w:asciiTheme="majorHAnsi" w:hAnsiTheme="majorHAnsi" w:cstheme="majorHAnsi"/>
          <w:b/>
          <w:bCs/>
          <w:sz w:val="28"/>
          <w:szCs w:val="28"/>
          <w:lang w:val="es-MX"/>
        </w:rPr>
        <w:t xml:space="preserve"> của đoàn viên</w:t>
      </w:r>
      <w:r w:rsidR="00F15740" w:rsidRPr="00B66CB7">
        <w:rPr>
          <w:rFonts w:asciiTheme="majorHAnsi" w:hAnsiTheme="majorHAnsi" w:cstheme="majorHAnsi"/>
          <w:b/>
          <w:bCs/>
          <w:sz w:val="28"/>
          <w:szCs w:val="28"/>
          <w:lang w:val="es-MX"/>
        </w:rPr>
        <w:t>,</w:t>
      </w:r>
      <w:r w:rsidR="00B64FD5" w:rsidRPr="00B66CB7">
        <w:rPr>
          <w:rFonts w:asciiTheme="majorHAnsi" w:hAnsiTheme="majorHAnsi" w:cstheme="majorHAnsi"/>
          <w:b/>
          <w:bCs/>
          <w:sz w:val="28"/>
          <w:szCs w:val="28"/>
          <w:lang w:val="es-MX"/>
        </w:rPr>
        <w:t xml:space="preserve"> người lao động</w:t>
      </w:r>
    </w:p>
    <w:p w14:paraId="0777CAC7" w14:textId="77777777" w:rsidR="00997C76" w:rsidRPr="00B66CB7" w:rsidRDefault="00F056C2" w:rsidP="00E35B73">
      <w:pPr>
        <w:pStyle w:val="BodyText"/>
        <w:spacing w:before="120" w:after="120"/>
        <w:ind w:firstLine="720"/>
        <w:rPr>
          <w:rFonts w:asciiTheme="majorHAnsi" w:hAnsiTheme="majorHAnsi" w:cstheme="majorHAnsi"/>
          <w:color w:val="auto"/>
          <w:szCs w:val="28"/>
          <w:lang w:val="vi-VN"/>
        </w:rPr>
      </w:pPr>
      <w:r w:rsidRPr="00B66CB7">
        <w:rPr>
          <w:rFonts w:asciiTheme="majorHAnsi" w:hAnsiTheme="majorHAnsi" w:cstheme="majorHAnsi"/>
          <w:color w:val="auto"/>
          <w:szCs w:val="28"/>
        </w:rPr>
        <w:lastRenderedPageBreak/>
        <w:t>N</w:t>
      </w:r>
      <w:r w:rsidR="00B64FD5" w:rsidRPr="00B66CB7">
        <w:rPr>
          <w:rFonts w:asciiTheme="majorHAnsi" w:hAnsiTheme="majorHAnsi" w:cstheme="majorHAnsi"/>
          <w:color w:val="auto"/>
          <w:szCs w:val="28"/>
          <w:lang w:val="vi-VN"/>
        </w:rPr>
        <w:t xml:space="preserve">âng cao chất lượng tham gia xây dựng chính sách, pháp luật liên quan đến người lao động và tổ chức </w:t>
      </w:r>
      <w:r w:rsidRPr="00B66CB7">
        <w:rPr>
          <w:rFonts w:asciiTheme="majorHAnsi" w:hAnsiTheme="majorHAnsi" w:cstheme="majorHAnsi"/>
          <w:color w:val="auto"/>
          <w:szCs w:val="28"/>
        </w:rPr>
        <w:t>c</w:t>
      </w:r>
      <w:r w:rsidR="00B64FD5" w:rsidRPr="00B66CB7">
        <w:rPr>
          <w:rFonts w:asciiTheme="majorHAnsi" w:hAnsiTheme="majorHAnsi" w:cstheme="majorHAnsi"/>
          <w:color w:val="auto"/>
          <w:szCs w:val="28"/>
          <w:lang w:val="vi-VN"/>
        </w:rPr>
        <w:t>ông đoàn</w:t>
      </w:r>
      <w:r w:rsidRPr="00B66CB7">
        <w:rPr>
          <w:rFonts w:asciiTheme="majorHAnsi" w:hAnsiTheme="majorHAnsi" w:cstheme="majorHAnsi"/>
          <w:color w:val="auto"/>
          <w:szCs w:val="28"/>
        </w:rPr>
        <w:t>;</w:t>
      </w:r>
      <w:r w:rsidRPr="00B66CB7">
        <w:rPr>
          <w:rFonts w:asciiTheme="majorHAnsi" w:eastAsia="Calibri" w:hAnsiTheme="majorHAnsi" w:cstheme="majorHAnsi"/>
          <w:color w:val="auto"/>
          <w:szCs w:val="28"/>
          <w:lang w:val="nl-NL"/>
        </w:rPr>
        <w:t xml:space="preserve"> tập trung tham gia xây dựng Luật Công đoàn (sửa đổi), các chính sách, pháp luật về lao động, việc làm, bảo hiểm xã hội, nhà ở, thiết chế văn hóa cho công nhân, lao động</w:t>
      </w:r>
      <w:r w:rsidR="00B64FD5" w:rsidRPr="00B66CB7">
        <w:rPr>
          <w:rFonts w:asciiTheme="majorHAnsi" w:hAnsiTheme="majorHAnsi" w:cstheme="majorHAnsi"/>
          <w:color w:val="auto"/>
          <w:szCs w:val="28"/>
          <w:lang w:val="vi-VN"/>
        </w:rPr>
        <w:t xml:space="preserve">. </w:t>
      </w:r>
    </w:p>
    <w:p w14:paraId="009E258E" w14:textId="3B10561C" w:rsidR="002777FF" w:rsidRPr="00B66CB7" w:rsidRDefault="007C5C3C" w:rsidP="00E35B73">
      <w:pPr>
        <w:pStyle w:val="BodyText"/>
        <w:spacing w:before="120" w:after="120"/>
        <w:ind w:firstLine="720"/>
        <w:rPr>
          <w:rFonts w:asciiTheme="majorHAnsi" w:hAnsiTheme="majorHAnsi" w:cstheme="majorHAnsi"/>
          <w:color w:val="auto"/>
          <w:szCs w:val="28"/>
          <w:lang w:val="nl-NL"/>
        </w:rPr>
      </w:pPr>
      <w:r w:rsidRPr="00B66CB7">
        <w:rPr>
          <w:rFonts w:asciiTheme="majorHAnsi" w:eastAsia="Calibri" w:hAnsiTheme="majorHAnsi" w:cstheme="majorHAnsi"/>
          <w:color w:val="auto"/>
          <w:szCs w:val="28"/>
          <w:lang w:val="nl-NL"/>
        </w:rPr>
        <w:t>Chủ động đề xuất sửa đổi, bổ sung kịp thời chế độ, chính sách, pháp luật trên quan điểm lợi ích của người lao động</w:t>
      </w:r>
      <w:r w:rsidR="000007DF" w:rsidRPr="00B66CB7">
        <w:rPr>
          <w:rFonts w:asciiTheme="majorHAnsi" w:eastAsia="Calibri" w:hAnsiTheme="majorHAnsi" w:cstheme="majorHAnsi"/>
          <w:color w:val="auto"/>
          <w:szCs w:val="28"/>
          <w:lang w:val="nl-NL"/>
        </w:rPr>
        <w:t xml:space="preserve">. </w:t>
      </w:r>
      <w:r w:rsidR="00AE1817" w:rsidRPr="00B66CB7">
        <w:rPr>
          <w:rFonts w:asciiTheme="majorHAnsi" w:eastAsia="Calibri" w:hAnsiTheme="majorHAnsi" w:cstheme="majorHAnsi"/>
          <w:color w:val="auto"/>
          <w:szCs w:val="28"/>
          <w:lang w:val="nl-NL"/>
        </w:rPr>
        <w:t>T</w:t>
      </w:r>
      <w:r w:rsidRPr="00B66CB7">
        <w:rPr>
          <w:rFonts w:asciiTheme="majorHAnsi" w:eastAsia="Calibri" w:hAnsiTheme="majorHAnsi" w:cstheme="majorHAnsi"/>
          <w:color w:val="auto"/>
          <w:szCs w:val="28"/>
          <w:lang w:val="nl-NL"/>
        </w:rPr>
        <w:t xml:space="preserve">ổ chức </w:t>
      </w:r>
      <w:r w:rsidR="000007DF" w:rsidRPr="00B66CB7">
        <w:rPr>
          <w:rFonts w:asciiTheme="majorHAnsi" w:eastAsia="Calibri" w:hAnsiTheme="majorHAnsi" w:cstheme="majorHAnsi"/>
          <w:color w:val="auto"/>
          <w:szCs w:val="28"/>
          <w:lang w:val="nl-NL"/>
        </w:rPr>
        <w:t>tuyên truyền, tư vấn về chính sách, pháp luật cho người lao động, góp phần nâng cao nhận thức, năng lực nhận biết và tự bảo vệ quyền lợi hợp pháp, chính đáng</w:t>
      </w:r>
      <w:r w:rsidR="00AE1817" w:rsidRPr="00B66CB7">
        <w:rPr>
          <w:rFonts w:asciiTheme="majorHAnsi" w:eastAsia="Calibri" w:hAnsiTheme="majorHAnsi" w:cstheme="majorHAnsi"/>
          <w:color w:val="auto"/>
          <w:szCs w:val="28"/>
          <w:lang w:val="nl-NL"/>
        </w:rPr>
        <w:t xml:space="preserve">; đồng thời tăng cường phối hợp </w:t>
      </w:r>
      <w:r w:rsidRPr="00B66CB7">
        <w:rPr>
          <w:rFonts w:asciiTheme="majorHAnsi" w:eastAsia="Calibri" w:hAnsiTheme="majorHAnsi" w:cstheme="majorHAnsi"/>
          <w:color w:val="auto"/>
          <w:szCs w:val="28"/>
          <w:lang w:val="nl-NL"/>
        </w:rPr>
        <w:t>kiểm tra, giám sát việc thực hiện chính sách</w:t>
      </w:r>
      <w:r w:rsidR="00AE1817" w:rsidRPr="00B66CB7">
        <w:rPr>
          <w:rFonts w:asciiTheme="majorHAnsi" w:eastAsia="Calibri" w:hAnsiTheme="majorHAnsi" w:cstheme="majorHAnsi"/>
          <w:color w:val="auto"/>
          <w:szCs w:val="28"/>
          <w:lang w:val="nl-NL"/>
        </w:rPr>
        <w:t>,</w:t>
      </w:r>
      <w:r w:rsidRPr="00B66CB7">
        <w:rPr>
          <w:rFonts w:asciiTheme="majorHAnsi" w:eastAsia="Calibri" w:hAnsiTheme="majorHAnsi" w:cstheme="majorHAnsi"/>
          <w:color w:val="auto"/>
          <w:szCs w:val="28"/>
          <w:lang w:val="nl-NL"/>
        </w:rPr>
        <w:t xml:space="preserve"> pháp luật nhằm đảm bảo quyền, lợi ích hợp pháp, chính đáng của đoàn viên, người lao động. </w:t>
      </w:r>
    </w:p>
    <w:p w14:paraId="7C1F3FF9" w14:textId="2C2F7BD4" w:rsidR="009857B5" w:rsidRPr="00B66CB7" w:rsidRDefault="00B64FD5" w:rsidP="00E35B73">
      <w:pPr>
        <w:pStyle w:val="BodyText"/>
        <w:spacing w:before="120" w:after="120"/>
        <w:ind w:firstLine="720"/>
        <w:rPr>
          <w:rFonts w:asciiTheme="majorHAnsi" w:eastAsia="Calibri" w:hAnsiTheme="majorHAnsi" w:cstheme="majorHAnsi"/>
          <w:color w:val="auto"/>
          <w:szCs w:val="28"/>
          <w:lang w:val="nl-NL"/>
        </w:rPr>
      </w:pPr>
      <w:r w:rsidRPr="00B66CB7">
        <w:rPr>
          <w:rFonts w:asciiTheme="majorHAnsi" w:eastAsia="Calibri" w:hAnsiTheme="majorHAnsi" w:cstheme="majorHAnsi"/>
          <w:color w:val="auto"/>
          <w:szCs w:val="28"/>
          <w:lang w:val="nl-NL"/>
        </w:rPr>
        <w:t>Thường xuyên nắm tình hình đời sống, việc làm, thu nhập, tâm tư, nguyện vọng</w:t>
      </w:r>
      <w:r w:rsidR="00AE1817" w:rsidRPr="00B66CB7">
        <w:rPr>
          <w:rFonts w:asciiTheme="majorHAnsi" w:eastAsia="Calibri" w:hAnsiTheme="majorHAnsi" w:cstheme="majorHAnsi"/>
          <w:color w:val="auto"/>
          <w:szCs w:val="28"/>
          <w:lang w:val="nl-NL"/>
        </w:rPr>
        <w:t xml:space="preserve"> </w:t>
      </w:r>
      <w:r w:rsidRPr="00B66CB7">
        <w:rPr>
          <w:rFonts w:asciiTheme="majorHAnsi" w:eastAsia="Calibri" w:hAnsiTheme="majorHAnsi" w:cstheme="majorHAnsi"/>
          <w:color w:val="auto"/>
          <w:szCs w:val="28"/>
          <w:lang w:val="nl-NL"/>
        </w:rPr>
        <w:t>của đoàn viên, người lao động</w:t>
      </w:r>
      <w:r w:rsidR="00AE1817" w:rsidRPr="00B66CB7">
        <w:rPr>
          <w:rFonts w:asciiTheme="majorHAnsi" w:eastAsia="Calibri" w:hAnsiTheme="majorHAnsi" w:cstheme="majorHAnsi"/>
          <w:color w:val="auto"/>
          <w:szCs w:val="28"/>
          <w:lang w:val="nl-NL"/>
        </w:rPr>
        <w:t xml:space="preserve">; tình hình quan hệ lao động, sản xuất kinh doanh và việc thực hiện chế độ, chính sách của các doanh nghiệp. </w:t>
      </w:r>
      <w:r w:rsidR="009857B5" w:rsidRPr="00B66CB7">
        <w:rPr>
          <w:rFonts w:asciiTheme="majorHAnsi" w:eastAsia="Calibri" w:hAnsiTheme="majorHAnsi" w:cstheme="majorHAnsi"/>
          <w:color w:val="auto"/>
          <w:szCs w:val="28"/>
          <w:lang w:val="nl-NL"/>
        </w:rPr>
        <w:t>Chủ động, tích cực tham mưu, đề xuất với cấp ủy, chính quyền tổ chức tiếp xúc, đối thoại với cán bộ công đoàn, đoàn viên, người lao động</w:t>
      </w:r>
      <w:r w:rsidR="00026E88" w:rsidRPr="00B66CB7">
        <w:rPr>
          <w:rFonts w:asciiTheme="majorHAnsi" w:eastAsia="Calibri" w:hAnsiTheme="majorHAnsi" w:cstheme="majorHAnsi"/>
          <w:color w:val="auto"/>
          <w:szCs w:val="28"/>
          <w:lang w:val="nl-NL"/>
        </w:rPr>
        <w:t>,</w:t>
      </w:r>
      <w:r w:rsidR="009857B5" w:rsidRPr="00B66CB7">
        <w:rPr>
          <w:rFonts w:asciiTheme="majorHAnsi" w:eastAsia="Calibri" w:hAnsiTheme="majorHAnsi" w:cstheme="majorHAnsi"/>
          <w:color w:val="auto"/>
          <w:szCs w:val="28"/>
          <w:lang w:val="nl-NL"/>
        </w:rPr>
        <w:t xml:space="preserve"> qua đó giúp cấp ủy</w:t>
      </w:r>
      <w:r w:rsidR="00026E88" w:rsidRPr="00B66CB7">
        <w:rPr>
          <w:rFonts w:asciiTheme="majorHAnsi" w:eastAsia="Calibri" w:hAnsiTheme="majorHAnsi" w:cstheme="majorHAnsi"/>
          <w:color w:val="auto"/>
          <w:szCs w:val="28"/>
          <w:lang w:val="nl-NL"/>
        </w:rPr>
        <w:t>, chính quyền</w:t>
      </w:r>
      <w:r w:rsidR="009857B5" w:rsidRPr="00B66CB7">
        <w:rPr>
          <w:rFonts w:asciiTheme="majorHAnsi" w:eastAsia="Calibri" w:hAnsiTheme="majorHAnsi" w:cstheme="majorHAnsi"/>
          <w:color w:val="auto"/>
          <w:szCs w:val="28"/>
          <w:lang w:val="nl-NL"/>
        </w:rPr>
        <w:t xml:space="preserve"> nắm bắt tâm tư, nguyện vọng, </w:t>
      </w:r>
      <w:r w:rsidR="00026E88" w:rsidRPr="00B66CB7">
        <w:rPr>
          <w:rFonts w:asciiTheme="majorHAnsi" w:eastAsia="Calibri" w:hAnsiTheme="majorHAnsi" w:cstheme="majorHAnsi"/>
          <w:color w:val="auto"/>
          <w:szCs w:val="28"/>
          <w:lang w:val="nl-NL"/>
        </w:rPr>
        <w:t xml:space="preserve">giải quyết </w:t>
      </w:r>
      <w:r w:rsidR="009857B5" w:rsidRPr="00B66CB7">
        <w:rPr>
          <w:rFonts w:asciiTheme="majorHAnsi" w:eastAsia="Calibri" w:hAnsiTheme="majorHAnsi" w:cstheme="majorHAnsi"/>
          <w:color w:val="auto"/>
          <w:szCs w:val="28"/>
          <w:lang w:val="nl-NL"/>
        </w:rPr>
        <w:t>khó khăn, vướng mắc</w:t>
      </w:r>
      <w:r w:rsidR="00026E88" w:rsidRPr="00B66CB7">
        <w:rPr>
          <w:rFonts w:asciiTheme="majorHAnsi" w:eastAsia="Calibri" w:hAnsiTheme="majorHAnsi" w:cstheme="majorHAnsi"/>
          <w:color w:val="auto"/>
          <w:szCs w:val="28"/>
          <w:lang w:val="nl-NL"/>
        </w:rPr>
        <w:t xml:space="preserve"> và </w:t>
      </w:r>
      <w:r w:rsidR="009857B5" w:rsidRPr="00B66CB7">
        <w:rPr>
          <w:rFonts w:asciiTheme="majorHAnsi" w:eastAsia="Calibri" w:hAnsiTheme="majorHAnsi" w:cstheme="majorHAnsi"/>
          <w:color w:val="auto"/>
          <w:szCs w:val="28"/>
          <w:lang w:val="nl-NL"/>
        </w:rPr>
        <w:t>kịp thời ban hành nhiều chủ trương, chính sách chăm lo, hỗ trợ cho đoàn viên, người lao động</w:t>
      </w:r>
      <w:r w:rsidR="00026E88" w:rsidRPr="00B66CB7">
        <w:rPr>
          <w:rFonts w:asciiTheme="majorHAnsi" w:eastAsia="Calibri" w:hAnsiTheme="majorHAnsi" w:cstheme="majorHAnsi"/>
          <w:color w:val="auto"/>
          <w:szCs w:val="28"/>
          <w:lang w:val="nl-NL"/>
        </w:rPr>
        <w:t>.</w:t>
      </w:r>
    </w:p>
    <w:p w14:paraId="12FD9DF9" w14:textId="1A75EFD0" w:rsidR="00B44668" w:rsidRPr="00B66CB7" w:rsidRDefault="0045196F" w:rsidP="00E35B73">
      <w:pPr>
        <w:pStyle w:val="BodyText"/>
        <w:spacing w:before="120" w:after="120"/>
        <w:ind w:firstLine="720"/>
        <w:rPr>
          <w:rFonts w:asciiTheme="majorHAnsi" w:eastAsia="Calibri" w:hAnsiTheme="majorHAnsi" w:cstheme="majorHAnsi"/>
          <w:color w:val="auto"/>
          <w:szCs w:val="28"/>
          <w:lang w:val="nl-NL"/>
        </w:rPr>
      </w:pPr>
      <w:r w:rsidRPr="00B66CB7">
        <w:rPr>
          <w:rFonts w:asciiTheme="majorHAnsi" w:eastAsia="Calibri" w:hAnsiTheme="majorHAnsi" w:cstheme="majorHAnsi"/>
          <w:color w:val="auto"/>
          <w:szCs w:val="28"/>
          <w:lang w:val="nl-NL"/>
        </w:rPr>
        <w:t>Phối hợp t</w:t>
      </w:r>
      <w:r w:rsidR="00AE1817" w:rsidRPr="00B66CB7">
        <w:rPr>
          <w:rFonts w:asciiTheme="majorHAnsi" w:eastAsia="Calibri" w:hAnsiTheme="majorHAnsi" w:cstheme="majorHAnsi"/>
          <w:color w:val="auto"/>
          <w:szCs w:val="28"/>
          <w:lang w:val="nl-NL"/>
        </w:rPr>
        <w:t xml:space="preserve">riển khai </w:t>
      </w:r>
      <w:r w:rsidRPr="00B66CB7">
        <w:rPr>
          <w:rFonts w:asciiTheme="majorHAnsi" w:eastAsia="Calibri" w:hAnsiTheme="majorHAnsi" w:cstheme="majorHAnsi"/>
          <w:color w:val="auto"/>
          <w:szCs w:val="28"/>
          <w:lang w:val="nl-NL"/>
        </w:rPr>
        <w:t xml:space="preserve">Luật </w:t>
      </w:r>
      <w:r w:rsidR="00834BCE" w:rsidRPr="00B66CB7">
        <w:rPr>
          <w:rFonts w:asciiTheme="majorHAnsi" w:eastAsia="Calibri" w:hAnsiTheme="majorHAnsi" w:cstheme="majorHAnsi"/>
          <w:color w:val="auto"/>
          <w:szCs w:val="28"/>
          <w:lang w:val="nl-NL"/>
        </w:rPr>
        <w:t>T</w:t>
      </w:r>
      <w:r w:rsidRPr="00B66CB7">
        <w:rPr>
          <w:rFonts w:asciiTheme="majorHAnsi" w:eastAsia="Calibri" w:hAnsiTheme="majorHAnsi" w:cstheme="majorHAnsi"/>
          <w:color w:val="auto"/>
          <w:szCs w:val="28"/>
          <w:lang w:val="nl-NL"/>
        </w:rPr>
        <w:t xml:space="preserve">hực hiện </w:t>
      </w:r>
      <w:r w:rsidR="00AE1817" w:rsidRPr="00B66CB7">
        <w:rPr>
          <w:rFonts w:asciiTheme="majorHAnsi" w:eastAsia="Calibri" w:hAnsiTheme="majorHAnsi" w:cstheme="majorHAnsi"/>
          <w:color w:val="auto"/>
          <w:szCs w:val="28"/>
          <w:lang w:val="nl-NL"/>
        </w:rPr>
        <w:t>dân chủ ở cơ sở, tổ chức đối thoại ở các cấp nhằm kịp thời phối hợp giải quyết các khó khăn, vướng mắc liên quan đến quyền lợi của số đông đoàn viên, người lao động</w:t>
      </w:r>
      <w:r w:rsidR="00F0073B" w:rsidRPr="00B66CB7">
        <w:rPr>
          <w:rFonts w:asciiTheme="majorHAnsi" w:eastAsia="Calibri" w:hAnsiTheme="majorHAnsi" w:cstheme="majorHAnsi"/>
          <w:color w:val="auto"/>
          <w:szCs w:val="28"/>
          <w:lang w:val="nl-NL"/>
        </w:rPr>
        <w:t xml:space="preserve">. </w:t>
      </w:r>
      <w:r w:rsidR="002777FF" w:rsidRPr="00B66CB7">
        <w:rPr>
          <w:rFonts w:asciiTheme="majorHAnsi" w:eastAsia="Calibri" w:hAnsiTheme="majorHAnsi" w:cstheme="majorHAnsi"/>
          <w:color w:val="auto"/>
          <w:szCs w:val="28"/>
          <w:lang w:val="nl-NL"/>
        </w:rPr>
        <w:t xml:space="preserve">Chú trọng tham gia giải quyết ngay từ đầu các vướng mắc, bức xúc ở cơ sở; nâng cao ý thức tự bảo vệ quyền lợi hợp pháp của người lao động, ý thức về quyền đại diện của tổ chức Công đoàn; vận động người sử dụng lao động chấp hành nghiêm chính sách, pháp luật, góp phần ngăn chặn các vụ tranh chấp lao động và ngừng việc tập thể, xây dựng quan hệ lao động hài hòa, ổn định và tiến bộ </w:t>
      </w:r>
      <w:r w:rsidR="00F0073B" w:rsidRPr="00B66CB7">
        <w:rPr>
          <w:rFonts w:asciiTheme="majorHAnsi" w:eastAsia="Calibri" w:hAnsiTheme="majorHAnsi" w:cstheme="majorHAnsi"/>
          <w:color w:val="auto"/>
          <w:szCs w:val="28"/>
          <w:lang w:val="nl-NL"/>
        </w:rPr>
        <w:t>tại nơi làm việc.</w:t>
      </w:r>
    </w:p>
    <w:p w14:paraId="08F64D20" w14:textId="510C859D" w:rsidR="000B75A1" w:rsidRPr="003A2906" w:rsidRDefault="007309EA" w:rsidP="00E35B73">
      <w:pPr>
        <w:pStyle w:val="BodyText"/>
        <w:spacing w:before="120" w:after="120"/>
        <w:ind w:firstLine="720"/>
        <w:rPr>
          <w:rFonts w:asciiTheme="majorHAnsi" w:hAnsiTheme="majorHAnsi" w:cstheme="majorHAnsi"/>
          <w:color w:val="auto"/>
          <w:szCs w:val="28"/>
          <w:lang w:val="nl-NL"/>
        </w:rPr>
      </w:pPr>
      <w:r w:rsidRPr="003A2906">
        <w:rPr>
          <w:rFonts w:asciiTheme="majorHAnsi" w:hAnsiTheme="majorHAnsi" w:cstheme="majorHAnsi"/>
          <w:color w:val="auto"/>
          <w:szCs w:val="28"/>
          <w:lang w:val="nl-NL"/>
        </w:rPr>
        <w:t>Nâng số lượng và chất lượng thỏa ước lao động tập thể; trọng tâm là thương lượng, ký kết thỏa ước lao động tập thể về tiền lương, thu nhập, cải thiện điều kiện làm việc.</w:t>
      </w:r>
      <w:r w:rsidR="000F171E" w:rsidRPr="003A2906">
        <w:rPr>
          <w:rFonts w:asciiTheme="majorHAnsi" w:hAnsiTheme="majorHAnsi" w:cstheme="majorHAnsi"/>
          <w:color w:val="auto"/>
          <w:szCs w:val="28"/>
          <w:lang w:val="nl-NL"/>
        </w:rPr>
        <w:t xml:space="preserve"> T</w:t>
      </w:r>
      <w:r w:rsidR="000B75A1" w:rsidRPr="003A2906">
        <w:rPr>
          <w:rFonts w:asciiTheme="majorHAnsi" w:hAnsiTheme="majorHAnsi" w:cstheme="majorHAnsi"/>
          <w:color w:val="auto"/>
          <w:szCs w:val="28"/>
          <w:lang w:val="nl-NL"/>
        </w:rPr>
        <w:t>hành lập nhóm tổ tư vấn</w:t>
      </w:r>
      <w:r w:rsidR="0088608C" w:rsidRPr="003A2906">
        <w:rPr>
          <w:rFonts w:asciiTheme="majorHAnsi" w:hAnsiTheme="majorHAnsi" w:cstheme="majorHAnsi"/>
          <w:color w:val="auto"/>
          <w:szCs w:val="28"/>
          <w:lang w:val="nl-NL"/>
        </w:rPr>
        <w:t xml:space="preserve"> hướng dẫn, hỗ trợ </w:t>
      </w:r>
      <w:r w:rsidR="0018403D" w:rsidRPr="003A2906">
        <w:rPr>
          <w:rFonts w:asciiTheme="majorHAnsi" w:hAnsiTheme="majorHAnsi" w:cstheme="majorHAnsi"/>
          <w:color w:val="auto"/>
          <w:szCs w:val="28"/>
          <w:lang w:val="nl-NL"/>
        </w:rPr>
        <w:t xml:space="preserve">cho </w:t>
      </w:r>
      <w:r w:rsidR="0088608C" w:rsidRPr="003A2906">
        <w:rPr>
          <w:rFonts w:asciiTheme="majorHAnsi" w:hAnsiTheme="majorHAnsi" w:cstheme="majorHAnsi"/>
          <w:color w:val="auto"/>
          <w:szCs w:val="28"/>
          <w:lang w:val="nl-NL"/>
        </w:rPr>
        <w:t>công đoàn cơ sở</w:t>
      </w:r>
      <w:r w:rsidR="000B75A1" w:rsidRPr="003A2906">
        <w:rPr>
          <w:rFonts w:asciiTheme="majorHAnsi" w:hAnsiTheme="majorHAnsi" w:cstheme="majorHAnsi"/>
          <w:color w:val="auto"/>
          <w:szCs w:val="28"/>
          <w:lang w:val="nl-NL"/>
        </w:rPr>
        <w:t xml:space="preserve"> thương lượng k</w:t>
      </w:r>
      <w:r w:rsidR="003A5059" w:rsidRPr="003A2906">
        <w:rPr>
          <w:rFonts w:asciiTheme="majorHAnsi" w:hAnsiTheme="majorHAnsi" w:cstheme="majorHAnsi"/>
          <w:color w:val="auto"/>
          <w:szCs w:val="28"/>
          <w:lang w:val="nl-NL"/>
        </w:rPr>
        <w:t>ý</w:t>
      </w:r>
      <w:r w:rsidR="000B75A1" w:rsidRPr="003A2906">
        <w:rPr>
          <w:rFonts w:asciiTheme="majorHAnsi" w:hAnsiTheme="majorHAnsi" w:cstheme="majorHAnsi"/>
          <w:color w:val="auto"/>
          <w:szCs w:val="28"/>
          <w:lang w:val="nl-NL"/>
        </w:rPr>
        <w:t xml:space="preserve"> kết</w:t>
      </w:r>
      <w:r w:rsidR="00B44668" w:rsidRPr="003A2906">
        <w:rPr>
          <w:rFonts w:asciiTheme="majorHAnsi" w:hAnsiTheme="majorHAnsi" w:cstheme="majorHAnsi"/>
          <w:color w:val="auto"/>
          <w:szCs w:val="28"/>
          <w:lang w:val="nl-NL"/>
        </w:rPr>
        <w:t>;</w:t>
      </w:r>
      <w:r w:rsidR="000B75A1" w:rsidRPr="003A2906">
        <w:rPr>
          <w:rFonts w:asciiTheme="majorHAnsi" w:hAnsiTheme="majorHAnsi" w:cstheme="majorHAnsi"/>
          <w:color w:val="auto"/>
          <w:szCs w:val="28"/>
          <w:lang w:val="nl-NL"/>
        </w:rPr>
        <w:t xml:space="preserve"> </w:t>
      </w:r>
      <w:r w:rsidR="00B44668" w:rsidRPr="003A2906">
        <w:rPr>
          <w:rFonts w:asciiTheme="majorHAnsi" w:hAnsiTheme="majorHAnsi" w:cstheme="majorHAnsi"/>
          <w:color w:val="auto"/>
          <w:szCs w:val="28"/>
          <w:lang w:val="nl-NL"/>
        </w:rPr>
        <w:t>theo dõi, quản lý</w:t>
      </w:r>
      <w:r w:rsidR="00C306AE" w:rsidRPr="003A2906">
        <w:rPr>
          <w:rFonts w:asciiTheme="majorHAnsi" w:hAnsiTheme="majorHAnsi" w:cstheme="majorHAnsi"/>
          <w:color w:val="auto"/>
          <w:szCs w:val="28"/>
          <w:lang w:val="nl-NL"/>
        </w:rPr>
        <w:t>, khai thác</w:t>
      </w:r>
      <w:r w:rsidR="00B44668" w:rsidRPr="003A2906">
        <w:rPr>
          <w:rFonts w:asciiTheme="majorHAnsi" w:hAnsiTheme="majorHAnsi" w:cstheme="majorHAnsi"/>
          <w:color w:val="auto"/>
          <w:szCs w:val="28"/>
          <w:lang w:val="nl-NL"/>
        </w:rPr>
        <w:t xml:space="preserve"> thư viện </w:t>
      </w:r>
      <w:r w:rsidR="00C306AE" w:rsidRPr="003A2906">
        <w:rPr>
          <w:rFonts w:asciiTheme="majorHAnsi" w:hAnsiTheme="majorHAnsi" w:cstheme="majorHAnsi"/>
          <w:color w:val="auto"/>
          <w:szCs w:val="28"/>
          <w:lang w:val="nl-NL"/>
        </w:rPr>
        <w:t>thoả ước</w:t>
      </w:r>
      <w:r w:rsidR="00B44668" w:rsidRPr="003A2906">
        <w:rPr>
          <w:rFonts w:asciiTheme="majorHAnsi" w:hAnsiTheme="majorHAnsi" w:cstheme="majorHAnsi"/>
          <w:color w:val="auto"/>
          <w:szCs w:val="28"/>
          <w:lang w:val="nl-NL"/>
        </w:rPr>
        <w:t>, rà soát, giao chỉ tiêu cụ thể cho từng đơn vị.</w:t>
      </w:r>
      <w:r w:rsidR="003F5777" w:rsidRPr="003A2906">
        <w:rPr>
          <w:rFonts w:asciiTheme="majorHAnsi" w:hAnsiTheme="majorHAnsi" w:cstheme="majorHAnsi"/>
          <w:color w:val="auto"/>
          <w:szCs w:val="28"/>
          <w:lang w:val="nl-NL"/>
        </w:rPr>
        <w:t xml:space="preserve"> </w:t>
      </w:r>
      <w:r w:rsidR="00FD4E8D" w:rsidRPr="003A2906">
        <w:rPr>
          <w:rFonts w:asciiTheme="majorHAnsi" w:hAnsiTheme="majorHAnsi" w:cstheme="majorHAnsi"/>
          <w:color w:val="auto"/>
          <w:szCs w:val="28"/>
          <w:lang w:val="nl-NL"/>
        </w:rPr>
        <w:t xml:space="preserve">Xây dựng đội ngũ </w:t>
      </w:r>
      <w:r w:rsidR="002D10E1" w:rsidRPr="003A2906">
        <w:rPr>
          <w:rFonts w:asciiTheme="majorHAnsi" w:hAnsiTheme="majorHAnsi" w:cstheme="majorHAnsi"/>
          <w:color w:val="auto"/>
          <w:szCs w:val="28"/>
          <w:lang w:val="nl-NL"/>
        </w:rPr>
        <w:t>“Cán bộ công đoàn thương lượng giỏi”</w:t>
      </w:r>
      <w:r w:rsidR="00FD4E8D" w:rsidRPr="003A2906">
        <w:rPr>
          <w:rFonts w:asciiTheme="majorHAnsi" w:hAnsiTheme="majorHAnsi" w:cstheme="majorHAnsi"/>
          <w:color w:val="auto"/>
          <w:szCs w:val="28"/>
          <w:lang w:val="nl-NL"/>
        </w:rPr>
        <w:t xml:space="preserve"> và </w:t>
      </w:r>
      <w:r w:rsidR="00D95C0D" w:rsidRPr="003A2906">
        <w:rPr>
          <w:rFonts w:asciiTheme="majorHAnsi" w:hAnsiTheme="majorHAnsi" w:cstheme="majorHAnsi"/>
          <w:color w:val="auto"/>
          <w:szCs w:val="28"/>
          <w:lang w:val="nl-NL"/>
        </w:rPr>
        <w:t>thực hiện</w:t>
      </w:r>
      <w:r w:rsidR="00FD4E8D" w:rsidRPr="003A2906">
        <w:rPr>
          <w:rFonts w:asciiTheme="majorHAnsi" w:hAnsiTheme="majorHAnsi" w:cstheme="majorHAnsi"/>
          <w:color w:val="auto"/>
          <w:szCs w:val="28"/>
          <w:lang w:val="nl-NL"/>
        </w:rPr>
        <w:t xml:space="preserve"> mô hình</w:t>
      </w:r>
      <w:r w:rsidR="00D95C0D" w:rsidRPr="003A2906">
        <w:rPr>
          <w:rFonts w:asciiTheme="majorHAnsi" w:hAnsiTheme="majorHAnsi" w:cstheme="majorHAnsi"/>
          <w:color w:val="auto"/>
          <w:szCs w:val="28"/>
          <w:lang w:val="nl-NL"/>
        </w:rPr>
        <w:t xml:space="preserve"> “3 tăng” về thỏa ước lao động tập thể: (1) </w:t>
      </w:r>
      <w:r w:rsidR="00D82196" w:rsidRPr="003A2906">
        <w:rPr>
          <w:rFonts w:asciiTheme="majorHAnsi" w:hAnsiTheme="majorHAnsi" w:cstheme="majorHAnsi"/>
          <w:color w:val="auto"/>
          <w:szCs w:val="28"/>
          <w:lang w:val="nl-NL"/>
        </w:rPr>
        <w:t>tăng số lượng, (2) tăng lợi ích</w:t>
      </w:r>
      <w:r w:rsidR="001F1383" w:rsidRPr="003A2906">
        <w:rPr>
          <w:rFonts w:asciiTheme="majorHAnsi" w:hAnsiTheme="majorHAnsi" w:cstheme="majorHAnsi"/>
          <w:color w:val="auto"/>
          <w:szCs w:val="28"/>
          <w:lang w:val="nl-NL"/>
        </w:rPr>
        <w:t>, (3) tăng giám sát.</w:t>
      </w:r>
    </w:p>
    <w:p w14:paraId="0D5F6BC0" w14:textId="4D372480" w:rsidR="001869E0" w:rsidRPr="00B66CB7" w:rsidRDefault="00EC1E3F" w:rsidP="00E35B73">
      <w:pPr>
        <w:pStyle w:val="BodyText"/>
        <w:spacing w:before="120" w:after="120"/>
        <w:ind w:firstLine="720"/>
        <w:rPr>
          <w:rFonts w:asciiTheme="majorHAnsi" w:hAnsiTheme="majorHAnsi" w:cstheme="majorHAnsi"/>
          <w:color w:val="auto"/>
          <w:szCs w:val="28"/>
          <w:lang w:val="nl-NL"/>
        </w:rPr>
      </w:pPr>
      <w:r w:rsidRPr="00B66CB7">
        <w:rPr>
          <w:rFonts w:asciiTheme="majorHAnsi" w:hAnsiTheme="majorHAnsi" w:cstheme="majorHAnsi"/>
          <w:color w:val="auto"/>
          <w:szCs w:val="28"/>
          <w:lang w:val="nl-NL"/>
        </w:rPr>
        <w:t>Nâng cao</w:t>
      </w:r>
      <w:r w:rsidRPr="00B66CB7">
        <w:rPr>
          <w:rFonts w:asciiTheme="majorHAnsi" w:eastAsia="Calibri" w:hAnsiTheme="majorHAnsi" w:cstheme="majorHAnsi"/>
          <w:color w:val="auto"/>
          <w:szCs w:val="28"/>
          <w:lang w:val="nl-NL"/>
        </w:rPr>
        <w:t xml:space="preserve"> năng lực của đội ngũ cán bộ làm công tác chính sách pháp luật, quan hệ lao động</w:t>
      </w:r>
      <w:r w:rsidRPr="00B66CB7">
        <w:rPr>
          <w:rFonts w:asciiTheme="majorHAnsi" w:hAnsiTheme="majorHAnsi" w:cstheme="majorHAnsi"/>
          <w:color w:val="auto"/>
          <w:szCs w:val="28"/>
          <w:lang w:val="nl-NL"/>
        </w:rPr>
        <w:t xml:space="preserve"> thông qua công tác đào tạo, bồi dưỡng. </w:t>
      </w:r>
      <w:r w:rsidRPr="00B66CB7">
        <w:rPr>
          <w:rFonts w:asciiTheme="majorHAnsi" w:eastAsia="Calibri" w:hAnsiTheme="majorHAnsi" w:cstheme="majorHAnsi"/>
          <w:color w:val="auto"/>
          <w:szCs w:val="28"/>
          <w:lang w:val="nl-NL"/>
        </w:rPr>
        <w:t xml:space="preserve">Chú trọng </w:t>
      </w:r>
      <w:r w:rsidR="00F0073B" w:rsidRPr="00B66CB7">
        <w:rPr>
          <w:rFonts w:asciiTheme="majorHAnsi" w:eastAsia="Calibri" w:hAnsiTheme="majorHAnsi" w:cstheme="majorHAnsi"/>
          <w:color w:val="auto"/>
          <w:szCs w:val="28"/>
          <w:lang w:val="nl-NL"/>
        </w:rPr>
        <w:t>công tác tư vấn, hỗ trợ của tổ chức công đoàn đối với người lao động về pháp luật</w:t>
      </w:r>
      <w:r w:rsidR="00951B29" w:rsidRPr="00B66CB7">
        <w:rPr>
          <w:rFonts w:asciiTheme="majorHAnsi" w:eastAsia="Calibri" w:hAnsiTheme="majorHAnsi" w:cstheme="majorHAnsi"/>
          <w:color w:val="auto"/>
          <w:szCs w:val="28"/>
          <w:lang w:val="nl-NL"/>
        </w:rPr>
        <w:t>;</w:t>
      </w:r>
      <w:r w:rsidR="00F0073B" w:rsidRPr="00B66CB7">
        <w:rPr>
          <w:rFonts w:asciiTheme="majorHAnsi" w:eastAsia="Calibri" w:hAnsiTheme="majorHAnsi" w:cstheme="majorHAnsi"/>
          <w:color w:val="auto"/>
          <w:szCs w:val="28"/>
          <w:lang w:val="nl-NL"/>
        </w:rPr>
        <w:t xml:space="preserve"> </w:t>
      </w:r>
      <w:r w:rsidR="00951B29" w:rsidRPr="00B66CB7">
        <w:rPr>
          <w:rFonts w:asciiTheme="majorHAnsi" w:eastAsia="Calibri" w:hAnsiTheme="majorHAnsi" w:cstheme="majorHAnsi"/>
          <w:color w:val="auto"/>
          <w:szCs w:val="28"/>
          <w:lang w:val="nl-NL"/>
        </w:rPr>
        <w:t xml:space="preserve">đảm bảo đoàn viên, người lao động có nhu cầu đều được tư vấn và hỗ trợ </w:t>
      </w:r>
      <w:r w:rsidR="00F0073B" w:rsidRPr="00B66CB7">
        <w:rPr>
          <w:rFonts w:asciiTheme="majorHAnsi" w:eastAsia="Calibri" w:hAnsiTheme="majorHAnsi" w:cstheme="majorHAnsi"/>
          <w:color w:val="auto"/>
          <w:szCs w:val="28"/>
          <w:lang w:val="nl-NL"/>
        </w:rPr>
        <w:t xml:space="preserve">nhất là </w:t>
      </w:r>
      <w:r w:rsidR="00951B29" w:rsidRPr="00B66CB7">
        <w:rPr>
          <w:rFonts w:asciiTheme="majorHAnsi" w:eastAsia="Calibri" w:hAnsiTheme="majorHAnsi" w:cstheme="majorHAnsi"/>
          <w:color w:val="auto"/>
          <w:szCs w:val="28"/>
          <w:lang w:val="nl-NL"/>
        </w:rPr>
        <w:t>hỗ trợ pháp lý, tham gia giải quyết tranh chấp lao động tại tòa án (khi được ủy quyền)</w:t>
      </w:r>
      <w:r w:rsidR="00F0073B" w:rsidRPr="00B66CB7">
        <w:rPr>
          <w:rFonts w:asciiTheme="majorHAnsi" w:eastAsia="Calibri" w:hAnsiTheme="majorHAnsi" w:cstheme="majorHAnsi"/>
          <w:color w:val="auto"/>
          <w:szCs w:val="28"/>
          <w:lang w:val="nl-NL"/>
        </w:rPr>
        <w:t xml:space="preserve">; giải quyết </w:t>
      </w:r>
      <w:r w:rsidR="00951B29" w:rsidRPr="00B66CB7">
        <w:rPr>
          <w:rFonts w:asciiTheme="majorHAnsi" w:eastAsia="Calibri" w:hAnsiTheme="majorHAnsi" w:cstheme="majorHAnsi"/>
          <w:color w:val="auto"/>
          <w:szCs w:val="28"/>
          <w:lang w:val="nl-NL"/>
        </w:rPr>
        <w:t xml:space="preserve">kịp thời </w:t>
      </w:r>
      <w:r w:rsidR="00F0073B" w:rsidRPr="00B66CB7">
        <w:rPr>
          <w:rFonts w:asciiTheme="majorHAnsi" w:eastAsia="Calibri" w:hAnsiTheme="majorHAnsi" w:cstheme="majorHAnsi"/>
          <w:color w:val="auto"/>
          <w:szCs w:val="28"/>
          <w:lang w:val="nl-NL"/>
        </w:rPr>
        <w:t>đơn thư, khiếu nại về quyền</w:t>
      </w:r>
      <w:r w:rsidR="00870DA6" w:rsidRPr="00B66CB7">
        <w:rPr>
          <w:rFonts w:asciiTheme="majorHAnsi" w:eastAsia="Calibri" w:hAnsiTheme="majorHAnsi" w:cstheme="majorHAnsi"/>
          <w:color w:val="auto"/>
          <w:szCs w:val="28"/>
          <w:lang w:val="nl-NL"/>
        </w:rPr>
        <w:t xml:space="preserve"> </w:t>
      </w:r>
      <w:r w:rsidR="00F0073B" w:rsidRPr="00B66CB7">
        <w:rPr>
          <w:rFonts w:asciiTheme="majorHAnsi" w:eastAsia="Calibri" w:hAnsiTheme="majorHAnsi" w:cstheme="majorHAnsi"/>
          <w:color w:val="auto"/>
          <w:szCs w:val="28"/>
          <w:lang w:val="nl-NL"/>
        </w:rPr>
        <w:t>lợi hợp pháp của người lao động.</w:t>
      </w:r>
    </w:p>
    <w:p w14:paraId="0965AFE7" w14:textId="07BF0A06" w:rsidR="00B43F98" w:rsidRPr="00B66CB7" w:rsidRDefault="001869E0" w:rsidP="00E35B73">
      <w:pPr>
        <w:pStyle w:val="BodyText"/>
        <w:spacing w:before="120" w:after="120"/>
        <w:ind w:firstLine="720"/>
        <w:rPr>
          <w:rFonts w:asciiTheme="majorHAnsi" w:eastAsia="Calibri" w:hAnsiTheme="majorHAnsi" w:cstheme="majorHAnsi"/>
          <w:color w:val="auto"/>
          <w:szCs w:val="28"/>
          <w:lang w:val="nl-NL"/>
        </w:rPr>
      </w:pPr>
      <w:r w:rsidRPr="00B66CB7">
        <w:rPr>
          <w:rFonts w:asciiTheme="majorHAnsi" w:eastAsia="Calibri" w:hAnsiTheme="majorHAnsi" w:cstheme="majorHAnsi"/>
          <w:color w:val="auto"/>
          <w:szCs w:val="28"/>
          <w:lang w:val="nl-NL"/>
        </w:rPr>
        <w:t>Tổ chức các hoạt động thiết thực hưởng ứng Tháng An toàn vệ sinh lao động hàng năm; kiện toàn, nâng cao chất lượng mạng lưới an toàn vệ sinh viên ở cơ sở</w:t>
      </w:r>
      <w:r w:rsidR="002C1739" w:rsidRPr="00B66CB7">
        <w:rPr>
          <w:rFonts w:asciiTheme="majorHAnsi" w:eastAsia="Calibri" w:hAnsiTheme="majorHAnsi" w:cstheme="majorHAnsi"/>
          <w:color w:val="auto"/>
          <w:szCs w:val="28"/>
          <w:lang w:val="nl-NL"/>
        </w:rPr>
        <w:t>,</w:t>
      </w:r>
      <w:r w:rsidRPr="00B66CB7">
        <w:rPr>
          <w:rFonts w:asciiTheme="majorHAnsi" w:eastAsia="Calibri" w:hAnsiTheme="majorHAnsi" w:cstheme="majorHAnsi"/>
          <w:color w:val="auto"/>
          <w:szCs w:val="28"/>
          <w:lang w:val="nl-NL"/>
        </w:rPr>
        <w:t xml:space="preserve"> </w:t>
      </w:r>
      <w:r w:rsidR="002C1739" w:rsidRPr="00B66CB7">
        <w:rPr>
          <w:rFonts w:asciiTheme="majorHAnsi" w:eastAsia="Calibri" w:hAnsiTheme="majorHAnsi" w:cstheme="majorHAnsi"/>
          <w:color w:val="auto"/>
          <w:szCs w:val="28"/>
          <w:lang w:val="nl-NL"/>
        </w:rPr>
        <w:t xml:space="preserve">cải thiện điều kiện lao động, phòng ngừa tai nạn lao động, bệnh nghề nghiệp cho </w:t>
      </w:r>
      <w:r w:rsidR="002C1739" w:rsidRPr="00B66CB7">
        <w:rPr>
          <w:rFonts w:asciiTheme="majorHAnsi" w:eastAsia="Calibri" w:hAnsiTheme="majorHAnsi" w:cstheme="majorHAnsi"/>
          <w:color w:val="auto"/>
          <w:szCs w:val="28"/>
          <w:lang w:val="nl-NL"/>
        </w:rPr>
        <w:lastRenderedPageBreak/>
        <w:t xml:space="preserve">người lao động; </w:t>
      </w:r>
      <w:r w:rsidRPr="00B66CB7">
        <w:rPr>
          <w:rFonts w:asciiTheme="majorHAnsi" w:eastAsia="Calibri" w:hAnsiTheme="majorHAnsi" w:cstheme="majorHAnsi"/>
          <w:color w:val="auto"/>
          <w:szCs w:val="28"/>
          <w:lang w:val="nl-NL"/>
        </w:rPr>
        <w:t>chủ động tham gia kiểm tra, thanh tra, giám sát công tác an toàn vệ sinh lao động; góp phần xây dựng văn hóa an toàn lao động tại nơi làm việc.</w:t>
      </w:r>
      <w:r w:rsidR="002C1739" w:rsidRPr="00B66CB7">
        <w:rPr>
          <w:rFonts w:asciiTheme="majorHAnsi" w:eastAsia="Calibri" w:hAnsiTheme="majorHAnsi" w:cstheme="majorHAnsi"/>
          <w:color w:val="auto"/>
          <w:szCs w:val="28"/>
          <w:lang w:val="nl-NL"/>
        </w:rPr>
        <w:t xml:space="preserve"> </w:t>
      </w:r>
    </w:p>
    <w:p w14:paraId="0CD592E3" w14:textId="4107ABB8" w:rsidR="002D5BF9" w:rsidRPr="003A2906" w:rsidRDefault="00B57096" w:rsidP="00E35B73">
      <w:pPr>
        <w:pStyle w:val="BodyText"/>
        <w:spacing w:before="120" w:after="120"/>
        <w:ind w:firstLine="720"/>
        <w:rPr>
          <w:rFonts w:asciiTheme="majorHAnsi" w:eastAsia="Calibri" w:hAnsiTheme="majorHAnsi" w:cstheme="majorHAnsi"/>
          <w:color w:val="auto"/>
          <w:szCs w:val="28"/>
          <w:lang w:val="nl-NL"/>
        </w:rPr>
      </w:pPr>
      <w:r w:rsidRPr="003A2906">
        <w:rPr>
          <w:rFonts w:asciiTheme="majorHAnsi" w:eastAsia="Calibri" w:hAnsiTheme="majorHAnsi" w:cstheme="majorHAnsi"/>
          <w:color w:val="auto"/>
          <w:szCs w:val="28"/>
          <w:lang w:val="nl-NL"/>
        </w:rPr>
        <w:t>Nâng cao chất lượng và tích cực đổi mới phương thức, cách thức tổ chức các hoạt động chăm lo cho đoàn viên, người lao động.</w:t>
      </w:r>
      <w:r w:rsidR="00A72668" w:rsidRPr="003A2906">
        <w:rPr>
          <w:rFonts w:asciiTheme="majorHAnsi" w:eastAsia="Calibri" w:hAnsiTheme="majorHAnsi" w:cstheme="majorHAnsi"/>
          <w:color w:val="auto"/>
          <w:szCs w:val="28"/>
          <w:lang w:val="nl-NL"/>
        </w:rPr>
        <w:t xml:space="preserve"> </w:t>
      </w:r>
      <w:r w:rsidR="0059113E" w:rsidRPr="003A2906">
        <w:rPr>
          <w:rFonts w:asciiTheme="majorHAnsi" w:eastAsia="Calibri" w:hAnsiTheme="majorHAnsi" w:cstheme="majorHAnsi"/>
          <w:color w:val="auto"/>
          <w:szCs w:val="28"/>
          <w:lang w:val="nl-NL"/>
        </w:rPr>
        <w:t xml:space="preserve">Triển khai chương trình </w:t>
      </w:r>
      <w:r w:rsidR="00835E30" w:rsidRPr="003A2906">
        <w:rPr>
          <w:rFonts w:asciiTheme="majorHAnsi" w:eastAsia="Calibri" w:hAnsiTheme="majorHAnsi" w:cstheme="majorHAnsi"/>
          <w:color w:val="auto"/>
          <w:szCs w:val="28"/>
          <w:lang w:val="nl-NL"/>
        </w:rPr>
        <w:t>“</w:t>
      </w:r>
      <w:r w:rsidR="0059113E" w:rsidRPr="003A2906">
        <w:rPr>
          <w:rFonts w:asciiTheme="majorHAnsi" w:eastAsia="Calibri" w:hAnsiTheme="majorHAnsi" w:cstheme="majorHAnsi"/>
          <w:color w:val="auto"/>
          <w:szCs w:val="28"/>
          <w:lang w:val="nl-NL"/>
        </w:rPr>
        <w:t>3 chăm lo cho cán bộ, công nhân lao động Bình Định</w:t>
      </w:r>
      <w:r w:rsidR="00835E30" w:rsidRPr="003A2906">
        <w:rPr>
          <w:rFonts w:asciiTheme="majorHAnsi" w:eastAsia="Calibri" w:hAnsiTheme="majorHAnsi" w:cstheme="majorHAnsi"/>
          <w:color w:val="auto"/>
          <w:szCs w:val="28"/>
          <w:lang w:val="nl-NL"/>
        </w:rPr>
        <w:t>”</w:t>
      </w:r>
      <w:r w:rsidR="0059113E" w:rsidRPr="003A2906">
        <w:rPr>
          <w:rFonts w:asciiTheme="majorHAnsi" w:eastAsia="Calibri" w:hAnsiTheme="majorHAnsi" w:cstheme="majorHAnsi"/>
          <w:color w:val="auto"/>
          <w:szCs w:val="28"/>
          <w:lang w:val="nl-NL"/>
        </w:rPr>
        <w:t xml:space="preserve">: (1) chăm lo nguyện vọng, (2) chăm lo an toàn vệ sinh viên, (3) chăm lo đội ngũ cán bộ công đoàn cơ sở ngoài khu vực nhà nước. </w:t>
      </w:r>
      <w:r w:rsidR="00B64FD5" w:rsidRPr="003A2906">
        <w:rPr>
          <w:rFonts w:asciiTheme="majorHAnsi" w:eastAsia="Calibri" w:hAnsiTheme="majorHAnsi" w:cstheme="majorHAnsi"/>
          <w:color w:val="auto"/>
          <w:szCs w:val="28"/>
          <w:lang w:val="nl-NL"/>
        </w:rPr>
        <w:t>Tiếp tục đẩy mạnh thực hiện các Chương trình: “Tết Sum vầy”, “Mái ấm Công đoàn”</w:t>
      </w:r>
      <w:r w:rsidR="009F72ED" w:rsidRPr="003A2906">
        <w:rPr>
          <w:rFonts w:asciiTheme="majorHAnsi" w:eastAsia="Calibri" w:hAnsiTheme="majorHAnsi" w:cstheme="majorHAnsi"/>
          <w:color w:val="auto"/>
          <w:szCs w:val="28"/>
          <w:lang w:val="nl-NL"/>
        </w:rPr>
        <w:t>, Chương trình “Phúc lợi đoàn viên công đoàn”</w:t>
      </w:r>
      <w:r w:rsidR="00D9737E" w:rsidRPr="003A2906">
        <w:rPr>
          <w:rFonts w:asciiTheme="majorHAnsi" w:eastAsia="Calibri" w:hAnsiTheme="majorHAnsi" w:cstheme="majorHAnsi"/>
          <w:color w:val="auto"/>
          <w:szCs w:val="28"/>
          <w:lang w:val="nl-NL"/>
        </w:rPr>
        <w:t xml:space="preserve">. </w:t>
      </w:r>
      <w:r w:rsidR="00503A66" w:rsidRPr="003A2906">
        <w:rPr>
          <w:rFonts w:asciiTheme="majorHAnsi" w:eastAsia="Calibri" w:hAnsiTheme="majorHAnsi" w:cstheme="majorHAnsi"/>
          <w:color w:val="auto"/>
          <w:szCs w:val="28"/>
          <w:lang w:val="nl-NL"/>
        </w:rPr>
        <w:t xml:space="preserve">Phối hợp </w:t>
      </w:r>
      <w:r w:rsidR="00521898" w:rsidRPr="003A2906">
        <w:rPr>
          <w:rFonts w:asciiTheme="majorHAnsi" w:eastAsia="Calibri" w:hAnsiTheme="majorHAnsi" w:cstheme="majorHAnsi"/>
          <w:color w:val="auto"/>
          <w:szCs w:val="28"/>
          <w:lang w:val="nl-NL"/>
        </w:rPr>
        <w:t xml:space="preserve">với các đối tác </w:t>
      </w:r>
      <w:r w:rsidR="00503A66" w:rsidRPr="003A2906">
        <w:rPr>
          <w:rFonts w:asciiTheme="majorHAnsi" w:eastAsia="Calibri" w:hAnsiTheme="majorHAnsi" w:cstheme="majorHAnsi"/>
          <w:color w:val="auto"/>
          <w:szCs w:val="28"/>
          <w:lang w:val="nl-NL"/>
        </w:rPr>
        <w:t xml:space="preserve">ký kết và triển khai các chương trình phúc lợi nhằm </w:t>
      </w:r>
      <w:r w:rsidR="00521898" w:rsidRPr="003A2906">
        <w:rPr>
          <w:rFonts w:asciiTheme="majorHAnsi" w:eastAsia="Calibri" w:hAnsiTheme="majorHAnsi" w:cstheme="majorHAnsi"/>
          <w:color w:val="auto"/>
          <w:szCs w:val="28"/>
          <w:lang w:val="nl-NL"/>
        </w:rPr>
        <w:t>giúp đoàn viên, người lao động được thụ hưởng các ưu đãi, giảm giá khi sử dụng các dịch vụ, sản phẩm thiết yếu phục vụ đời sống.</w:t>
      </w:r>
      <w:r w:rsidR="001D3526" w:rsidRPr="003A2906">
        <w:rPr>
          <w:rFonts w:asciiTheme="majorHAnsi" w:eastAsia="Calibri" w:hAnsiTheme="majorHAnsi" w:cstheme="majorHAnsi"/>
          <w:color w:val="auto"/>
          <w:szCs w:val="28"/>
          <w:lang w:val="nl-NL"/>
        </w:rPr>
        <w:t xml:space="preserve"> </w:t>
      </w:r>
      <w:r w:rsidR="00521898" w:rsidRPr="003A2906">
        <w:rPr>
          <w:rFonts w:asciiTheme="majorHAnsi" w:eastAsia="Calibri" w:hAnsiTheme="majorHAnsi" w:cstheme="majorHAnsi"/>
          <w:color w:val="auto"/>
          <w:szCs w:val="28"/>
          <w:lang w:val="nl-NL"/>
        </w:rPr>
        <w:t xml:space="preserve">Đề xuất với Tổng Liên đoàn đẩy nhanh </w:t>
      </w:r>
      <w:r w:rsidR="00C01525" w:rsidRPr="003A2906">
        <w:rPr>
          <w:rFonts w:asciiTheme="majorHAnsi" w:eastAsia="Calibri" w:hAnsiTheme="majorHAnsi" w:cstheme="majorHAnsi"/>
          <w:color w:val="auto"/>
          <w:szCs w:val="28"/>
          <w:lang w:val="nl-NL"/>
        </w:rPr>
        <w:t xml:space="preserve">tiến độ </w:t>
      </w:r>
      <w:r w:rsidR="00521898" w:rsidRPr="003A2906">
        <w:rPr>
          <w:rFonts w:asciiTheme="majorHAnsi" w:eastAsia="Calibri" w:hAnsiTheme="majorHAnsi" w:cstheme="majorHAnsi"/>
          <w:color w:val="auto"/>
          <w:szCs w:val="28"/>
          <w:lang w:val="nl-NL"/>
        </w:rPr>
        <w:t>đầu tư xây dựng thiết chế Công đoàn Bình Định</w:t>
      </w:r>
      <w:r w:rsidR="006A79FA" w:rsidRPr="003A2906">
        <w:rPr>
          <w:rFonts w:asciiTheme="majorHAnsi" w:eastAsia="Calibri" w:hAnsiTheme="majorHAnsi" w:cstheme="majorHAnsi"/>
          <w:color w:val="auto"/>
          <w:szCs w:val="28"/>
          <w:lang w:val="nl-NL"/>
        </w:rPr>
        <w:t>.</w:t>
      </w:r>
    </w:p>
    <w:p w14:paraId="2F392DCD" w14:textId="14940020" w:rsidR="006A79FA" w:rsidRPr="00B66CB7" w:rsidRDefault="006A79FA" w:rsidP="00E35B73">
      <w:pPr>
        <w:pStyle w:val="BodyText"/>
        <w:spacing w:before="120" w:after="120"/>
        <w:ind w:firstLine="720"/>
        <w:rPr>
          <w:rFonts w:asciiTheme="majorHAnsi" w:hAnsiTheme="majorHAnsi" w:cstheme="majorHAnsi"/>
          <w:color w:val="auto"/>
          <w:szCs w:val="28"/>
          <w:lang w:val="es-MX"/>
        </w:rPr>
      </w:pPr>
      <w:r w:rsidRPr="00B66CB7">
        <w:rPr>
          <w:rFonts w:asciiTheme="majorHAnsi" w:eastAsia="Calibri" w:hAnsiTheme="majorHAnsi" w:cstheme="majorHAnsi"/>
          <w:color w:val="auto"/>
          <w:szCs w:val="28"/>
          <w:lang w:val="nl-NL"/>
        </w:rPr>
        <w:t xml:space="preserve">Chủ động đề xuất, phối hợp với lãnh đạo cơ quan, đơn vị, doanh nghiệp chăm lo lợi ích, bảo đảm quyền của người lao động </w:t>
      </w:r>
      <w:r w:rsidRPr="00B66CB7">
        <w:rPr>
          <w:rFonts w:asciiTheme="majorHAnsi" w:hAnsiTheme="majorHAnsi" w:cstheme="majorHAnsi"/>
          <w:color w:val="auto"/>
          <w:szCs w:val="28"/>
          <w:lang w:val="pt-BR"/>
        </w:rPr>
        <w:t>về việc làm, thu nhập, điều kiện làm việc, chất lượng bữa ăn ca, khám sức khỏe định kỳ... Huy động các nguồn lực tổ chức thăm hỏi, động viên và hỗ trợ kịp thời cho đoàn viên, người lao động có hoàn cảnh khó khăn, bị tai nạn lao động, bệnh nghề nghiệp với phương châm không có đoàn viên, người lao động nào gặp khó khăn mà không được công đoàn chăm lo, hỗ trợ.</w:t>
      </w:r>
    </w:p>
    <w:p w14:paraId="089212A7" w14:textId="7E81DA6E" w:rsidR="00296F84" w:rsidRPr="00B66CB7" w:rsidRDefault="00296F84" w:rsidP="00E35B73">
      <w:pPr>
        <w:pStyle w:val="BodyText"/>
        <w:spacing w:before="120" w:after="120"/>
        <w:ind w:firstLine="720"/>
        <w:rPr>
          <w:rFonts w:asciiTheme="majorHAnsi" w:hAnsiTheme="majorHAnsi" w:cstheme="majorHAnsi"/>
          <w:color w:val="auto"/>
          <w:szCs w:val="28"/>
          <w:lang w:val="es-MX"/>
        </w:rPr>
      </w:pPr>
      <w:r w:rsidRPr="00B66CB7">
        <w:rPr>
          <w:rFonts w:asciiTheme="majorHAnsi" w:hAnsiTheme="majorHAnsi" w:cstheme="majorHAnsi"/>
          <w:color w:val="auto"/>
          <w:szCs w:val="28"/>
          <w:lang w:val="es-MX"/>
        </w:rPr>
        <w:t>Phát huy vai trò của tổ chức công đoàn trong việc tham gia giải quyết việc làm bền vững cho người lao động; tổ chức khảo sát, dự báo tình hình tác động đến việc làm của người lao động</w:t>
      </w:r>
      <w:r w:rsidR="006A79FA" w:rsidRPr="00B66CB7">
        <w:rPr>
          <w:rFonts w:asciiTheme="majorHAnsi" w:hAnsiTheme="majorHAnsi" w:cstheme="majorHAnsi"/>
          <w:color w:val="auto"/>
          <w:szCs w:val="28"/>
          <w:lang w:val="es-MX"/>
        </w:rPr>
        <w:t>. C</w:t>
      </w:r>
      <w:r w:rsidRPr="00B66CB7">
        <w:rPr>
          <w:rFonts w:asciiTheme="majorHAnsi" w:hAnsiTheme="majorHAnsi" w:cstheme="majorHAnsi"/>
          <w:color w:val="auto"/>
          <w:szCs w:val="28"/>
          <w:lang w:val="es-MX"/>
        </w:rPr>
        <w:t>hỉ đạo Trung tâm Giáo dục nghề nghiệp Công đoàn Bình Định nâng cao chất lượng công tác dạy nghề</w:t>
      </w:r>
      <w:r w:rsidR="00DC54D0" w:rsidRPr="00B66CB7">
        <w:rPr>
          <w:rFonts w:asciiTheme="majorHAnsi" w:hAnsiTheme="majorHAnsi" w:cstheme="majorHAnsi"/>
          <w:color w:val="auto"/>
          <w:szCs w:val="28"/>
          <w:lang w:val="es-MX"/>
        </w:rPr>
        <w:t xml:space="preserve">, </w:t>
      </w:r>
      <w:r w:rsidR="006A79FA" w:rsidRPr="00B66CB7">
        <w:rPr>
          <w:rFonts w:asciiTheme="majorHAnsi" w:hAnsiTheme="majorHAnsi" w:cstheme="majorHAnsi"/>
          <w:color w:val="auto"/>
          <w:szCs w:val="28"/>
          <w:lang w:val="es-MX"/>
        </w:rPr>
        <w:t>tư vấn, đào tạo nghề cho người lao động tiếp cận các ngành nghề mới theo nhu cầu của thị trường lao động; cập nhật, cung cấp thông tin giúp người lao động tiếp cận việc làm.</w:t>
      </w:r>
      <w:r w:rsidR="006A79FA" w:rsidRPr="00B66CB7">
        <w:rPr>
          <w:rFonts w:asciiTheme="majorHAnsi" w:hAnsiTheme="majorHAnsi" w:cstheme="majorHAnsi"/>
          <w:color w:val="auto"/>
          <w:szCs w:val="28"/>
          <w:lang w:val="vi-VN"/>
        </w:rPr>
        <w:t xml:space="preserve"> Duy trì và mở rộng hoạt động </w:t>
      </w:r>
      <w:r w:rsidR="006A79FA" w:rsidRPr="00B66CB7">
        <w:rPr>
          <w:rFonts w:asciiTheme="majorHAnsi" w:hAnsiTheme="majorHAnsi" w:cstheme="majorHAnsi"/>
          <w:color w:val="auto"/>
          <w:szCs w:val="28"/>
        </w:rPr>
        <w:t xml:space="preserve">tín chấp </w:t>
      </w:r>
      <w:r w:rsidR="006A79FA" w:rsidRPr="00B66CB7">
        <w:rPr>
          <w:rFonts w:asciiTheme="majorHAnsi" w:hAnsiTheme="majorHAnsi" w:cstheme="majorHAnsi"/>
          <w:color w:val="auto"/>
          <w:szCs w:val="28"/>
          <w:lang w:val="vi-VN"/>
        </w:rPr>
        <w:t xml:space="preserve">cho </w:t>
      </w:r>
      <w:r w:rsidR="006A79FA" w:rsidRPr="00B66CB7">
        <w:rPr>
          <w:rFonts w:asciiTheme="majorHAnsi" w:hAnsiTheme="majorHAnsi" w:cstheme="majorHAnsi"/>
          <w:color w:val="auto"/>
          <w:szCs w:val="28"/>
        </w:rPr>
        <w:t xml:space="preserve">người lao động </w:t>
      </w:r>
      <w:r w:rsidR="006A79FA" w:rsidRPr="00B66CB7">
        <w:rPr>
          <w:rFonts w:asciiTheme="majorHAnsi" w:hAnsiTheme="majorHAnsi" w:cstheme="majorHAnsi"/>
          <w:color w:val="auto"/>
          <w:szCs w:val="28"/>
          <w:lang w:val="vi-VN"/>
        </w:rPr>
        <w:t>vay vốn, hỗ trợ tạo việc làm từ Quỹ Quốc gia về việc làm.</w:t>
      </w:r>
    </w:p>
    <w:p w14:paraId="66BFEFBC" w14:textId="3FB5F228" w:rsidR="00C35664" w:rsidRPr="00B66CB7" w:rsidRDefault="003D2F41" w:rsidP="00E35B73">
      <w:pPr>
        <w:spacing w:before="120" w:after="120" w:line="240" w:lineRule="auto"/>
        <w:ind w:firstLine="720"/>
        <w:jc w:val="both"/>
        <w:rPr>
          <w:rFonts w:asciiTheme="majorHAnsi" w:hAnsiTheme="majorHAnsi" w:cstheme="majorHAnsi"/>
          <w:b/>
          <w:bCs/>
          <w:kern w:val="32"/>
          <w:szCs w:val="28"/>
          <w:lang w:eastAsia="x-none"/>
        </w:rPr>
      </w:pPr>
      <w:r w:rsidRPr="00B66CB7">
        <w:rPr>
          <w:rFonts w:asciiTheme="majorHAnsi" w:hAnsiTheme="majorHAnsi" w:cstheme="majorHAnsi"/>
          <w:b/>
          <w:bCs/>
          <w:kern w:val="32"/>
          <w:szCs w:val="28"/>
          <w:lang w:val="sv-SE" w:eastAsia="x-none"/>
        </w:rPr>
        <w:t>2</w:t>
      </w:r>
      <w:r w:rsidR="00617800" w:rsidRPr="00B66CB7">
        <w:rPr>
          <w:rFonts w:asciiTheme="majorHAnsi" w:hAnsiTheme="majorHAnsi" w:cstheme="majorHAnsi"/>
          <w:b/>
          <w:bCs/>
          <w:kern w:val="32"/>
          <w:szCs w:val="28"/>
          <w:lang w:val="vi-VN" w:eastAsia="x-none"/>
        </w:rPr>
        <w:t xml:space="preserve">. </w:t>
      </w:r>
      <w:r w:rsidR="009B13AB" w:rsidRPr="00B66CB7">
        <w:rPr>
          <w:rFonts w:asciiTheme="majorHAnsi" w:hAnsiTheme="majorHAnsi" w:cstheme="majorHAnsi"/>
          <w:b/>
          <w:bCs/>
          <w:szCs w:val="28"/>
          <w:lang w:val="vi-VN"/>
        </w:rPr>
        <w:t>Đ</w:t>
      </w:r>
      <w:r w:rsidR="009B13AB" w:rsidRPr="00B66CB7">
        <w:rPr>
          <w:rFonts w:asciiTheme="majorHAnsi" w:hAnsiTheme="majorHAnsi" w:cstheme="majorHAnsi"/>
          <w:b/>
          <w:bCs/>
          <w:szCs w:val="28"/>
          <w:lang w:val="es-MX"/>
        </w:rPr>
        <w:t>ổi mới</w:t>
      </w:r>
      <w:r w:rsidR="009B13AB" w:rsidRPr="00B66CB7">
        <w:rPr>
          <w:rFonts w:asciiTheme="majorHAnsi" w:hAnsiTheme="majorHAnsi" w:cstheme="majorHAnsi"/>
          <w:b/>
          <w:bCs/>
          <w:kern w:val="32"/>
          <w:szCs w:val="28"/>
          <w:lang w:val="vi-VN" w:eastAsia="x-none"/>
        </w:rPr>
        <w:t xml:space="preserve"> </w:t>
      </w:r>
      <w:r w:rsidR="00617800" w:rsidRPr="00B66CB7">
        <w:rPr>
          <w:rFonts w:asciiTheme="majorHAnsi" w:hAnsiTheme="majorHAnsi" w:cstheme="majorHAnsi"/>
          <w:b/>
          <w:bCs/>
          <w:kern w:val="32"/>
          <w:szCs w:val="28"/>
          <w:lang w:val="vi-VN" w:eastAsia="x-none"/>
        </w:rPr>
        <w:t>công tác tuyên truyền, vận động đoàn viên và người lao động</w:t>
      </w:r>
    </w:p>
    <w:p w14:paraId="378E51B9" w14:textId="7A81E546" w:rsidR="00F93B59" w:rsidRPr="00B66CB7" w:rsidRDefault="00617800" w:rsidP="00E35B73">
      <w:pPr>
        <w:spacing w:before="120" w:after="120" w:line="240" w:lineRule="auto"/>
        <w:ind w:firstLine="720"/>
        <w:jc w:val="both"/>
        <w:rPr>
          <w:rFonts w:asciiTheme="majorHAnsi" w:eastAsia="Times New Roman" w:hAnsiTheme="majorHAnsi" w:cstheme="majorHAnsi"/>
          <w:szCs w:val="28"/>
          <w:lang w:val="vi-VN"/>
        </w:rPr>
      </w:pPr>
      <w:r w:rsidRPr="00B66CB7">
        <w:rPr>
          <w:rFonts w:asciiTheme="majorHAnsi" w:hAnsiTheme="majorHAnsi" w:cstheme="majorHAnsi"/>
          <w:szCs w:val="28"/>
          <w:lang w:val="vi-VN"/>
        </w:rPr>
        <w:t>Đ</w:t>
      </w:r>
      <w:r w:rsidRPr="00B66CB7">
        <w:rPr>
          <w:rFonts w:asciiTheme="majorHAnsi" w:hAnsiTheme="majorHAnsi" w:cstheme="majorHAnsi"/>
          <w:szCs w:val="28"/>
          <w:lang w:val="es-MX"/>
        </w:rPr>
        <w:t>ổi mới mạnh mẽ nội dung, phương thức tuyên truyền theo hướng thường xuyên, liên tục, sâu rộng và thiết thực, hiệu quả</w:t>
      </w:r>
      <w:r w:rsidR="009B13AB" w:rsidRPr="00B66CB7">
        <w:rPr>
          <w:rFonts w:asciiTheme="majorHAnsi" w:hAnsiTheme="majorHAnsi" w:cstheme="majorHAnsi"/>
          <w:szCs w:val="28"/>
          <w:lang w:val="es-MX"/>
        </w:rPr>
        <w:t>. T</w:t>
      </w:r>
      <w:r w:rsidRPr="00B66CB7">
        <w:rPr>
          <w:rFonts w:asciiTheme="majorHAnsi" w:hAnsiTheme="majorHAnsi" w:cstheme="majorHAnsi"/>
          <w:szCs w:val="28"/>
          <w:lang w:val="es-MX"/>
        </w:rPr>
        <w:t>ăng cường công tác tuyên truyền</w:t>
      </w:r>
      <w:r w:rsidR="009B13AB" w:rsidRPr="00B66CB7">
        <w:rPr>
          <w:rFonts w:asciiTheme="majorHAnsi" w:hAnsiTheme="majorHAnsi" w:cstheme="majorHAnsi"/>
          <w:szCs w:val="28"/>
          <w:lang w:val="es-MX"/>
        </w:rPr>
        <w:t xml:space="preserve">, </w:t>
      </w:r>
      <w:r w:rsidR="009B13AB" w:rsidRPr="00B66CB7">
        <w:rPr>
          <w:rFonts w:asciiTheme="majorHAnsi" w:eastAsia="Times New Roman" w:hAnsiTheme="majorHAnsi" w:cstheme="majorHAnsi"/>
          <w:szCs w:val="28"/>
          <w:lang w:val="es-MX"/>
        </w:rPr>
        <w:t>phổ biến các chủ trương</w:t>
      </w:r>
      <w:r w:rsidRPr="00B66CB7">
        <w:rPr>
          <w:rFonts w:asciiTheme="majorHAnsi" w:hAnsiTheme="majorHAnsi" w:cstheme="majorHAnsi"/>
          <w:szCs w:val="28"/>
          <w:lang w:val="es-MX"/>
        </w:rPr>
        <w:t xml:space="preserve">, đường lối của Đảng, chính sách, pháp luật của </w:t>
      </w:r>
      <w:r w:rsidR="009B13AB" w:rsidRPr="00B66CB7">
        <w:rPr>
          <w:rFonts w:asciiTheme="majorHAnsi" w:hAnsiTheme="majorHAnsi" w:cstheme="majorHAnsi"/>
          <w:szCs w:val="28"/>
          <w:lang w:val="es-MX"/>
        </w:rPr>
        <w:t>N</w:t>
      </w:r>
      <w:r w:rsidRPr="00B66CB7">
        <w:rPr>
          <w:rFonts w:asciiTheme="majorHAnsi" w:hAnsiTheme="majorHAnsi" w:cstheme="majorHAnsi"/>
          <w:szCs w:val="28"/>
          <w:lang w:val="es-MX"/>
        </w:rPr>
        <w:t>hà nước,</w:t>
      </w:r>
      <w:r w:rsidR="009B13AB" w:rsidRPr="00B66CB7">
        <w:rPr>
          <w:rFonts w:asciiTheme="majorHAnsi" w:eastAsia="Times New Roman" w:hAnsiTheme="majorHAnsi" w:cstheme="majorHAnsi"/>
          <w:szCs w:val="28"/>
          <w:lang w:val="es-MX"/>
        </w:rPr>
        <w:t xml:space="preserve"> tập trung vào những nội dung liên quan đến </w:t>
      </w:r>
      <w:r w:rsidR="00D94CFB" w:rsidRPr="00B66CB7">
        <w:rPr>
          <w:rFonts w:asciiTheme="majorHAnsi" w:eastAsia="Times New Roman" w:hAnsiTheme="majorHAnsi" w:cstheme="majorHAnsi"/>
          <w:szCs w:val="28"/>
          <w:lang w:val="es-MX"/>
        </w:rPr>
        <w:t xml:space="preserve">tổ chức công đoàn, </w:t>
      </w:r>
      <w:r w:rsidR="009B13AB" w:rsidRPr="00B66CB7">
        <w:rPr>
          <w:rFonts w:asciiTheme="majorHAnsi" w:eastAsia="Times New Roman" w:hAnsiTheme="majorHAnsi" w:cstheme="majorHAnsi"/>
          <w:szCs w:val="28"/>
          <w:lang w:val="es-MX"/>
        </w:rPr>
        <w:t>người lao động</w:t>
      </w:r>
      <w:r w:rsidR="00D94CFB" w:rsidRPr="00B66CB7">
        <w:rPr>
          <w:rFonts w:asciiTheme="majorHAnsi" w:eastAsia="Times New Roman" w:hAnsiTheme="majorHAnsi" w:cstheme="majorHAnsi"/>
          <w:szCs w:val="28"/>
          <w:lang w:val="es-MX"/>
        </w:rPr>
        <w:t>; nâng cao năng lực tự bảo vệ quyền lợi hợp pháp của người lao động</w:t>
      </w:r>
      <w:r w:rsidR="0080673F" w:rsidRPr="00B66CB7">
        <w:rPr>
          <w:rFonts w:asciiTheme="majorHAnsi" w:eastAsia="Times New Roman" w:hAnsiTheme="majorHAnsi" w:cstheme="majorHAnsi"/>
          <w:szCs w:val="28"/>
          <w:lang w:val="vi-VN"/>
        </w:rPr>
        <w:t>, ý thức tôn trọng và chấp hành pháp luật</w:t>
      </w:r>
      <w:r w:rsidR="002E0FB1" w:rsidRPr="00B66CB7">
        <w:rPr>
          <w:rFonts w:asciiTheme="majorHAnsi" w:eastAsia="Times New Roman" w:hAnsiTheme="majorHAnsi" w:cstheme="majorHAnsi"/>
          <w:szCs w:val="28"/>
          <w:lang w:val="vi-VN"/>
        </w:rPr>
        <w:t>, trách nhiệm xã hội</w:t>
      </w:r>
      <w:r w:rsidR="009B13AB" w:rsidRPr="00B66CB7">
        <w:rPr>
          <w:rFonts w:asciiTheme="majorHAnsi" w:hAnsiTheme="majorHAnsi" w:cstheme="majorHAnsi"/>
          <w:szCs w:val="28"/>
          <w:lang w:val="es-MX"/>
        </w:rPr>
        <w:t xml:space="preserve">. </w:t>
      </w:r>
      <w:r w:rsidR="00DD4EDE" w:rsidRPr="00B66CB7">
        <w:rPr>
          <w:rFonts w:asciiTheme="majorHAnsi" w:hAnsiTheme="majorHAnsi" w:cstheme="majorHAnsi"/>
          <w:szCs w:val="28"/>
          <w:lang w:val="es-MX"/>
        </w:rPr>
        <w:t>Tuyên truyền, g</w:t>
      </w:r>
      <w:r w:rsidR="00DD4EDE" w:rsidRPr="00B66CB7">
        <w:rPr>
          <w:rFonts w:asciiTheme="majorHAnsi" w:eastAsia="Times New Roman" w:hAnsiTheme="majorHAnsi" w:cstheme="majorHAnsi"/>
          <w:szCs w:val="28"/>
        </w:rPr>
        <w:t xml:space="preserve">iáo dục </w:t>
      </w:r>
      <w:r w:rsidR="009B13AB" w:rsidRPr="00B66CB7">
        <w:rPr>
          <w:rFonts w:asciiTheme="majorHAnsi" w:eastAsia="Times New Roman" w:hAnsiTheme="majorHAnsi" w:cstheme="majorHAnsi"/>
          <w:szCs w:val="28"/>
          <w:lang w:val="es-MX"/>
        </w:rPr>
        <w:t xml:space="preserve">nâng cao nhận thức về Đảng, </w:t>
      </w:r>
      <w:r w:rsidR="00C35664" w:rsidRPr="00B66CB7">
        <w:rPr>
          <w:rFonts w:asciiTheme="majorHAnsi" w:eastAsia="Times New Roman" w:hAnsiTheme="majorHAnsi" w:cstheme="majorHAnsi"/>
          <w:szCs w:val="28"/>
        </w:rPr>
        <w:t xml:space="preserve">về truyền thống vẻ vang của </w:t>
      </w:r>
      <w:r w:rsidR="00DD4EDE" w:rsidRPr="00B66CB7">
        <w:rPr>
          <w:rFonts w:asciiTheme="majorHAnsi" w:eastAsia="Times New Roman" w:hAnsiTheme="majorHAnsi" w:cstheme="majorHAnsi"/>
          <w:szCs w:val="28"/>
          <w:lang w:val="es-MX"/>
        </w:rPr>
        <w:t xml:space="preserve">giai cấp công nhân, </w:t>
      </w:r>
      <w:r w:rsidR="00C35664" w:rsidRPr="00B66CB7">
        <w:rPr>
          <w:rFonts w:asciiTheme="majorHAnsi" w:eastAsia="Times New Roman" w:hAnsiTheme="majorHAnsi" w:cstheme="majorHAnsi"/>
          <w:szCs w:val="28"/>
        </w:rPr>
        <w:t>tổ chức Công đoàn</w:t>
      </w:r>
      <w:r w:rsidR="008F0CAE" w:rsidRPr="00B66CB7">
        <w:rPr>
          <w:rFonts w:asciiTheme="majorHAnsi" w:eastAsia="Times New Roman" w:hAnsiTheme="majorHAnsi" w:cstheme="majorHAnsi"/>
          <w:szCs w:val="28"/>
          <w:lang w:val="vi-VN"/>
        </w:rPr>
        <w:t xml:space="preserve">, </w:t>
      </w:r>
      <w:r w:rsidR="004359CA" w:rsidRPr="00B66CB7">
        <w:rPr>
          <w:rFonts w:asciiTheme="majorHAnsi" w:eastAsia="Times New Roman" w:hAnsiTheme="majorHAnsi" w:cstheme="majorHAnsi"/>
          <w:szCs w:val="28"/>
          <w:lang w:val="vi-VN"/>
        </w:rPr>
        <w:t>giáo dục lòng yêu nước</w:t>
      </w:r>
      <w:r w:rsidR="00646D17" w:rsidRPr="00B66CB7">
        <w:rPr>
          <w:rFonts w:asciiTheme="majorHAnsi" w:eastAsia="Times New Roman" w:hAnsiTheme="majorHAnsi" w:cstheme="majorHAnsi"/>
          <w:szCs w:val="28"/>
          <w:lang w:val="vi-VN"/>
        </w:rPr>
        <w:t xml:space="preserve">, </w:t>
      </w:r>
      <w:r w:rsidR="009779D6" w:rsidRPr="00B66CB7">
        <w:rPr>
          <w:rFonts w:asciiTheme="majorHAnsi" w:eastAsia="Times New Roman" w:hAnsiTheme="majorHAnsi" w:cstheme="majorHAnsi"/>
          <w:szCs w:val="28"/>
        </w:rPr>
        <w:t xml:space="preserve">ý thức tôn trọng và chấp hành pháp luật, ý thức trách nhiệm xã hội </w:t>
      </w:r>
      <w:r w:rsidR="00C35664" w:rsidRPr="00B66CB7">
        <w:rPr>
          <w:rFonts w:asciiTheme="majorHAnsi" w:eastAsia="Times New Roman" w:hAnsiTheme="majorHAnsi" w:cstheme="majorHAnsi"/>
          <w:szCs w:val="28"/>
        </w:rPr>
        <w:t xml:space="preserve">nhằm tạo niềm tin, sự gắn kết của đoàn viên với tổ chức; tạo </w:t>
      </w:r>
      <w:r w:rsidR="00C35664" w:rsidRPr="00B66CB7">
        <w:rPr>
          <w:rFonts w:asciiTheme="majorHAnsi" w:eastAsia="Times New Roman" w:hAnsiTheme="majorHAnsi" w:cstheme="majorHAnsi"/>
          <w:szCs w:val="28"/>
          <w:lang w:val="vi-VN"/>
        </w:rPr>
        <w:t>động lực</w:t>
      </w:r>
      <w:r w:rsidR="00C35664" w:rsidRPr="00B66CB7">
        <w:rPr>
          <w:rFonts w:asciiTheme="majorHAnsi" w:eastAsia="Times New Roman" w:hAnsiTheme="majorHAnsi" w:cstheme="majorHAnsi"/>
          <w:szCs w:val="28"/>
        </w:rPr>
        <w:t xml:space="preserve">, </w:t>
      </w:r>
      <w:r w:rsidR="00DD686D" w:rsidRPr="00B66CB7">
        <w:rPr>
          <w:rFonts w:asciiTheme="majorHAnsi" w:eastAsia="Times New Roman" w:hAnsiTheme="majorHAnsi" w:cstheme="majorHAnsi"/>
          <w:szCs w:val="28"/>
        </w:rPr>
        <w:t xml:space="preserve">ý chí, </w:t>
      </w:r>
      <w:r w:rsidR="00C35664" w:rsidRPr="00B66CB7">
        <w:rPr>
          <w:rFonts w:asciiTheme="majorHAnsi" w:eastAsia="Times New Roman" w:hAnsiTheme="majorHAnsi" w:cstheme="majorHAnsi"/>
          <w:szCs w:val="28"/>
        </w:rPr>
        <w:t xml:space="preserve">khát vọng </w:t>
      </w:r>
      <w:r w:rsidR="009779D6" w:rsidRPr="00B66CB7">
        <w:rPr>
          <w:rFonts w:asciiTheme="majorHAnsi" w:eastAsia="Times New Roman" w:hAnsiTheme="majorHAnsi" w:cstheme="majorHAnsi"/>
          <w:szCs w:val="28"/>
        </w:rPr>
        <w:t xml:space="preserve">vươn lên </w:t>
      </w:r>
      <w:r w:rsidR="00C35664" w:rsidRPr="00B66CB7">
        <w:rPr>
          <w:rFonts w:asciiTheme="majorHAnsi" w:eastAsia="Times New Roman" w:hAnsiTheme="majorHAnsi" w:cstheme="majorHAnsi"/>
          <w:szCs w:val="28"/>
        </w:rPr>
        <w:t>để đoàn viên, người lao động nỗ lực, tiên phong trong sự nghiệp công nghiệp hoá, hiện đại hoá và xây dựng tổ chức Công đo</w:t>
      </w:r>
      <w:r w:rsidR="00044FDD" w:rsidRPr="00B66CB7">
        <w:rPr>
          <w:rFonts w:asciiTheme="majorHAnsi" w:eastAsia="Times New Roman" w:hAnsiTheme="majorHAnsi" w:cstheme="majorHAnsi"/>
          <w:szCs w:val="28"/>
        </w:rPr>
        <w:t>àn.</w:t>
      </w:r>
    </w:p>
    <w:p w14:paraId="5D8A4557" w14:textId="549C6361" w:rsidR="001C2D0A" w:rsidRPr="00B66CB7" w:rsidRDefault="00335298" w:rsidP="00E35B73">
      <w:pPr>
        <w:spacing w:before="120" w:after="120" w:line="240" w:lineRule="auto"/>
        <w:ind w:firstLine="720"/>
        <w:jc w:val="both"/>
        <w:rPr>
          <w:rFonts w:asciiTheme="majorHAnsi" w:eastAsia="Times New Roman" w:hAnsiTheme="majorHAnsi" w:cstheme="majorHAnsi"/>
          <w:szCs w:val="28"/>
        </w:rPr>
      </w:pPr>
      <w:r w:rsidRPr="00B66CB7">
        <w:rPr>
          <w:rFonts w:asciiTheme="majorHAnsi" w:eastAsia="Times New Roman" w:hAnsiTheme="majorHAnsi" w:cstheme="majorHAnsi"/>
          <w:szCs w:val="28"/>
          <w:lang w:val="vi-VN"/>
        </w:rPr>
        <w:t xml:space="preserve">Các cấp công đoàn tiếp tục đổi mới nội dung, phương pháp, hình thức tuyên truyền việc học tập và làm theo tư tưởng, đạo đức, phong cách Hồ Chí Minh, </w:t>
      </w:r>
      <w:r w:rsidRPr="00B66CB7">
        <w:rPr>
          <w:rFonts w:asciiTheme="majorHAnsi" w:eastAsia="Times New Roman" w:hAnsiTheme="majorHAnsi" w:cstheme="majorHAnsi"/>
          <w:szCs w:val="28"/>
          <w:lang w:val="nb-NO"/>
        </w:rPr>
        <w:t xml:space="preserve">cụ </w:t>
      </w:r>
      <w:r w:rsidRPr="00B66CB7">
        <w:rPr>
          <w:rFonts w:asciiTheme="majorHAnsi" w:eastAsia="Times New Roman" w:hAnsiTheme="majorHAnsi" w:cstheme="majorHAnsi"/>
          <w:szCs w:val="28"/>
          <w:lang w:val="nb-NO"/>
        </w:rPr>
        <w:lastRenderedPageBreak/>
        <w:t xml:space="preserve">thể hóa </w:t>
      </w:r>
      <w:r w:rsidRPr="00B66CB7">
        <w:rPr>
          <w:rFonts w:asciiTheme="majorHAnsi" w:eastAsia="Times New Roman" w:hAnsiTheme="majorHAnsi" w:cstheme="majorHAnsi"/>
          <w:szCs w:val="28"/>
          <w:lang w:val="vi-VN"/>
        </w:rPr>
        <w:t xml:space="preserve">tiêu chí </w:t>
      </w:r>
      <w:r w:rsidRPr="00B66CB7">
        <w:rPr>
          <w:rFonts w:asciiTheme="majorHAnsi" w:eastAsia="Times New Roman" w:hAnsiTheme="majorHAnsi" w:cstheme="majorHAnsi"/>
          <w:szCs w:val="28"/>
          <w:lang w:val="nb-NO"/>
        </w:rPr>
        <w:t>sát</w:t>
      </w:r>
      <w:r w:rsidRPr="00B66CB7">
        <w:rPr>
          <w:rFonts w:asciiTheme="majorHAnsi" w:eastAsia="Times New Roman" w:hAnsiTheme="majorHAnsi" w:cstheme="majorHAnsi"/>
          <w:szCs w:val="28"/>
          <w:lang w:val="vi-VN"/>
        </w:rPr>
        <w:t xml:space="preserve"> hợp với từng nhóm đối tượng để tuyên truyền vận động cán bộ, đoàn viên thực hiện</w:t>
      </w:r>
      <w:r w:rsidR="003745D6" w:rsidRPr="00B66CB7">
        <w:rPr>
          <w:rFonts w:asciiTheme="majorHAnsi" w:eastAsia="Times New Roman" w:hAnsiTheme="majorHAnsi" w:cstheme="majorHAnsi"/>
          <w:szCs w:val="28"/>
        </w:rPr>
        <w:t xml:space="preserve">; </w:t>
      </w:r>
      <w:r w:rsidR="004B6282" w:rsidRPr="00B66CB7">
        <w:rPr>
          <w:rFonts w:asciiTheme="majorHAnsi" w:eastAsia="Times New Roman" w:hAnsiTheme="majorHAnsi" w:cstheme="majorHAnsi"/>
          <w:szCs w:val="28"/>
          <w:lang w:val="vi-VN"/>
        </w:rPr>
        <w:t xml:space="preserve">phát huy tinh thần đổi mới sáng tạo, ý chí tự lực tự cường, khát vọng phát triển của cán bộ, đoàn viên, </w:t>
      </w:r>
      <w:r w:rsidR="004B6282" w:rsidRPr="00B66CB7">
        <w:rPr>
          <w:rFonts w:asciiTheme="majorHAnsi" w:eastAsia="Times New Roman" w:hAnsiTheme="majorHAnsi" w:cstheme="majorHAnsi"/>
          <w:szCs w:val="28"/>
        </w:rPr>
        <w:t>người</w:t>
      </w:r>
      <w:r w:rsidR="004B6282" w:rsidRPr="00B66CB7">
        <w:rPr>
          <w:rFonts w:asciiTheme="majorHAnsi" w:eastAsia="Times New Roman" w:hAnsiTheme="majorHAnsi" w:cstheme="majorHAnsi"/>
          <w:szCs w:val="28"/>
          <w:lang w:val="vi-VN"/>
        </w:rPr>
        <w:t xml:space="preserve"> </w:t>
      </w:r>
      <w:r w:rsidR="005D1648" w:rsidRPr="00B66CB7">
        <w:rPr>
          <w:rFonts w:asciiTheme="majorHAnsi" w:eastAsia="Times New Roman" w:hAnsiTheme="majorHAnsi" w:cstheme="majorHAnsi"/>
          <w:szCs w:val="28"/>
        </w:rPr>
        <w:t xml:space="preserve">lao động </w:t>
      </w:r>
      <w:r w:rsidR="004B6282" w:rsidRPr="00B66CB7">
        <w:rPr>
          <w:rFonts w:asciiTheme="majorHAnsi" w:eastAsia="Times New Roman" w:hAnsiTheme="majorHAnsi" w:cstheme="majorHAnsi"/>
          <w:szCs w:val="28"/>
          <w:lang w:val="vi-VN"/>
        </w:rPr>
        <w:t>trong giai đoạn hiện nay</w:t>
      </w:r>
      <w:r w:rsidR="00B00820" w:rsidRPr="00B66CB7">
        <w:rPr>
          <w:rFonts w:asciiTheme="majorHAnsi" w:eastAsia="Times New Roman" w:hAnsiTheme="majorHAnsi" w:cstheme="majorHAnsi"/>
          <w:szCs w:val="28"/>
        </w:rPr>
        <w:t>.</w:t>
      </w:r>
    </w:p>
    <w:p w14:paraId="08A94C99" w14:textId="5E1D31A9" w:rsidR="001C2D0A" w:rsidRPr="00B66CB7" w:rsidRDefault="00335298" w:rsidP="00E35B73">
      <w:pPr>
        <w:spacing w:before="120" w:after="120" w:line="240" w:lineRule="auto"/>
        <w:ind w:firstLine="720"/>
        <w:jc w:val="both"/>
        <w:rPr>
          <w:rFonts w:asciiTheme="majorHAnsi" w:hAnsiTheme="majorHAnsi" w:cstheme="majorHAnsi"/>
          <w:szCs w:val="28"/>
          <w:lang w:val="es-MX"/>
        </w:rPr>
      </w:pPr>
      <w:r w:rsidRPr="00B66CB7">
        <w:rPr>
          <w:rFonts w:asciiTheme="majorHAnsi" w:eastAsia="Times New Roman" w:hAnsiTheme="majorHAnsi" w:cstheme="majorHAnsi"/>
          <w:szCs w:val="28"/>
        </w:rPr>
        <w:t>Đẩy mạnh hơn nữa</w:t>
      </w:r>
      <w:r w:rsidRPr="00B66CB7">
        <w:rPr>
          <w:rFonts w:asciiTheme="majorHAnsi" w:eastAsia="Times New Roman" w:hAnsiTheme="majorHAnsi" w:cstheme="majorHAnsi"/>
          <w:szCs w:val="28"/>
          <w:lang w:val="vi-VN"/>
        </w:rPr>
        <w:t xml:space="preserve"> công tác tuyên truyền, phổ biến giáo dục pháp luật trong CNVCLĐ,</w:t>
      </w:r>
      <w:r w:rsidRPr="00B66CB7">
        <w:rPr>
          <w:rFonts w:asciiTheme="majorHAnsi" w:hAnsiTheme="majorHAnsi" w:cstheme="majorHAnsi"/>
          <w:szCs w:val="28"/>
          <w:lang w:val="pl-PL"/>
        </w:rPr>
        <w:t xml:space="preserve"> </w:t>
      </w:r>
      <w:r w:rsidRPr="00B66CB7">
        <w:rPr>
          <w:rFonts w:asciiTheme="majorHAnsi" w:eastAsia="Times New Roman" w:hAnsiTheme="majorHAnsi" w:cstheme="majorHAnsi"/>
          <w:szCs w:val="28"/>
          <w:lang w:val="vi-VN"/>
        </w:rPr>
        <w:t xml:space="preserve">chú trọng lao động ngoài </w:t>
      </w:r>
      <w:r w:rsidR="00CD7113" w:rsidRPr="00B66CB7">
        <w:rPr>
          <w:rFonts w:asciiTheme="majorHAnsi" w:eastAsia="Times New Roman" w:hAnsiTheme="majorHAnsi" w:cstheme="majorHAnsi"/>
          <w:szCs w:val="28"/>
          <w:lang w:val="vi-VN"/>
        </w:rPr>
        <w:t xml:space="preserve">khu vực </w:t>
      </w:r>
      <w:r w:rsidRPr="00B66CB7">
        <w:rPr>
          <w:rFonts w:asciiTheme="majorHAnsi" w:eastAsia="Times New Roman" w:hAnsiTheme="majorHAnsi" w:cstheme="majorHAnsi"/>
          <w:szCs w:val="28"/>
          <w:lang w:val="vi-VN"/>
        </w:rPr>
        <w:t>nhà nước theo hướng đ</w:t>
      </w:r>
      <w:r w:rsidR="00C35664" w:rsidRPr="00B66CB7">
        <w:rPr>
          <w:rFonts w:asciiTheme="majorHAnsi" w:eastAsia="Times New Roman" w:hAnsiTheme="majorHAnsi" w:cstheme="majorHAnsi"/>
          <w:szCs w:val="28"/>
          <w:lang w:val="vi-VN"/>
        </w:rPr>
        <w:t xml:space="preserve">a dạng </w:t>
      </w:r>
      <w:r w:rsidRPr="00B66CB7">
        <w:rPr>
          <w:rFonts w:asciiTheme="majorHAnsi" w:eastAsia="Times New Roman" w:hAnsiTheme="majorHAnsi" w:cstheme="majorHAnsi"/>
          <w:szCs w:val="28"/>
          <w:lang w:val="vi-VN"/>
        </w:rPr>
        <w:t>các hình thức,</w:t>
      </w:r>
      <w:r w:rsidR="00C35664" w:rsidRPr="00B66CB7">
        <w:rPr>
          <w:rFonts w:asciiTheme="majorHAnsi" w:eastAsia="Times New Roman" w:hAnsiTheme="majorHAnsi" w:cstheme="majorHAnsi"/>
          <w:szCs w:val="28"/>
          <w:lang w:val="vi-VN"/>
        </w:rPr>
        <w:t xml:space="preserve"> dễ tiếp cận, ứng dụng mạnh mẽ công nghệ thông tin</w:t>
      </w:r>
      <w:r w:rsidRPr="00B66CB7">
        <w:rPr>
          <w:rFonts w:asciiTheme="majorHAnsi" w:eastAsia="Times New Roman" w:hAnsiTheme="majorHAnsi" w:cstheme="majorHAnsi"/>
          <w:szCs w:val="28"/>
        </w:rPr>
        <w:t xml:space="preserve"> nhằm</w:t>
      </w:r>
      <w:r w:rsidR="00C35664" w:rsidRPr="00B66CB7">
        <w:rPr>
          <w:rFonts w:asciiTheme="majorHAnsi" w:eastAsia="Times New Roman" w:hAnsiTheme="majorHAnsi" w:cstheme="majorHAnsi"/>
          <w:szCs w:val="28"/>
          <w:lang w:val="es-MX"/>
        </w:rPr>
        <w:t xml:space="preserve"> góp phần nâng cao nhận thức chính trị, kiến thức và ý thức chấp hành pháp luật, kỷ luật lao động cho đoàn viên, người lao động. </w:t>
      </w:r>
      <w:r w:rsidR="00617800" w:rsidRPr="00B66CB7">
        <w:rPr>
          <w:rFonts w:asciiTheme="majorHAnsi" w:hAnsiTheme="majorHAnsi" w:cstheme="majorHAnsi"/>
          <w:szCs w:val="28"/>
          <w:lang w:val="es-MX"/>
        </w:rPr>
        <w:t xml:space="preserve">Tuyên truyền, vận động đoàn viên, người lao động tích cực học tập, nâng cao trình độ, kỹ năng nghề nghiệp để thích ứng với điều kiện lao động trong thời kỳ </w:t>
      </w:r>
      <w:r w:rsidR="009B13AB" w:rsidRPr="00B66CB7">
        <w:rPr>
          <w:rFonts w:asciiTheme="majorHAnsi" w:hAnsiTheme="majorHAnsi" w:cstheme="majorHAnsi"/>
          <w:szCs w:val="28"/>
          <w:lang w:val="es-MX"/>
        </w:rPr>
        <w:t xml:space="preserve">Cách mạng </w:t>
      </w:r>
      <w:r w:rsidR="00617800" w:rsidRPr="00B66CB7">
        <w:rPr>
          <w:rFonts w:asciiTheme="majorHAnsi" w:hAnsiTheme="majorHAnsi" w:cstheme="majorHAnsi"/>
          <w:szCs w:val="28"/>
          <w:lang w:val="es-MX"/>
        </w:rPr>
        <w:t xml:space="preserve">công nghiệp 4.0. </w:t>
      </w:r>
    </w:p>
    <w:p w14:paraId="02A870CF" w14:textId="77777777" w:rsidR="004061CB" w:rsidRPr="00B66CB7" w:rsidRDefault="00F93B59" w:rsidP="00E35B73">
      <w:pPr>
        <w:spacing w:before="120" w:after="120" w:line="240" w:lineRule="auto"/>
        <w:ind w:firstLine="720"/>
        <w:jc w:val="both"/>
        <w:rPr>
          <w:rFonts w:asciiTheme="majorHAnsi" w:eastAsia="Times New Roman" w:hAnsiTheme="majorHAnsi" w:cstheme="majorHAnsi"/>
          <w:szCs w:val="28"/>
          <w:lang w:val="es-MX"/>
        </w:rPr>
      </w:pPr>
      <w:r w:rsidRPr="00B66CB7">
        <w:rPr>
          <w:rFonts w:asciiTheme="majorHAnsi" w:hAnsiTheme="majorHAnsi" w:cstheme="majorHAnsi"/>
          <w:szCs w:val="28"/>
          <w:lang w:val="pl-PL"/>
        </w:rPr>
        <w:t xml:space="preserve">Thực hiện </w:t>
      </w:r>
      <w:r w:rsidR="00F77BF1" w:rsidRPr="00B66CB7">
        <w:rPr>
          <w:rFonts w:asciiTheme="majorHAnsi" w:hAnsiTheme="majorHAnsi" w:cstheme="majorHAnsi"/>
          <w:szCs w:val="28"/>
          <w:lang w:val="pl-PL"/>
        </w:rPr>
        <w:t xml:space="preserve">công tác nắm bắt </w:t>
      </w:r>
      <w:r w:rsidR="00F77BF1" w:rsidRPr="00B66CB7">
        <w:rPr>
          <w:rFonts w:asciiTheme="majorHAnsi" w:hAnsiTheme="majorHAnsi" w:cstheme="majorHAnsi"/>
          <w:szCs w:val="28"/>
          <w:lang w:val="it-IT"/>
        </w:rPr>
        <w:t xml:space="preserve">và định hướng dư luận xã hội </w:t>
      </w:r>
      <w:r w:rsidR="00F77BF1" w:rsidRPr="00B66CB7">
        <w:rPr>
          <w:rFonts w:asciiTheme="majorHAnsi" w:hAnsiTheme="majorHAnsi" w:cstheme="majorHAnsi"/>
          <w:szCs w:val="28"/>
          <w:lang w:val="pl-PL"/>
        </w:rPr>
        <w:t>ở các cấp công đoàn</w:t>
      </w:r>
      <w:r w:rsidR="00F77BF1" w:rsidRPr="00B66CB7">
        <w:rPr>
          <w:rFonts w:asciiTheme="majorHAnsi" w:hAnsiTheme="majorHAnsi" w:cstheme="majorHAnsi"/>
          <w:szCs w:val="28"/>
          <w:lang w:val="vi-VN"/>
        </w:rPr>
        <w:t>,</w:t>
      </w:r>
      <w:r w:rsidR="00F77BF1" w:rsidRPr="00B66CB7">
        <w:rPr>
          <w:rFonts w:asciiTheme="majorHAnsi" w:hAnsiTheme="majorHAnsi" w:cstheme="majorHAnsi"/>
          <w:szCs w:val="28"/>
          <w:lang w:val="it-IT"/>
        </w:rPr>
        <w:t xml:space="preserve"> phát hiện kịp </w:t>
      </w:r>
      <w:r w:rsidR="00F77BF1" w:rsidRPr="00B66CB7">
        <w:rPr>
          <w:rFonts w:asciiTheme="majorHAnsi" w:hAnsiTheme="majorHAnsi" w:cstheme="majorHAnsi"/>
          <w:szCs w:val="28"/>
          <w:lang w:val="pl-PL"/>
        </w:rPr>
        <w:t xml:space="preserve">thời </w:t>
      </w:r>
      <w:r w:rsidR="00F77BF1" w:rsidRPr="00B66CB7">
        <w:rPr>
          <w:rFonts w:asciiTheme="majorHAnsi" w:hAnsiTheme="majorHAnsi" w:cstheme="majorHAnsi"/>
          <w:szCs w:val="28"/>
          <w:lang w:val="it-IT"/>
        </w:rPr>
        <w:t xml:space="preserve">những </w:t>
      </w:r>
      <w:r w:rsidR="00F77BF1" w:rsidRPr="00B66CB7">
        <w:rPr>
          <w:rFonts w:asciiTheme="majorHAnsi" w:hAnsiTheme="majorHAnsi" w:cstheme="majorHAnsi"/>
          <w:szCs w:val="28"/>
          <w:lang w:val="es-ES"/>
        </w:rPr>
        <w:t xml:space="preserve">vấn đề mới, diễn biến phát sinh ở cơ sở, </w:t>
      </w:r>
      <w:r w:rsidR="00F77BF1" w:rsidRPr="00B66CB7">
        <w:rPr>
          <w:rFonts w:asciiTheme="majorHAnsi" w:hAnsiTheme="majorHAnsi" w:cstheme="majorHAnsi"/>
          <w:szCs w:val="28"/>
          <w:lang w:val="it-IT"/>
        </w:rPr>
        <w:t>tham mưu đề xuất các giải pháp giải quyết</w:t>
      </w:r>
      <w:r w:rsidR="00F77BF1" w:rsidRPr="00B66CB7">
        <w:rPr>
          <w:rFonts w:asciiTheme="majorHAnsi" w:hAnsiTheme="majorHAnsi" w:cstheme="majorHAnsi"/>
          <w:szCs w:val="28"/>
          <w:lang w:val="es-MX"/>
        </w:rPr>
        <w:t xml:space="preserve">. </w:t>
      </w:r>
      <w:r w:rsidR="00F77BF1" w:rsidRPr="00B66CB7">
        <w:rPr>
          <w:rFonts w:asciiTheme="majorHAnsi" w:eastAsia="Times New Roman" w:hAnsiTheme="majorHAnsi" w:cstheme="majorHAnsi"/>
          <w:szCs w:val="28"/>
          <w:lang w:val="es-MX"/>
        </w:rPr>
        <w:t>Tích cực tham gia bảo vệ nền tảng tư tưởng của Đảng; phát hiện kịp thời và kiên quyết đấu tranh phản bác quan điểm sai trái, thù địch, thông tin sai lệch, xuyên tạc chống phá Đảng, Nhà nước và tổ chức Công đoàn</w:t>
      </w:r>
      <w:r w:rsidR="00F77BF1" w:rsidRPr="00B66CB7">
        <w:rPr>
          <w:rFonts w:asciiTheme="majorHAnsi" w:hAnsiTheme="majorHAnsi" w:cstheme="majorHAnsi"/>
          <w:szCs w:val="28"/>
          <w:lang w:val="es-MX"/>
        </w:rPr>
        <w:t xml:space="preserve">; </w:t>
      </w:r>
      <w:r w:rsidR="00F77BF1" w:rsidRPr="00B66CB7">
        <w:rPr>
          <w:rFonts w:asciiTheme="majorHAnsi" w:eastAsia="Times New Roman" w:hAnsiTheme="majorHAnsi" w:cstheme="majorHAnsi"/>
          <w:szCs w:val="28"/>
          <w:lang w:val="es-MX"/>
        </w:rPr>
        <w:t xml:space="preserve">đấu tranh chống các hành vi tiêu cực, quan liêu, tham nhũng, những biểu hiện “tự diễn biến”, “tự chuyển hóa” trong các cấp công đoàn. </w:t>
      </w:r>
    </w:p>
    <w:p w14:paraId="723726BA" w14:textId="18EACBFA" w:rsidR="00D230CC" w:rsidRPr="00B66CB7" w:rsidRDefault="00413AF4" w:rsidP="00E35B73">
      <w:pPr>
        <w:spacing w:before="120" w:after="120" w:line="240" w:lineRule="auto"/>
        <w:ind w:firstLine="720"/>
        <w:jc w:val="both"/>
        <w:rPr>
          <w:rFonts w:asciiTheme="majorHAnsi" w:eastAsia="Times New Roman" w:hAnsiTheme="majorHAnsi" w:cstheme="majorHAnsi"/>
          <w:szCs w:val="28"/>
          <w:lang w:val="es-MX"/>
        </w:rPr>
      </w:pPr>
      <w:r w:rsidRPr="00B66CB7">
        <w:rPr>
          <w:rFonts w:asciiTheme="majorHAnsi" w:eastAsia="Times New Roman" w:hAnsiTheme="majorHAnsi" w:cstheme="majorHAnsi"/>
          <w:szCs w:val="28"/>
          <w:lang w:val="es-MX"/>
        </w:rPr>
        <w:t xml:space="preserve">Tiếp tục </w:t>
      </w:r>
      <w:r w:rsidR="00D230CC" w:rsidRPr="00B66CB7">
        <w:rPr>
          <w:rFonts w:asciiTheme="majorHAnsi" w:eastAsia="Times New Roman" w:hAnsiTheme="majorHAnsi" w:cstheme="majorHAnsi"/>
          <w:szCs w:val="28"/>
          <w:lang w:val="es-MX"/>
        </w:rPr>
        <w:t xml:space="preserve">tổ chức </w:t>
      </w:r>
      <w:r w:rsidRPr="00B66CB7">
        <w:rPr>
          <w:rFonts w:asciiTheme="majorHAnsi" w:eastAsia="Times New Roman" w:hAnsiTheme="majorHAnsi" w:cstheme="majorHAnsi"/>
          <w:szCs w:val="28"/>
          <w:lang w:val="es-MX"/>
        </w:rPr>
        <w:t>“Tháng Công nhân”</w:t>
      </w:r>
      <w:r w:rsidR="00D230CC" w:rsidRPr="00B66CB7">
        <w:rPr>
          <w:rFonts w:asciiTheme="majorHAnsi" w:eastAsia="Times New Roman" w:hAnsiTheme="majorHAnsi" w:cstheme="majorHAnsi"/>
          <w:szCs w:val="28"/>
          <w:lang w:val="es-MX"/>
        </w:rPr>
        <w:t xml:space="preserve"> hàng năm với các hoạt động có ý nghĩa, thiết thực nhằm </w:t>
      </w:r>
      <w:r w:rsidRPr="00B66CB7">
        <w:rPr>
          <w:rFonts w:asciiTheme="majorHAnsi" w:eastAsia="Times New Roman" w:hAnsiTheme="majorHAnsi" w:cstheme="majorHAnsi"/>
          <w:szCs w:val="28"/>
          <w:lang w:val="es-MX"/>
        </w:rPr>
        <w:t>chăm lo tốt hơn quyền lợi cho người lao động</w:t>
      </w:r>
      <w:r w:rsidR="004061CB" w:rsidRPr="00B66CB7">
        <w:rPr>
          <w:rFonts w:asciiTheme="majorHAnsi" w:eastAsia="DengXian" w:hAnsiTheme="majorHAnsi" w:cstheme="majorHAnsi"/>
          <w:szCs w:val="28"/>
          <w:lang w:val="sq-AL"/>
        </w:rPr>
        <w:t>, thúc đẩy sự tiến bộ của người lao động, khẳng định vai trò tích cực của người lao động trong xây dựng, phát triển cơ quan, đơn vị</w:t>
      </w:r>
      <w:r w:rsidR="00D230CC" w:rsidRPr="00B66CB7">
        <w:rPr>
          <w:rFonts w:asciiTheme="majorHAnsi" w:eastAsia="Times New Roman" w:hAnsiTheme="majorHAnsi" w:cstheme="majorHAnsi"/>
          <w:szCs w:val="28"/>
          <w:lang w:val="es-MX"/>
        </w:rPr>
        <w:t>;</w:t>
      </w:r>
      <w:r w:rsidR="00EF54FB" w:rsidRPr="00B66CB7">
        <w:rPr>
          <w:rFonts w:asciiTheme="majorHAnsi" w:eastAsia="Times New Roman" w:hAnsiTheme="majorHAnsi" w:cstheme="majorHAnsi"/>
          <w:szCs w:val="28"/>
          <w:lang w:val="es-MX"/>
        </w:rPr>
        <w:t xml:space="preserve"> khẳng định</w:t>
      </w:r>
      <w:r w:rsidR="00D230CC" w:rsidRPr="00B66CB7">
        <w:rPr>
          <w:rFonts w:asciiTheme="majorHAnsi" w:eastAsia="Times New Roman" w:hAnsiTheme="majorHAnsi" w:cstheme="majorHAnsi"/>
          <w:szCs w:val="28"/>
          <w:lang w:val="es-MX"/>
        </w:rPr>
        <w:t xml:space="preserve"> </w:t>
      </w:r>
      <w:r w:rsidR="00EF54FB" w:rsidRPr="00B66CB7">
        <w:rPr>
          <w:rFonts w:asciiTheme="majorHAnsi" w:eastAsia="Times New Roman" w:hAnsiTheme="majorHAnsi" w:cstheme="majorHAnsi"/>
          <w:szCs w:val="28"/>
          <w:lang w:val="es-MX"/>
        </w:rPr>
        <w:t>vị thế tổ chức Công đoàn trong giai đoạn mới và tăng cường t</w:t>
      </w:r>
      <w:r w:rsidR="00D230CC" w:rsidRPr="00B66CB7">
        <w:rPr>
          <w:rFonts w:asciiTheme="majorHAnsi" w:eastAsia="Times New Roman" w:hAnsiTheme="majorHAnsi" w:cstheme="majorHAnsi"/>
          <w:szCs w:val="28"/>
          <w:lang w:val="es-MX"/>
        </w:rPr>
        <w:t>rách nhiệm của các cấp, các ngành</w:t>
      </w:r>
      <w:r w:rsidR="00EF54FB" w:rsidRPr="00B66CB7">
        <w:rPr>
          <w:rFonts w:asciiTheme="majorHAnsi" w:eastAsia="Times New Roman" w:hAnsiTheme="majorHAnsi" w:cstheme="majorHAnsi"/>
          <w:szCs w:val="28"/>
          <w:lang w:val="es-MX"/>
        </w:rPr>
        <w:t xml:space="preserve">, đơn vị, doanh nghiệp </w:t>
      </w:r>
      <w:r w:rsidR="00D230CC" w:rsidRPr="00B66CB7">
        <w:rPr>
          <w:rFonts w:asciiTheme="majorHAnsi" w:eastAsia="Times New Roman" w:hAnsiTheme="majorHAnsi" w:cstheme="majorHAnsi"/>
          <w:szCs w:val="28"/>
          <w:lang w:val="es-MX"/>
        </w:rPr>
        <w:t>đối với đoàn viên và người lao động</w:t>
      </w:r>
      <w:r w:rsidR="00297D16" w:rsidRPr="00B66CB7">
        <w:rPr>
          <w:rFonts w:asciiTheme="majorHAnsi" w:eastAsia="Times New Roman" w:hAnsiTheme="majorHAnsi" w:cstheme="majorHAnsi"/>
          <w:szCs w:val="28"/>
          <w:lang w:val="es-MX"/>
        </w:rPr>
        <w:t>.</w:t>
      </w:r>
    </w:p>
    <w:p w14:paraId="5F1D48BC" w14:textId="6BB5BAA7" w:rsidR="00B87576" w:rsidRPr="00B66CB7" w:rsidRDefault="00617800" w:rsidP="00E35B73">
      <w:pPr>
        <w:spacing w:before="120" w:after="120" w:line="240" w:lineRule="auto"/>
        <w:ind w:firstLine="720"/>
        <w:jc w:val="both"/>
        <w:rPr>
          <w:rFonts w:asciiTheme="majorHAnsi" w:hAnsiTheme="majorHAnsi" w:cstheme="majorHAnsi"/>
          <w:szCs w:val="28"/>
          <w:lang w:val="vi-VN"/>
        </w:rPr>
      </w:pPr>
      <w:r w:rsidRPr="00B66CB7">
        <w:rPr>
          <w:rFonts w:asciiTheme="majorHAnsi" w:hAnsiTheme="majorHAnsi" w:cstheme="majorHAnsi"/>
          <w:szCs w:val="28"/>
          <w:lang w:val="es-ES"/>
        </w:rPr>
        <w:t>Tuyên truyền, vận động đoàn viên và người lao động tiếp tục thực hiện tốt phong trào “Toàn dân đoàn kết xây dựng đời sống văn hóa”</w:t>
      </w:r>
      <w:r w:rsidR="00F14B0D" w:rsidRPr="00B66CB7">
        <w:rPr>
          <w:rFonts w:asciiTheme="majorHAnsi" w:hAnsiTheme="majorHAnsi" w:cstheme="majorHAnsi"/>
          <w:szCs w:val="28"/>
          <w:lang w:val="vi-VN"/>
        </w:rPr>
        <w:t xml:space="preserve"> gắn với phong trào</w:t>
      </w:r>
      <w:r w:rsidR="00F14B0D" w:rsidRPr="00B66CB7">
        <w:rPr>
          <w:rFonts w:asciiTheme="majorHAnsi" w:hAnsiTheme="majorHAnsi" w:cstheme="majorHAnsi"/>
          <w:szCs w:val="28"/>
          <w:lang w:val="es-MX"/>
        </w:rPr>
        <w:t xml:space="preserve"> “Toàn dân đoàn kết xây dựng nông thôn mới, đô thị văn minh”</w:t>
      </w:r>
      <w:r w:rsidR="0078773C" w:rsidRPr="00B66CB7">
        <w:rPr>
          <w:rFonts w:asciiTheme="majorHAnsi" w:hAnsiTheme="majorHAnsi" w:cstheme="majorHAnsi"/>
          <w:szCs w:val="28"/>
          <w:lang w:val="vi-VN"/>
        </w:rPr>
        <w:t xml:space="preserve">, </w:t>
      </w:r>
      <w:r w:rsidR="0078773C" w:rsidRPr="00B66CB7">
        <w:rPr>
          <w:rFonts w:asciiTheme="majorHAnsi" w:hAnsiTheme="majorHAnsi" w:cstheme="majorHAnsi"/>
          <w:szCs w:val="28"/>
          <w:lang w:val="es-MX"/>
        </w:rPr>
        <w:t>cuộc vận động như: “Người Việt Nam ưu tiên dùng hàng Việt Nam”</w:t>
      </w:r>
      <w:r w:rsidR="00941E58" w:rsidRPr="00B66CB7">
        <w:rPr>
          <w:rFonts w:asciiTheme="majorHAnsi" w:hAnsiTheme="majorHAnsi" w:cstheme="majorHAnsi"/>
          <w:szCs w:val="28"/>
          <w:lang w:val="vi-VN"/>
        </w:rPr>
        <w:t xml:space="preserve">. </w:t>
      </w:r>
      <w:r w:rsidRPr="00B66CB7">
        <w:rPr>
          <w:rFonts w:asciiTheme="majorHAnsi" w:hAnsiTheme="majorHAnsi" w:cstheme="majorHAnsi"/>
          <w:szCs w:val="28"/>
          <w:lang w:val="it-IT"/>
        </w:rPr>
        <w:t xml:space="preserve">Phối hợp xây dựng môi trường làm việc văn hóa trong cơ quan, đơn vị, doanh nghiệp. </w:t>
      </w:r>
      <w:r w:rsidRPr="00B66CB7">
        <w:rPr>
          <w:rFonts w:asciiTheme="majorHAnsi" w:hAnsiTheme="majorHAnsi" w:cstheme="majorHAnsi"/>
          <w:szCs w:val="28"/>
          <w:lang w:val="pl-PL"/>
        </w:rPr>
        <w:t xml:space="preserve">Tổ chức tốt các hoạt động văn hóa, văn nghệ, thể dục, thể thao ở cơ sở </w:t>
      </w:r>
      <w:r w:rsidRPr="00B66CB7">
        <w:rPr>
          <w:rFonts w:asciiTheme="majorHAnsi" w:hAnsiTheme="majorHAnsi" w:cstheme="majorHAnsi"/>
          <w:szCs w:val="28"/>
          <w:lang w:val="it-IT"/>
        </w:rPr>
        <w:t>nhằm nâng cao đời sống văn hóa tinh thần cho người lao động</w:t>
      </w:r>
      <w:r w:rsidRPr="00B66CB7">
        <w:rPr>
          <w:rFonts w:asciiTheme="majorHAnsi" w:hAnsiTheme="majorHAnsi" w:cstheme="majorHAnsi"/>
          <w:szCs w:val="28"/>
        </w:rPr>
        <w:t xml:space="preserve">, nhất là trong </w:t>
      </w:r>
      <w:r w:rsidRPr="00B66CB7">
        <w:rPr>
          <w:rFonts w:asciiTheme="majorHAnsi" w:hAnsiTheme="majorHAnsi" w:cstheme="majorHAnsi"/>
          <w:szCs w:val="28"/>
          <w:lang w:val="it-IT"/>
        </w:rPr>
        <w:t>các khu</w:t>
      </w:r>
      <w:r w:rsidR="007E781A" w:rsidRPr="00B66CB7">
        <w:rPr>
          <w:rFonts w:asciiTheme="majorHAnsi" w:hAnsiTheme="majorHAnsi" w:cstheme="majorHAnsi"/>
          <w:szCs w:val="28"/>
          <w:lang w:val="it-IT"/>
        </w:rPr>
        <w:t xml:space="preserve">, </w:t>
      </w:r>
      <w:r w:rsidRPr="00B66CB7">
        <w:rPr>
          <w:rFonts w:asciiTheme="majorHAnsi" w:hAnsiTheme="majorHAnsi" w:cstheme="majorHAnsi"/>
          <w:szCs w:val="28"/>
          <w:lang w:val="it-IT"/>
        </w:rPr>
        <w:t>cụm công nghiệp.</w:t>
      </w:r>
    </w:p>
    <w:p w14:paraId="1243B8AC" w14:textId="77777777" w:rsidR="00DE095D" w:rsidRPr="00B66CB7" w:rsidRDefault="00F77BF1" w:rsidP="00E35B73">
      <w:pPr>
        <w:spacing w:before="120" w:after="120" w:line="240" w:lineRule="auto"/>
        <w:ind w:firstLine="720"/>
        <w:jc w:val="both"/>
        <w:rPr>
          <w:rFonts w:asciiTheme="majorHAnsi" w:eastAsia="Times New Roman" w:hAnsiTheme="majorHAnsi" w:cstheme="majorHAnsi"/>
          <w:szCs w:val="28"/>
          <w:lang w:val="es-MX"/>
        </w:rPr>
      </w:pPr>
      <w:r w:rsidRPr="00B66CB7">
        <w:rPr>
          <w:rFonts w:asciiTheme="majorHAnsi" w:eastAsia="Times New Roman" w:hAnsiTheme="majorHAnsi" w:cstheme="majorHAnsi"/>
          <w:szCs w:val="28"/>
          <w:lang w:val="es-MX"/>
        </w:rPr>
        <w:t xml:space="preserve">Xây dựng, kiện toàn, nâng cao hiệu quả hoạt động của lực lượng nòng cốt, đội ngũ báo cáo viên, tuyên truyền viên của tổ chức công đoàn. Quan tâm công tác đào tạo, bồi dưỡng cán bộ </w:t>
      </w:r>
      <w:r w:rsidRPr="00B66CB7">
        <w:rPr>
          <w:rFonts w:asciiTheme="majorHAnsi" w:hAnsiTheme="majorHAnsi" w:cstheme="majorHAnsi"/>
          <w:szCs w:val="28"/>
          <w:lang w:val="es-MX"/>
        </w:rPr>
        <w:t xml:space="preserve">làm công tác </w:t>
      </w:r>
      <w:r w:rsidRPr="00B66CB7">
        <w:rPr>
          <w:rFonts w:asciiTheme="majorHAnsi" w:eastAsia="Times New Roman" w:hAnsiTheme="majorHAnsi" w:cstheme="majorHAnsi"/>
          <w:szCs w:val="28"/>
          <w:lang w:val="es-MX"/>
        </w:rPr>
        <w:t xml:space="preserve">tuyên truyền, vận động đáp ứng yêu cầu, nhiệm vụ hoạt động tuyên giáo trong tình hình mới. </w:t>
      </w:r>
    </w:p>
    <w:p w14:paraId="2142C4A9" w14:textId="591FD117" w:rsidR="00FE2437" w:rsidRPr="00B66CB7" w:rsidRDefault="00910746" w:rsidP="00E35B73">
      <w:pPr>
        <w:spacing w:before="120" w:after="120" w:line="240" w:lineRule="auto"/>
        <w:ind w:firstLine="720"/>
        <w:jc w:val="both"/>
        <w:rPr>
          <w:rFonts w:asciiTheme="majorHAnsi" w:eastAsia="Times New Roman" w:hAnsiTheme="majorHAnsi" w:cstheme="majorHAnsi"/>
          <w:szCs w:val="28"/>
          <w:shd w:val="clear" w:color="auto" w:fill="FFFFFF"/>
        </w:rPr>
      </w:pPr>
      <w:r w:rsidRPr="00B66CB7">
        <w:rPr>
          <w:rFonts w:asciiTheme="majorHAnsi" w:eastAsia="Times New Roman" w:hAnsiTheme="majorHAnsi" w:cstheme="majorHAnsi"/>
          <w:szCs w:val="28"/>
          <w:shd w:val="clear" w:color="auto" w:fill="FFFFFF"/>
        </w:rPr>
        <w:t xml:space="preserve">Đẩy mạnh hoạt động truyền thông về phong trào CNVCLĐ và hoạt động công đoàn trên trang thông tin điện tử, tài khoản mạng xã hội của các cấp công đoàn và các phương tiện truyền thông khác. </w:t>
      </w:r>
      <w:r w:rsidR="00D93981" w:rsidRPr="00B66CB7">
        <w:rPr>
          <w:rFonts w:asciiTheme="majorHAnsi" w:eastAsia="Times New Roman" w:hAnsiTheme="majorHAnsi" w:cstheme="majorHAnsi"/>
          <w:szCs w:val="28"/>
          <w:shd w:val="clear" w:color="auto" w:fill="FFFFFF"/>
        </w:rPr>
        <w:t xml:space="preserve">Xây </w:t>
      </w:r>
      <w:r w:rsidRPr="00B66CB7">
        <w:rPr>
          <w:rFonts w:asciiTheme="majorHAnsi" w:eastAsia="Times New Roman" w:hAnsiTheme="majorHAnsi" w:cstheme="majorHAnsi"/>
          <w:szCs w:val="28"/>
          <w:shd w:val="clear" w:color="auto" w:fill="FFFFFF"/>
        </w:rPr>
        <w:t xml:space="preserve">dựng các mô hình mới trong công tác tuyên truyền như diễn đàn “Tiếng nói Công nhân Bình Định”, “Ý thức công nhân - nâng </w:t>
      </w:r>
      <w:r w:rsidR="00EF255C" w:rsidRPr="00B66CB7">
        <w:rPr>
          <w:rFonts w:asciiTheme="majorHAnsi" w:eastAsia="Times New Roman" w:hAnsiTheme="majorHAnsi" w:cstheme="majorHAnsi"/>
          <w:szCs w:val="28"/>
          <w:shd w:val="clear" w:color="auto" w:fill="FFFFFF"/>
        </w:rPr>
        <w:t>cao</w:t>
      </w:r>
      <w:r w:rsidRPr="00B66CB7">
        <w:rPr>
          <w:rFonts w:asciiTheme="majorHAnsi" w:eastAsia="Times New Roman" w:hAnsiTheme="majorHAnsi" w:cstheme="majorHAnsi"/>
          <w:szCs w:val="28"/>
          <w:shd w:val="clear" w:color="auto" w:fill="FFFFFF"/>
        </w:rPr>
        <w:t xml:space="preserve"> doanh nghiệp</w:t>
      </w:r>
      <w:r w:rsidR="00516020" w:rsidRPr="00B66CB7">
        <w:rPr>
          <w:rFonts w:asciiTheme="majorHAnsi" w:eastAsia="Times New Roman" w:hAnsiTheme="majorHAnsi" w:cstheme="majorHAnsi"/>
          <w:szCs w:val="28"/>
          <w:shd w:val="clear" w:color="auto" w:fill="FFFFFF"/>
          <w:lang w:val="vi-VN"/>
        </w:rPr>
        <w:t xml:space="preserve"> Bình Định</w:t>
      </w:r>
      <w:r w:rsidRPr="00B66CB7">
        <w:rPr>
          <w:rFonts w:asciiTheme="majorHAnsi" w:eastAsia="Times New Roman" w:hAnsiTheme="majorHAnsi" w:cstheme="majorHAnsi"/>
          <w:szCs w:val="28"/>
          <w:shd w:val="clear" w:color="auto" w:fill="FFFFFF"/>
        </w:rPr>
        <w:t>”</w:t>
      </w:r>
      <w:r w:rsidR="00FC4DC2" w:rsidRPr="00B66CB7">
        <w:rPr>
          <w:rFonts w:asciiTheme="majorHAnsi" w:eastAsia="Times New Roman" w:hAnsiTheme="majorHAnsi" w:cstheme="majorHAnsi"/>
          <w:szCs w:val="28"/>
          <w:shd w:val="clear" w:color="auto" w:fill="FFFFFF"/>
        </w:rPr>
        <w:t>.</w:t>
      </w:r>
      <w:r w:rsidR="00356675" w:rsidRPr="00B66CB7">
        <w:rPr>
          <w:rFonts w:asciiTheme="majorHAnsi" w:eastAsia="Times New Roman" w:hAnsiTheme="majorHAnsi" w:cstheme="majorHAnsi"/>
          <w:szCs w:val="28"/>
          <w:shd w:val="clear" w:color="auto" w:fill="FFFFFF"/>
        </w:rPr>
        <w:t xml:space="preserve"> </w:t>
      </w:r>
      <w:r w:rsidR="00FC4DC2" w:rsidRPr="00B66CB7">
        <w:rPr>
          <w:rFonts w:asciiTheme="majorHAnsi" w:eastAsia="Times New Roman" w:hAnsiTheme="majorHAnsi" w:cstheme="majorHAnsi"/>
          <w:szCs w:val="28"/>
          <w:shd w:val="clear" w:color="auto" w:fill="FFFFFF"/>
        </w:rPr>
        <w:t>Thực hiện tốt nhiệm vụ chính trị của Nhà Văn hóa Lao động tỉnh</w:t>
      </w:r>
      <w:r w:rsidR="00FC4DC2" w:rsidRPr="00B66CB7">
        <w:rPr>
          <w:rFonts w:asciiTheme="majorHAnsi" w:eastAsia="Times New Roman" w:hAnsiTheme="majorHAnsi" w:cstheme="majorHAnsi"/>
          <w:szCs w:val="28"/>
          <w:shd w:val="clear" w:color="auto" w:fill="FFFFFF"/>
          <w:lang w:val="vi-VN"/>
        </w:rPr>
        <w:t xml:space="preserve"> </w:t>
      </w:r>
      <w:r w:rsidR="00FC4DC2" w:rsidRPr="00B66CB7">
        <w:rPr>
          <w:rFonts w:asciiTheme="majorHAnsi" w:hAnsiTheme="majorHAnsi" w:cstheme="majorHAnsi"/>
          <w:szCs w:val="28"/>
          <w:lang w:val="vi-VN"/>
        </w:rPr>
        <w:t>trên cơ sở đặt hàng cho đơn vị;</w:t>
      </w:r>
      <w:r w:rsidR="00FC4DC2" w:rsidRPr="00B66CB7">
        <w:rPr>
          <w:rFonts w:asciiTheme="majorHAnsi" w:eastAsia="Times New Roman" w:hAnsiTheme="majorHAnsi" w:cstheme="majorHAnsi"/>
          <w:szCs w:val="28"/>
          <w:shd w:val="clear" w:color="auto" w:fill="FFFFFF"/>
        </w:rPr>
        <w:t xml:space="preserve"> nghiên cứu, biên soạn </w:t>
      </w:r>
      <w:r w:rsidR="00FC4DC2" w:rsidRPr="00B66CB7">
        <w:rPr>
          <w:rFonts w:asciiTheme="majorHAnsi" w:eastAsia="Times New Roman" w:hAnsiTheme="majorHAnsi" w:cstheme="majorHAnsi"/>
          <w:szCs w:val="28"/>
          <w:shd w:val="clear" w:color="auto" w:fill="FFFFFF"/>
        </w:rPr>
        <w:lastRenderedPageBreak/>
        <w:t>lịch sử, truyền thống của các cấp Công đoàn Bình Định để phục vụ công tác giáo dục truyền thống cách mạng cho đoàn viên, người lao động.</w:t>
      </w:r>
    </w:p>
    <w:p w14:paraId="016D3262" w14:textId="77777777" w:rsidR="00905C47" w:rsidRPr="00B66CB7" w:rsidRDefault="00413AF4" w:rsidP="00E35B73">
      <w:pPr>
        <w:pStyle w:val="NormalWeb"/>
        <w:spacing w:before="120" w:beforeAutospacing="0" w:after="120" w:afterAutospacing="0"/>
        <w:ind w:firstLine="720"/>
        <w:jc w:val="both"/>
        <w:rPr>
          <w:rFonts w:asciiTheme="majorHAnsi" w:hAnsiTheme="majorHAnsi" w:cstheme="majorHAnsi"/>
          <w:b/>
          <w:bCs/>
          <w:kern w:val="32"/>
          <w:sz w:val="28"/>
          <w:szCs w:val="28"/>
          <w:lang w:val="sv-SE" w:eastAsia="x-none"/>
        </w:rPr>
      </w:pPr>
      <w:r w:rsidRPr="00B66CB7">
        <w:rPr>
          <w:rFonts w:asciiTheme="majorHAnsi" w:hAnsiTheme="majorHAnsi" w:cstheme="majorHAnsi"/>
          <w:b/>
          <w:sz w:val="28"/>
          <w:szCs w:val="28"/>
          <w:lang w:val="es-MX"/>
        </w:rPr>
        <w:t>3</w:t>
      </w:r>
      <w:r w:rsidR="007F49F2" w:rsidRPr="00B66CB7">
        <w:rPr>
          <w:rFonts w:asciiTheme="majorHAnsi" w:hAnsiTheme="majorHAnsi" w:cstheme="majorHAnsi"/>
          <w:b/>
          <w:sz w:val="28"/>
          <w:szCs w:val="28"/>
          <w:lang w:val="vi-VN"/>
        </w:rPr>
        <w:t>.</w:t>
      </w:r>
      <w:r w:rsidR="007F49F2" w:rsidRPr="00B66CB7">
        <w:rPr>
          <w:rFonts w:asciiTheme="majorHAnsi" w:hAnsiTheme="majorHAnsi" w:cstheme="majorHAnsi"/>
          <w:b/>
          <w:bCs/>
          <w:sz w:val="28"/>
          <w:szCs w:val="28"/>
          <w:lang w:val="es-MX"/>
        </w:rPr>
        <w:t xml:space="preserve"> Nâng cao hiệu quả các phong trào thi đua yêu nước</w:t>
      </w:r>
      <w:r w:rsidR="00B57915" w:rsidRPr="00B66CB7">
        <w:rPr>
          <w:rFonts w:asciiTheme="majorHAnsi" w:hAnsiTheme="majorHAnsi" w:cstheme="majorHAnsi"/>
          <w:b/>
          <w:bCs/>
          <w:sz w:val="28"/>
          <w:szCs w:val="28"/>
          <w:lang w:val="es-MX"/>
        </w:rPr>
        <w:t>,</w:t>
      </w:r>
      <w:r w:rsidR="007F49F2" w:rsidRPr="00B66CB7">
        <w:rPr>
          <w:rFonts w:asciiTheme="majorHAnsi" w:hAnsiTheme="majorHAnsi" w:cstheme="majorHAnsi"/>
          <w:b/>
          <w:bCs/>
          <w:sz w:val="28"/>
          <w:szCs w:val="28"/>
          <w:lang w:val="es-MX"/>
        </w:rPr>
        <w:t xml:space="preserve"> </w:t>
      </w:r>
      <w:r w:rsidR="00B57915" w:rsidRPr="00B66CB7">
        <w:rPr>
          <w:rFonts w:asciiTheme="majorHAnsi" w:hAnsiTheme="majorHAnsi" w:cstheme="majorHAnsi"/>
          <w:b/>
          <w:bCs/>
          <w:kern w:val="32"/>
          <w:sz w:val="28"/>
          <w:szCs w:val="28"/>
          <w:lang w:val="sv-SE" w:eastAsia="x-none"/>
        </w:rPr>
        <w:t>góp phần phát triển kinh tế - xã hội</w:t>
      </w:r>
    </w:p>
    <w:p w14:paraId="615E9DF2" w14:textId="393E3DBB" w:rsidR="007E5BC8" w:rsidRPr="00B66CB7" w:rsidRDefault="007F49F2" w:rsidP="00E35B73">
      <w:pPr>
        <w:pStyle w:val="NormalWeb"/>
        <w:spacing w:before="120" w:beforeAutospacing="0" w:after="120" w:afterAutospacing="0"/>
        <w:ind w:firstLine="720"/>
        <w:jc w:val="both"/>
        <w:rPr>
          <w:rFonts w:asciiTheme="majorHAnsi" w:hAnsiTheme="majorHAnsi" w:cstheme="majorHAnsi"/>
          <w:sz w:val="28"/>
          <w:szCs w:val="28"/>
          <w:lang w:val="es-MX"/>
        </w:rPr>
      </w:pPr>
      <w:r w:rsidRPr="00B66CB7">
        <w:rPr>
          <w:rFonts w:asciiTheme="majorHAnsi" w:hAnsiTheme="majorHAnsi" w:cstheme="majorHAnsi"/>
          <w:sz w:val="28"/>
          <w:szCs w:val="28"/>
          <w:lang w:val="es-MX"/>
        </w:rPr>
        <w:t xml:space="preserve">Đổi mới nội dung, </w:t>
      </w:r>
      <w:r w:rsidR="00716D0B" w:rsidRPr="00B66CB7">
        <w:rPr>
          <w:rFonts w:asciiTheme="majorHAnsi" w:hAnsiTheme="majorHAnsi" w:cstheme="majorHAnsi"/>
          <w:sz w:val="28"/>
          <w:szCs w:val="28"/>
          <w:lang w:val="es-MX"/>
        </w:rPr>
        <w:t>phương</w:t>
      </w:r>
      <w:r w:rsidRPr="00B66CB7">
        <w:rPr>
          <w:rFonts w:asciiTheme="majorHAnsi" w:hAnsiTheme="majorHAnsi" w:cstheme="majorHAnsi"/>
          <w:sz w:val="28"/>
          <w:szCs w:val="28"/>
          <w:lang w:val="es-MX"/>
        </w:rPr>
        <w:t xml:space="preserve"> thức tổ chức </w:t>
      </w:r>
      <w:r w:rsidR="00BA51EE" w:rsidRPr="00B66CB7">
        <w:rPr>
          <w:rFonts w:asciiTheme="majorHAnsi" w:hAnsiTheme="majorHAnsi" w:cstheme="majorHAnsi"/>
          <w:sz w:val="28"/>
          <w:szCs w:val="28"/>
          <w:lang w:val="es-MX"/>
        </w:rPr>
        <w:t xml:space="preserve">và phát huy hiệu quả </w:t>
      </w:r>
      <w:r w:rsidRPr="00B66CB7">
        <w:rPr>
          <w:rFonts w:asciiTheme="majorHAnsi" w:hAnsiTheme="majorHAnsi" w:cstheme="majorHAnsi"/>
          <w:sz w:val="28"/>
          <w:szCs w:val="28"/>
          <w:lang w:val="es-MX"/>
        </w:rPr>
        <w:t xml:space="preserve">các phong trào thi đua </w:t>
      </w:r>
      <w:r w:rsidR="00BA51EE" w:rsidRPr="00B66CB7">
        <w:rPr>
          <w:rFonts w:asciiTheme="majorHAnsi" w:hAnsiTheme="majorHAnsi" w:cstheme="majorHAnsi"/>
          <w:sz w:val="28"/>
          <w:szCs w:val="28"/>
          <w:lang w:val="es-MX"/>
        </w:rPr>
        <w:t xml:space="preserve">yêu nước </w:t>
      </w:r>
      <w:r w:rsidRPr="00B66CB7">
        <w:rPr>
          <w:rFonts w:asciiTheme="majorHAnsi" w:hAnsiTheme="majorHAnsi" w:cstheme="majorHAnsi"/>
          <w:sz w:val="28"/>
          <w:szCs w:val="28"/>
          <w:lang w:val="es-MX"/>
        </w:rPr>
        <w:t xml:space="preserve">trong cán bộ, đoàn viên, người lao động, trọng tâm là phong trào </w:t>
      </w:r>
      <w:r w:rsidRPr="00B66CB7">
        <w:rPr>
          <w:rFonts w:asciiTheme="majorHAnsi" w:hAnsiTheme="majorHAnsi" w:cstheme="majorHAnsi"/>
          <w:sz w:val="28"/>
          <w:szCs w:val="28"/>
          <w:lang w:val="vi-VN"/>
        </w:rPr>
        <w:t xml:space="preserve">thi </w:t>
      </w:r>
      <w:r w:rsidRPr="00B66CB7">
        <w:rPr>
          <w:rFonts w:asciiTheme="majorHAnsi" w:hAnsiTheme="majorHAnsi" w:cstheme="majorHAnsi"/>
          <w:sz w:val="28"/>
          <w:szCs w:val="28"/>
          <w:lang w:val="es-MX"/>
        </w:rPr>
        <w:t xml:space="preserve">đua </w:t>
      </w:r>
      <w:r w:rsidR="00BA51EE" w:rsidRPr="00B66CB7">
        <w:rPr>
          <w:rFonts w:asciiTheme="majorHAnsi" w:hAnsiTheme="majorHAnsi" w:cstheme="majorHAnsi"/>
          <w:sz w:val="28"/>
          <w:szCs w:val="28"/>
          <w:lang w:val="es-MX"/>
        </w:rPr>
        <w:t>“Lao động giỏi, Lao động sáng tạo”</w:t>
      </w:r>
      <w:r w:rsidR="0068284E" w:rsidRPr="00B66CB7">
        <w:rPr>
          <w:rFonts w:asciiTheme="majorHAnsi" w:hAnsiTheme="majorHAnsi" w:cstheme="majorHAnsi"/>
          <w:sz w:val="28"/>
          <w:szCs w:val="28"/>
          <w:lang w:val="vi-VN"/>
        </w:rPr>
        <w:t>,</w:t>
      </w:r>
      <w:r w:rsidR="0068284E" w:rsidRPr="00B66CB7">
        <w:rPr>
          <w:rFonts w:asciiTheme="majorHAnsi" w:hAnsiTheme="majorHAnsi" w:cstheme="majorHAnsi"/>
          <w:sz w:val="28"/>
          <w:szCs w:val="28"/>
          <w:lang w:val="es-MX"/>
        </w:rPr>
        <w:t xml:space="preserve"> “Đẩy mạnh phát triển kết cấu hạ tầng đồng bộ, hiện đại; thực hành tiết kiệm, chống lãng phí”</w:t>
      </w:r>
      <w:r w:rsidR="0068284E" w:rsidRPr="00B66CB7">
        <w:rPr>
          <w:rFonts w:asciiTheme="majorHAnsi" w:hAnsiTheme="majorHAnsi" w:cstheme="majorHAnsi"/>
          <w:sz w:val="28"/>
          <w:szCs w:val="28"/>
          <w:lang w:val="vi-VN"/>
        </w:rPr>
        <w:t xml:space="preserve"> </w:t>
      </w:r>
      <w:r w:rsidR="00BA51EE" w:rsidRPr="00B66CB7">
        <w:rPr>
          <w:rFonts w:asciiTheme="majorHAnsi" w:hAnsiTheme="majorHAnsi" w:cstheme="majorHAnsi"/>
          <w:sz w:val="28"/>
          <w:szCs w:val="28"/>
          <w:lang w:val="es-MX"/>
        </w:rPr>
        <w:t xml:space="preserve"> và các phong trào thi đua</w:t>
      </w:r>
      <w:r w:rsidR="00FB0486" w:rsidRPr="00B66CB7">
        <w:rPr>
          <w:rFonts w:asciiTheme="majorHAnsi" w:hAnsiTheme="majorHAnsi" w:cstheme="majorHAnsi"/>
          <w:sz w:val="28"/>
          <w:szCs w:val="28"/>
          <w:lang w:val="es-MX"/>
        </w:rPr>
        <w:t>, cuộc vận động</w:t>
      </w:r>
      <w:r w:rsidR="00BA51EE" w:rsidRPr="00B66CB7">
        <w:rPr>
          <w:rFonts w:asciiTheme="majorHAnsi" w:hAnsiTheme="majorHAnsi" w:cstheme="majorHAnsi"/>
          <w:sz w:val="28"/>
          <w:szCs w:val="28"/>
          <w:lang w:val="es-MX"/>
        </w:rPr>
        <w:t xml:space="preserve"> chuyên đề phù hợp với thực tiễn, gắn với nhiệm vụ chính trị</w:t>
      </w:r>
      <w:r w:rsidR="00FB0486" w:rsidRPr="00B66CB7">
        <w:rPr>
          <w:rFonts w:asciiTheme="majorHAnsi" w:hAnsiTheme="majorHAnsi" w:cstheme="majorHAnsi"/>
          <w:sz w:val="28"/>
          <w:szCs w:val="28"/>
          <w:lang w:val="es-MX"/>
        </w:rPr>
        <w:t xml:space="preserve"> </w:t>
      </w:r>
      <w:r w:rsidR="00BA51EE" w:rsidRPr="00B66CB7">
        <w:rPr>
          <w:rFonts w:asciiTheme="majorHAnsi" w:hAnsiTheme="majorHAnsi" w:cstheme="majorHAnsi"/>
          <w:sz w:val="28"/>
          <w:szCs w:val="28"/>
          <w:lang w:val="es-MX"/>
        </w:rPr>
        <w:t xml:space="preserve">của ngành, địa phương, </w:t>
      </w:r>
      <w:r w:rsidR="00FB0486" w:rsidRPr="00B66CB7">
        <w:rPr>
          <w:rFonts w:asciiTheme="majorHAnsi" w:hAnsiTheme="majorHAnsi" w:cstheme="majorHAnsi"/>
          <w:sz w:val="28"/>
          <w:szCs w:val="28"/>
          <w:lang w:val="es-MX"/>
        </w:rPr>
        <w:t xml:space="preserve">đơn vị, </w:t>
      </w:r>
      <w:r w:rsidR="00BA51EE" w:rsidRPr="00B66CB7">
        <w:rPr>
          <w:rFonts w:asciiTheme="majorHAnsi" w:hAnsiTheme="majorHAnsi" w:cstheme="majorHAnsi"/>
          <w:sz w:val="28"/>
          <w:szCs w:val="28"/>
          <w:lang w:val="es-MX"/>
        </w:rPr>
        <w:t xml:space="preserve">doanh nghiệp: “Phát huy sáng kiến, cải tiến kỹ thuật”, “Xanh - sạch - đẹp, bảo đảm </w:t>
      </w:r>
      <w:r w:rsidR="00FB0486" w:rsidRPr="00B66CB7">
        <w:rPr>
          <w:rFonts w:asciiTheme="majorHAnsi" w:hAnsiTheme="majorHAnsi" w:cstheme="majorHAnsi"/>
          <w:sz w:val="28"/>
          <w:szCs w:val="28"/>
          <w:lang w:val="es-MX"/>
        </w:rPr>
        <w:t>an toàn vệ sinh lao động</w:t>
      </w:r>
      <w:r w:rsidR="00BA51EE" w:rsidRPr="00B66CB7">
        <w:rPr>
          <w:rFonts w:asciiTheme="majorHAnsi" w:hAnsiTheme="majorHAnsi" w:cstheme="majorHAnsi"/>
          <w:sz w:val="28"/>
          <w:szCs w:val="28"/>
          <w:lang w:val="es-MX"/>
        </w:rPr>
        <w:t>”</w:t>
      </w:r>
      <w:r w:rsidR="00FB0486" w:rsidRPr="00B66CB7">
        <w:rPr>
          <w:rFonts w:asciiTheme="majorHAnsi" w:hAnsiTheme="majorHAnsi" w:cstheme="majorHAnsi"/>
          <w:sz w:val="28"/>
          <w:szCs w:val="28"/>
          <w:lang w:val="es-MX"/>
        </w:rPr>
        <w:t xml:space="preserve"> trong khu vực sản xuất, kinh doanh; “Trung thành, trách nhiệm, liêm chính, sáng tạo”, tham mưu giỏi, phục vụ tốt</w:t>
      </w:r>
      <w:r w:rsidR="001B7FB8" w:rsidRPr="00B66CB7">
        <w:rPr>
          <w:rFonts w:asciiTheme="majorHAnsi" w:hAnsiTheme="majorHAnsi" w:cstheme="majorHAnsi"/>
          <w:sz w:val="28"/>
          <w:szCs w:val="28"/>
          <w:lang w:val="vi-VN"/>
        </w:rPr>
        <w:t>,</w:t>
      </w:r>
      <w:r w:rsidR="001B7FB8" w:rsidRPr="00B66CB7">
        <w:rPr>
          <w:rFonts w:asciiTheme="majorHAnsi" w:hAnsiTheme="majorHAnsi" w:cstheme="majorHAnsi"/>
          <w:sz w:val="28"/>
          <w:szCs w:val="28"/>
          <w:lang w:val="es-MX"/>
        </w:rPr>
        <w:t xml:space="preserve"> “Cán bộ, công chức, viên chức tỉnh Bình Định thi đua thực hiện văn hóa công sở”, “Cán bộ, công chức, viên chức nói không với tiêu cực”</w:t>
      </w:r>
      <w:r w:rsidR="005E5F43" w:rsidRPr="00B66CB7">
        <w:rPr>
          <w:rFonts w:asciiTheme="majorHAnsi" w:hAnsiTheme="majorHAnsi" w:cstheme="majorHAnsi"/>
          <w:sz w:val="28"/>
          <w:szCs w:val="28"/>
          <w:lang w:val="vi-VN"/>
        </w:rPr>
        <w:t xml:space="preserve">, </w:t>
      </w:r>
      <w:r w:rsidR="00FB0486" w:rsidRPr="00B66CB7">
        <w:rPr>
          <w:rFonts w:asciiTheme="majorHAnsi" w:hAnsiTheme="majorHAnsi" w:cstheme="majorHAnsi"/>
          <w:sz w:val="28"/>
          <w:szCs w:val="28"/>
          <w:lang w:val="es-MX"/>
        </w:rPr>
        <w:t>“Nâng cao đạo đức nghề nghiệp” ở khu vực</w:t>
      </w:r>
      <w:r w:rsidR="00AA3925" w:rsidRPr="00B66CB7">
        <w:rPr>
          <w:rFonts w:asciiTheme="majorHAnsi" w:hAnsiTheme="majorHAnsi" w:cstheme="majorHAnsi"/>
          <w:sz w:val="28"/>
          <w:szCs w:val="28"/>
          <w:lang w:val="vi-VN"/>
        </w:rPr>
        <w:t xml:space="preserve"> hành chính </w:t>
      </w:r>
      <w:r w:rsidR="00FB0486" w:rsidRPr="00B66CB7">
        <w:rPr>
          <w:rFonts w:asciiTheme="majorHAnsi" w:hAnsiTheme="majorHAnsi" w:cstheme="majorHAnsi"/>
          <w:sz w:val="28"/>
          <w:szCs w:val="28"/>
          <w:lang w:val="es-MX"/>
        </w:rPr>
        <w:t>sự nghiệp</w:t>
      </w:r>
      <w:r w:rsidR="00F00381" w:rsidRPr="00B66CB7">
        <w:rPr>
          <w:rFonts w:asciiTheme="majorHAnsi" w:hAnsiTheme="majorHAnsi" w:cstheme="majorHAnsi"/>
          <w:sz w:val="28"/>
          <w:szCs w:val="28"/>
          <w:lang w:val="es-MX"/>
        </w:rPr>
        <w:t xml:space="preserve">. </w:t>
      </w:r>
      <w:r w:rsidR="00FB0486" w:rsidRPr="00B66CB7">
        <w:rPr>
          <w:rFonts w:asciiTheme="majorHAnsi" w:hAnsiTheme="majorHAnsi" w:cstheme="majorHAnsi"/>
          <w:sz w:val="28"/>
          <w:szCs w:val="28"/>
          <w:lang w:val="es-MX"/>
        </w:rPr>
        <w:t>Phát triển các phong trào thi đua, các cuộc vận động lớn trong nữ CNVCLĐ</w:t>
      </w:r>
      <w:r w:rsidR="00A25A26" w:rsidRPr="00B66CB7">
        <w:rPr>
          <w:rFonts w:asciiTheme="majorHAnsi" w:hAnsiTheme="majorHAnsi" w:cstheme="majorHAnsi"/>
          <w:sz w:val="28"/>
          <w:szCs w:val="28"/>
          <w:lang w:val="es-MX"/>
        </w:rPr>
        <w:t xml:space="preserve">; </w:t>
      </w:r>
      <w:r w:rsidR="0036630A" w:rsidRPr="00B66CB7">
        <w:rPr>
          <w:rFonts w:asciiTheme="majorHAnsi" w:hAnsiTheme="majorHAnsi" w:cstheme="majorHAnsi"/>
          <w:sz w:val="28"/>
          <w:szCs w:val="28"/>
          <w:lang w:val="es-MX"/>
        </w:rPr>
        <w:t>tham gia các chương trình hành động của Tỉnh ủy thực hiện Nghị quyết Đại hội Đảng bộ tỉnh lần thứ XX, trong đó quan tâm đến hoạt động các khu, cụm công nghiệp,</w:t>
      </w:r>
      <w:r w:rsidR="00F76357" w:rsidRPr="00B66CB7">
        <w:rPr>
          <w:rFonts w:asciiTheme="majorHAnsi" w:hAnsiTheme="majorHAnsi" w:cstheme="majorHAnsi"/>
          <w:sz w:val="28"/>
          <w:szCs w:val="28"/>
          <w:lang w:val="es-MX"/>
        </w:rPr>
        <w:t xml:space="preserve"> </w:t>
      </w:r>
      <w:r w:rsidR="0036630A" w:rsidRPr="00B66CB7">
        <w:rPr>
          <w:rFonts w:asciiTheme="majorHAnsi" w:hAnsiTheme="majorHAnsi" w:cstheme="majorHAnsi"/>
          <w:sz w:val="28"/>
          <w:szCs w:val="28"/>
          <w:lang w:val="es-MX"/>
        </w:rPr>
        <w:t xml:space="preserve">công nghiệp xanh, dịch vụ cảng và logistics, </w:t>
      </w:r>
      <w:r w:rsidR="00B26C68" w:rsidRPr="00B66CB7">
        <w:rPr>
          <w:rFonts w:asciiTheme="majorHAnsi" w:hAnsiTheme="majorHAnsi" w:cstheme="majorHAnsi"/>
          <w:sz w:val="28"/>
          <w:szCs w:val="28"/>
          <w:lang w:val="es-MX"/>
        </w:rPr>
        <w:t xml:space="preserve">phát triển </w:t>
      </w:r>
      <w:r w:rsidR="0036630A" w:rsidRPr="00B66CB7">
        <w:rPr>
          <w:rFonts w:asciiTheme="majorHAnsi" w:hAnsiTheme="majorHAnsi" w:cstheme="majorHAnsi"/>
          <w:sz w:val="28"/>
          <w:szCs w:val="28"/>
          <w:lang w:val="es-MX"/>
        </w:rPr>
        <w:t xml:space="preserve">du lịch, </w:t>
      </w:r>
      <w:r w:rsidR="00B26C68" w:rsidRPr="00B66CB7">
        <w:rPr>
          <w:rFonts w:asciiTheme="majorHAnsi" w:hAnsiTheme="majorHAnsi" w:cstheme="majorHAnsi"/>
          <w:sz w:val="28"/>
          <w:szCs w:val="28"/>
          <w:lang w:val="es-MX"/>
        </w:rPr>
        <w:t xml:space="preserve">phát triển nguồn nhân lực, </w:t>
      </w:r>
      <w:r w:rsidR="00A25A26" w:rsidRPr="00B66CB7">
        <w:rPr>
          <w:rFonts w:asciiTheme="majorHAnsi" w:hAnsiTheme="majorHAnsi" w:cstheme="majorHAnsi"/>
          <w:sz w:val="28"/>
          <w:szCs w:val="28"/>
          <w:lang w:val="es-MX"/>
        </w:rPr>
        <w:t>q</w:t>
      </w:r>
      <w:r w:rsidR="00F00381" w:rsidRPr="00B66CB7">
        <w:rPr>
          <w:rFonts w:asciiTheme="majorHAnsi" w:hAnsiTheme="majorHAnsi" w:cstheme="majorHAnsi"/>
          <w:sz w:val="28"/>
          <w:szCs w:val="28"/>
          <w:lang w:val="es-MX"/>
        </w:rPr>
        <w:t>ua đó nhằm thực hiện tốt các nhiệm vụ quan trọng của tổ chức công đoàn</w:t>
      </w:r>
      <w:r w:rsidRPr="00B66CB7">
        <w:rPr>
          <w:rFonts w:asciiTheme="majorHAnsi" w:hAnsiTheme="majorHAnsi" w:cstheme="majorHAnsi"/>
          <w:sz w:val="28"/>
          <w:szCs w:val="28"/>
          <w:lang w:val="es-MX"/>
        </w:rPr>
        <w:t xml:space="preserve"> </w:t>
      </w:r>
      <w:r w:rsidR="00F00381" w:rsidRPr="00B66CB7">
        <w:rPr>
          <w:rFonts w:asciiTheme="majorHAnsi" w:hAnsiTheme="majorHAnsi" w:cstheme="majorHAnsi"/>
          <w:sz w:val="28"/>
          <w:szCs w:val="28"/>
          <w:lang w:val="es-MX"/>
        </w:rPr>
        <w:t>và góp phần vào sự phát triển kinh tế - xã hội của tỉnh.</w:t>
      </w:r>
    </w:p>
    <w:p w14:paraId="3EA28E88" w14:textId="79B440FF" w:rsidR="007E5BC8" w:rsidRPr="00B66CB7" w:rsidRDefault="00C17882" w:rsidP="00E35B73">
      <w:pPr>
        <w:pStyle w:val="BodyText"/>
        <w:spacing w:before="120" w:after="120"/>
        <w:ind w:firstLine="720"/>
        <w:rPr>
          <w:rFonts w:asciiTheme="majorHAnsi" w:hAnsiTheme="majorHAnsi" w:cstheme="majorHAnsi"/>
          <w:color w:val="auto"/>
          <w:szCs w:val="28"/>
          <w:lang w:val="es-ES"/>
        </w:rPr>
      </w:pPr>
      <w:r w:rsidRPr="00B66CB7">
        <w:rPr>
          <w:rFonts w:asciiTheme="majorHAnsi" w:hAnsiTheme="majorHAnsi" w:cstheme="majorHAnsi"/>
          <w:color w:val="auto"/>
          <w:szCs w:val="28"/>
          <w:lang w:val="es-MX"/>
        </w:rPr>
        <w:t>Thực hiện công tác tổng kết, đánh giá tính hiệu quả, sức lan tỏa của các phong trào thi đua</w:t>
      </w:r>
      <w:r w:rsidRPr="00B66CB7">
        <w:rPr>
          <w:rFonts w:asciiTheme="majorHAnsi" w:eastAsia="Arial Unicode MS" w:hAnsiTheme="majorHAnsi" w:cstheme="majorHAnsi"/>
          <w:color w:val="auto"/>
          <w:szCs w:val="28"/>
          <w:u w:color="000000"/>
          <w:lang w:val="sq-AL"/>
        </w:rPr>
        <w:t xml:space="preserve">; </w:t>
      </w:r>
      <w:r w:rsidRPr="00B66CB7">
        <w:rPr>
          <w:rFonts w:asciiTheme="majorHAnsi" w:hAnsiTheme="majorHAnsi" w:cstheme="majorHAnsi"/>
          <w:color w:val="auto"/>
          <w:szCs w:val="28"/>
          <w:lang w:val="vi-VN"/>
        </w:rPr>
        <w:t>biểu dương, khen thưởng kịp thời các tập thể, cá nhân có thành tích xuất sắc</w:t>
      </w:r>
      <w:r w:rsidRPr="00B66CB7">
        <w:rPr>
          <w:rFonts w:asciiTheme="majorHAnsi" w:hAnsiTheme="majorHAnsi" w:cstheme="majorHAnsi"/>
          <w:color w:val="auto"/>
          <w:szCs w:val="28"/>
        </w:rPr>
        <w:t xml:space="preserve"> nhất là </w:t>
      </w:r>
      <w:r w:rsidRPr="00B66CB7">
        <w:rPr>
          <w:rFonts w:asciiTheme="majorHAnsi" w:hAnsiTheme="majorHAnsi" w:cstheme="majorHAnsi"/>
          <w:color w:val="auto"/>
          <w:szCs w:val="28"/>
          <w:lang w:val="es-MX"/>
        </w:rPr>
        <w:t>tập thể và cá nhân trong khu vực sản xuất kinh doanh, người trực tiếp công tác, lao động sản xuất</w:t>
      </w:r>
      <w:r w:rsidRPr="00B66CB7">
        <w:rPr>
          <w:rFonts w:asciiTheme="majorHAnsi" w:hAnsiTheme="majorHAnsi" w:cstheme="majorHAnsi"/>
          <w:color w:val="auto"/>
          <w:szCs w:val="28"/>
        </w:rPr>
        <w:t>; c</w:t>
      </w:r>
      <w:r w:rsidRPr="00B66CB7">
        <w:rPr>
          <w:rFonts w:asciiTheme="majorHAnsi" w:hAnsiTheme="majorHAnsi" w:cstheme="majorHAnsi"/>
          <w:color w:val="auto"/>
          <w:szCs w:val="28"/>
          <w:lang w:val="vi-VN"/>
        </w:rPr>
        <w:t>hú trọng khâu phát hiện, nhân rộng điển hình tiên tiến, mô hình hoạt động hiệu quả.</w:t>
      </w:r>
      <w:r w:rsidRPr="00B66CB7">
        <w:rPr>
          <w:rFonts w:asciiTheme="majorHAnsi" w:hAnsiTheme="majorHAnsi" w:cstheme="majorHAnsi"/>
          <w:color w:val="auto"/>
          <w:szCs w:val="28"/>
          <w:lang w:val="es-ES"/>
        </w:rPr>
        <w:t xml:space="preserve"> </w:t>
      </w:r>
    </w:p>
    <w:p w14:paraId="5775829D" w14:textId="77777777" w:rsidR="00CD01B6" w:rsidRPr="00B66CB7" w:rsidRDefault="00E61022" w:rsidP="00E35B73">
      <w:pPr>
        <w:pStyle w:val="BodyText"/>
        <w:spacing w:before="120" w:after="120"/>
        <w:ind w:firstLine="720"/>
        <w:rPr>
          <w:rFonts w:asciiTheme="majorHAnsi" w:hAnsiTheme="majorHAnsi" w:cstheme="majorHAnsi"/>
          <w:color w:val="auto"/>
          <w:szCs w:val="28"/>
          <w:lang w:val="vi-VN"/>
        </w:rPr>
      </w:pPr>
      <w:r w:rsidRPr="00B66CB7">
        <w:rPr>
          <w:rFonts w:asciiTheme="majorHAnsi" w:hAnsiTheme="majorHAnsi" w:cstheme="majorHAnsi"/>
          <w:color w:val="auto"/>
          <w:szCs w:val="28"/>
          <w:lang w:val="vi-VN"/>
        </w:rPr>
        <w:t>Rà soát, kịp thời sửa đổi, bổ sung quy chế thi đua khen thưởng của tổ chức công đoàn phù hợp với quy định của cấp trên và tình hình thực tiễn. Hoàn thiện tiêu chí đánh giá thi đua, bình xét khen thưởng theo hướng cụ thể, trọng tâm, lượng hóa được thành tích, định lượng được tiêu chuẩn, bảo đảm khen thưởng kịp thời, chính xác, công khai, minh bạch</w:t>
      </w:r>
      <w:r w:rsidR="00F54653" w:rsidRPr="00B66CB7">
        <w:rPr>
          <w:rFonts w:asciiTheme="majorHAnsi" w:hAnsiTheme="majorHAnsi" w:cstheme="majorHAnsi"/>
          <w:color w:val="auto"/>
          <w:szCs w:val="28"/>
          <w:lang w:val="vi-VN"/>
        </w:rPr>
        <w:t xml:space="preserve"> và nâng cao tỷ lệ khen thưởng dành cho người lao động trực tiếp</w:t>
      </w:r>
      <w:r w:rsidRPr="00B66CB7">
        <w:rPr>
          <w:rFonts w:asciiTheme="majorHAnsi" w:hAnsiTheme="majorHAnsi" w:cstheme="majorHAnsi"/>
          <w:color w:val="auto"/>
          <w:szCs w:val="28"/>
          <w:lang w:val="vi-VN"/>
        </w:rPr>
        <w:t xml:space="preserve">. </w:t>
      </w:r>
      <w:r w:rsidR="00D7462B" w:rsidRPr="00B66CB7">
        <w:rPr>
          <w:rFonts w:asciiTheme="majorHAnsi" w:hAnsiTheme="majorHAnsi" w:cstheme="majorHAnsi"/>
          <w:color w:val="auto"/>
          <w:szCs w:val="28"/>
          <w:lang w:val="vi-VN"/>
        </w:rPr>
        <w:t>Đổi mới nội dung, phương thức và nâng cao chất lượng, hiệu quả hoạt động của các cụm thi đua</w:t>
      </w:r>
      <w:r w:rsidR="003656E9" w:rsidRPr="00B66CB7">
        <w:rPr>
          <w:rFonts w:asciiTheme="majorHAnsi" w:hAnsiTheme="majorHAnsi" w:cstheme="majorHAnsi"/>
          <w:color w:val="auto"/>
          <w:szCs w:val="28"/>
          <w:lang w:val="vi-VN"/>
        </w:rPr>
        <w:t xml:space="preserve"> trong hệ thống tổ chức công đoàn</w:t>
      </w:r>
      <w:r w:rsidR="00D7462B" w:rsidRPr="00B66CB7">
        <w:rPr>
          <w:rFonts w:asciiTheme="majorHAnsi" w:hAnsiTheme="majorHAnsi" w:cstheme="majorHAnsi"/>
          <w:color w:val="auto"/>
          <w:szCs w:val="28"/>
          <w:lang w:val="vi-VN"/>
        </w:rPr>
        <w:t>.</w:t>
      </w:r>
    </w:p>
    <w:p w14:paraId="639A4A7B" w14:textId="77777777" w:rsidR="009A59C8" w:rsidRPr="00B66CB7" w:rsidRDefault="007E5BC8" w:rsidP="00E35B73">
      <w:pPr>
        <w:pStyle w:val="BodyText"/>
        <w:spacing w:before="120" w:after="120"/>
        <w:ind w:firstLine="720"/>
        <w:rPr>
          <w:rFonts w:asciiTheme="majorHAnsi" w:hAnsiTheme="majorHAnsi" w:cstheme="majorHAnsi"/>
          <w:b/>
          <w:color w:val="auto"/>
          <w:szCs w:val="28"/>
          <w:lang w:val="pl-PL"/>
        </w:rPr>
      </w:pPr>
      <w:r w:rsidRPr="00B66CB7">
        <w:rPr>
          <w:rFonts w:asciiTheme="majorHAnsi" w:hAnsiTheme="majorHAnsi" w:cstheme="majorHAnsi"/>
          <w:b/>
          <w:bCs/>
          <w:color w:val="auto"/>
          <w:szCs w:val="28"/>
          <w:lang w:val="es-MX"/>
        </w:rPr>
        <w:t>4</w:t>
      </w:r>
      <w:r w:rsidR="00877A2D" w:rsidRPr="00B66CB7">
        <w:rPr>
          <w:rFonts w:asciiTheme="majorHAnsi" w:hAnsiTheme="majorHAnsi" w:cstheme="majorHAnsi"/>
          <w:b/>
          <w:bCs/>
          <w:color w:val="auto"/>
          <w:szCs w:val="28"/>
          <w:lang w:val="es-MX"/>
        </w:rPr>
        <w:t>.</w:t>
      </w:r>
      <w:r w:rsidR="00CD01B6" w:rsidRPr="00B66CB7">
        <w:rPr>
          <w:rFonts w:asciiTheme="majorHAnsi" w:hAnsiTheme="majorHAnsi" w:cstheme="majorHAnsi"/>
          <w:b/>
          <w:bCs/>
          <w:color w:val="auto"/>
          <w:szCs w:val="28"/>
          <w:lang w:val="es-MX"/>
        </w:rPr>
        <w:t xml:space="preserve"> </w:t>
      </w:r>
      <w:r w:rsidR="00CD01B6" w:rsidRPr="00B66CB7">
        <w:rPr>
          <w:rFonts w:asciiTheme="majorHAnsi" w:hAnsiTheme="majorHAnsi" w:cstheme="majorHAnsi"/>
          <w:b/>
          <w:color w:val="auto"/>
          <w:szCs w:val="28"/>
          <w:lang w:val="es-MX"/>
        </w:rPr>
        <w:t xml:space="preserve">Tập trung </w:t>
      </w:r>
      <w:r w:rsidR="00CD01B6" w:rsidRPr="00B66CB7">
        <w:rPr>
          <w:rFonts w:asciiTheme="majorHAnsi" w:hAnsiTheme="majorHAnsi" w:cstheme="majorHAnsi"/>
          <w:b/>
          <w:color w:val="auto"/>
          <w:szCs w:val="28"/>
          <w:lang w:val="pl-PL"/>
        </w:rPr>
        <w:t>xây dựng tổ chức công đoàn vững mạnh; tích cực tham gia xây dựng Đảng</w:t>
      </w:r>
      <w:r w:rsidR="00374753" w:rsidRPr="00B66CB7">
        <w:rPr>
          <w:rFonts w:asciiTheme="majorHAnsi" w:hAnsiTheme="majorHAnsi" w:cstheme="majorHAnsi"/>
          <w:b/>
          <w:color w:val="auto"/>
          <w:szCs w:val="28"/>
          <w:lang w:val="pl-PL"/>
        </w:rPr>
        <w:t xml:space="preserve"> và hệ thống chính trị tr</w:t>
      </w:r>
      <w:r w:rsidR="00904890" w:rsidRPr="00B66CB7">
        <w:rPr>
          <w:rFonts w:asciiTheme="majorHAnsi" w:hAnsiTheme="majorHAnsi" w:cstheme="majorHAnsi"/>
          <w:b/>
          <w:color w:val="auto"/>
          <w:szCs w:val="28"/>
          <w:lang w:val="pl-PL"/>
        </w:rPr>
        <w:t>ong</w:t>
      </w:r>
      <w:r w:rsidR="00374753" w:rsidRPr="00B66CB7">
        <w:rPr>
          <w:rFonts w:asciiTheme="majorHAnsi" w:hAnsiTheme="majorHAnsi" w:cstheme="majorHAnsi"/>
          <w:b/>
          <w:color w:val="auto"/>
          <w:szCs w:val="28"/>
          <w:lang w:val="pl-PL"/>
        </w:rPr>
        <w:t xml:space="preserve"> sạch, vững mạnh</w:t>
      </w:r>
    </w:p>
    <w:p w14:paraId="4990D108" w14:textId="402007BE" w:rsidR="00C77E6F" w:rsidRPr="00B66CB7" w:rsidRDefault="009A59C8" w:rsidP="00E35B73">
      <w:pPr>
        <w:pStyle w:val="BodyText"/>
        <w:spacing w:before="120" w:after="120"/>
        <w:ind w:firstLine="720"/>
        <w:rPr>
          <w:rFonts w:asciiTheme="majorHAnsi" w:eastAsia="Calibri" w:hAnsiTheme="majorHAnsi" w:cstheme="majorHAnsi"/>
          <w:color w:val="auto"/>
          <w:szCs w:val="28"/>
          <w:lang w:val="vi-VN"/>
        </w:rPr>
      </w:pPr>
      <w:r w:rsidRPr="00B66CB7">
        <w:rPr>
          <w:rFonts w:asciiTheme="majorHAnsi" w:eastAsia="Calibri" w:hAnsiTheme="majorHAnsi" w:cstheme="majorHAnsi"/>
          <w:color w:val="auto"/>
          <w:szCs w:val="28"/>
          <w:lang w:val="nl-NL"/>
        </w:rPr>
        <w:t>Tập trung công tác phát triển đoàn viên, thành lập công đoàn cơ sở; đẩy mạnh tuyên truyền, vận động, thuyết phục để người lao động tự nguyện tham gia và thành lập tổ chức công đoàn ở cơ sở ở các doanh nghiệp ngoài khu vực nhà nướ</w:t>
      </w:r>
      <w:r w:rsidR="00E9460D" w:rsidRPr="00B66CB7">
        <w:rPr>
          <w:rFonts w:asciiTheme="majorHAnsi" w:eastAsia="Calibri" w:hAnsiTheme="majorHAnsi" w:cstheme="majorHAnsi"/>
          <w:color w:val="auto"/>
          <w:szCs w:val="28"/>
          <w:lang w:val="vi-VN"/>
        </w:rPr>
        <w:t xml:space="preserve">c nhất là </w:t>
      </w:r>
      <w:r w:rsidR="00AF5920" w:rsidRPr="00B66CB7">
        <w:rPr>
          <w:rFonts w:asciiTheme="majorHAnsi" w:eastAsia="Calibri" w:hAnsiTheme="majorHAnsi" w:cstheme="majorHAnsi"/>
          <w:color w:val="auto"/>
          <w:szCs w:val="28"/>
          <w:lang w:val="nl-NL"/>
        </w:rPr>
        <w:t>trong các khu, cụm công nghiệp hiện có và đang xây dựng, phát triển mới như Khu công nghiệ</w:t>
      </w:r>
      <w:r w:rsidR="00D13EC3" w:rsidRPr="00B66CB7">
        <w:rPr>
          <w:rFonts w:asciiTheme="majorHAnsi" w:eastAsia="Calibri" w:hAnsiTheme="majorHAnsi" w:cstheme="majorHAnsi"/>
          <w:color w:val="auto"/>
          <w:szCs w:val="28"/>
          <w:lang w:val="vi-VN"/>
        </w:rPr>
        <w:t xml:space="preserve">p </w:t>
      </w:r>
      <w:r w:rsidR="00542799" w:rsidRPr="00B66CB7">
        <w:rPr>
          <w:rFonts w:asciiTheme="majorHAnsi" w:eastAsia="Calibri" w:hAnsiTheme="majorHAnsi" w:cstheme="majorHAnsi"/>
          <w:color w:val="auto"/>
          <w:szCs w:val="28"/>
          <w:lang w:val="vi-VN"/>
        </w:rPr>
        <w:t>đô thị</w:t>
      </w:r>
      <w:r w:rsidR="00762305" w:rsidRPr="00B66CB7">
        <w:rPr>
          <w:rFonts w:asciiTheme="majorHAnsi" w:eastAsia="Calibri" w:hAnsiTheme="majorHAnsi" w:cstheme="majorHAnsi"/>
          <w:color w:val="auto"/>
          <w:szCs w:val="28"/>
          <w:lang w:val="vi-VN"/>
        </w:rPr>
        <w:t>,</w:t>
      </w:r>
      <w:r w:rsidR="000B5E14" w:rsidRPr="00B66CB7">
        <w:rPr>
          <w:rFonts w:asciiTheme="majorHAnsi" w:eastAsia="Calibri" w:hAnsiTheme="majorHAnsi" w:cstheme="majorHAnsi"/>
          <w:color w:val="auto"/>
          <w:szCs w:val="28"/>
        </w:rPr>
        <w:t xml:space="preserve"> </w:t>
      </w:r>
      <w:r w:rsidR="00762305" w:rsidRPr="00B66CB7">
        <w:rPr>
          <w:rFonts w:asciiTheme="majorHAnsi" w:eastAsia="Calibri" w:hAnsiTheme="majorHAnsi" w:cstheme="majorHAnsi"/>
          <w:color w:val="auto"/>
          <w:szCs w:val="28"/>
          <w:lang w:val="vi-VN"/>
        </w:rPr>
        <w:t>dịch</w:t>
      </w:r>
      <w:r w:rsidR="00FD38FF" w:rsidRPr="00B66CB7">
        <w:rPr>
          <w:rFonts w:asciiTheme="majorHAnsi" w:eastAsia="Calibri" w:hAnsiTheme="majorHAnsi" w:cstheme="majorHAnsi"/>
          <w:color w:val="auto"/>
          <w:szCs w:val="28"/>
        </w:rPr>
        <w:t xml:space="preserve"> </w:t>
      </w:r>
      <w:r w:rsidR="00762305" w:rsidRPr="00B66CB7">
        <w:rPr>
          <w:rFonts w:asciiTheme="majorHAnsi" w:eastAsia="Calibri" w:hAnsiTheme="majorHAnsi" w:cstheme="majorHAnsi"/>
          <w:color w:val="auto"/>
          <w:szCs w:val="28"/>
          <w:lang w:val="vi-VN"/>
        </w:rPr>
        <w:t>vụ</w:t>
      </w:r>
      <w:r w:rsidR="00542799" w:rsidRPr="00B66CB7">
        <w:rPr>
          <w:rFonts w:asciiTheme="majorHAnsi" w:eastAsia="Calibri" w:hAnsiTheme="majorHAnsi" w:cstheme="majorHAnsi"/>
          <w:color w:val="auto"/>
          <w:szCs w:val="28"/>
          <w:lang w:val="vi-VN"/>
        </w:rPr>
        <w:t xml:space="preserve"> </w:t>
      </w:r>
      <w:r w:rsidR="00AF5920" w:rsidRPr="00B66CB7">
        <w:rPr>
          <w:rFonts w:asciiTheme="majorHAnsi" w:eastAsia="Calibri" w:hAnsiTheme="majorHAnsi" w:cstheme="majorHAnsi"/>
          <w:color w:val="auto"/>
          <w:szCs w:val="28"/>
          <w:lang w:val="nl-NL"/>
        </w:rPr>
        <w:t>Becamex</w:t>
      </w:r>
      <w:r w:rsidR="00762305" w:rsidRPr="00B66CB7">
        <w:rPr>
          <w:rFonts w:asciiTheme="majorHAnsi" w:eastAsia="Calibri" w:hAnsiTheme="majorHAnsi" w:cstheme="majorHAnsi"/>
          <w:color w:val="auto"/>
          <w:szCs w:val="28"/>
          <w:lang w:val="vi-VN"/>
        </w:rPr>
        <w:t xml:space="preserve"> Bình Địn</w:t>
      </w:r>
      <w:r w:rsidR="00B23124" w:rsidRPr="00B66CB7">
        <w:rPr>
          <w:rFonts w:asciiTheme="majorHAnsi" w:eastAsia="Calibri" w:hAnsiTheme="majorHAnsi" w:cstheme="majorHAnsi"/>
          <w:color w:val="auto"/>
          <w:szCs w:val="28"/>
          <w:lang w:val="vi-VN"/>
        </w:rPr>
        <w:t xml:space="preserve">h, </w:t>
      </w:r>
      <w:r w:rsidR="00AF5920" w:rsidRPr="00B66CB7">
        <w:rPr>
          <w:rFonts w:asciiTheme="majorHAnsi" w:eastAsia="Calibri" w:hAnsiTheme="majorHAnsi" w:cstheme="majorHAnsi"/>
          <w:color w:val="auto"/>
          <w:szCs w:val="28"/>
          <w:lang w:val="nl-NL"/>
        </w:rPr>
        <w:t xml:space="preserve">các doanh nghiệp công nghệ mới đang đầu tư trên địa bàn tỉnh như TMA, FPT... </w:t>
      </w:r>
      <w:r w:rsidRPr="00B66CB7">
        <w:rPr>
          <w:rFonts w:asciiTheme="majorHAnsi" w:eastAsia="Calibri" w:hAnsiTheme="majorHAnsi" w:cstheme="majorHAnsi"/>
          <w:color w:val="auto"/>
          <w:szCs w:val="28"/>
          <w:lang w:val="nl-NL"/>
        </w:rPr>
        <w:t xml:space="preserve">Nâng cao chất lượng đoàn viên đi đôi với tăng cường công tác quản lý đoàn viên. Đa dạng các </w:t>
      </w:r>
      <w:r w:rsidRPr="00B66CB7">
        <w:rPr>
          <w:rFonts w:asciiTheme="majorHAnsi" w:eastAsia="Calibri" w:hAnsiTheme="majorHAnsi" w:cstheme="majorHAnsi"/>
          <w:color w:val="auto"/>
          <w:szCs w:val="28"/>
          <w:lang w:val="nl-NL"/>
        </w:rPr>
        <w:lastRenderedPageBreak/>
        <w:t xml:space="preserve">hình thức sinh hoạt cho đoàn viên công đoàn tại cơ sở, phát huy vai trò, trách nhiệm của đoàn viên đối với hoạt động công đoàn trên cơ sở quan tâm chăm lo lợi ích của đoàn viên, củng cố niềm tin và sự gắn kết của đoàn viên đối với tổ chức công đoàn. </w:t>
      </w:r>
    </w:p>
    <w:p w14:paraId="53C073D6" w14:textId="18C78D16" w:rsidR="00FA2343" w:rsidRPr="00B66CB7" w:rsidRDefault="00FA2343" w:rsidP="00E35B73">
      <w:pPr>
        <w:spacing w:before="120" w:after="120" w:line="240" w:lineRule="auto"/>
        <w:ind w:firstLine="720"/>
        <w:jc w:val="both"/>
        <w:rPr>
          <w:rFonts w:asciiTheme="majorHAnsi" w:eastAsia="Times New Roman" w:hAnsiTheme="majorHAnsi" w:cstheme="majorHAnsi"/>
          <w:szCs w:val="28"/>
        </w:rPr>
      </w:pPr>
      <w:r w:rsidRPr="00B66CB7">
        <w:rPr>
          <w:rFonts w:asciiTheme="majorHAnsi" w:eastAsia="Times New Roman" w:hAnsiTheme="majorHAnsi" w:cstheme="majorHAnsi"/>
          <w:szCs w:val="28"/>
        </w:rPr>
        <w:t xml:space="preserve">Tiếp tục triển khai thực hiện có hiệu quả Chương trình hành động, Kế hoạch thực hiện Nghị quyết 02-NQ/TW ngày 12/6/2021 của Bộ Chính trị về “Đổi mới tổ chức và hoạt động của Công đoàn Việt Nam trong tình hình mới” ở các cấp công đoàn, kịp thời nhân rộng các mô hình mới, hiệu quả cao, tham mưu, đề xuất điều chỉnh các vấn đề phát sinh trong thực tiễn. </w:t>
      </w:r>
    </w:p>
    <w:p w14:paraId="5EACED7D" w14:textId="311FA58E" w:rsidR="00C77E6F" w:rsidRPr="00B66CB7" w:rsidRDefault="00C77E6F" w:rsidP="00E35B73">
      <w:pPr>
        <w:spacing w:before="120" w:after="120" w:line="240" w:lineRule="auto"/>
        <w:ind w:firstLine="720"/>
        <w:jc w:val="both"/>
        <w:rPr>
          <w:rFonts w:asciiTheme="majorHAnsi" w:eastAsia="Times New Roman" w:hAnsiTheme="majorHAnsi" w:cstheme="majorHAnsi"/>
          <w:szCs w:val="28"/>
        </w:rPr>
      </w:pPr>
      <w:bookmarkStart w:id="12" w:name="_Hlk147260175"/>
      <w:r w:rsidRPr="00B66CB7">
        <w:rPr>
          <w:rFonts w:asciiTheme="majorHAnsi" w:hAnsiTheme="majorHAnsi" w:cstheme="majorHAnsi"/>
          <w:szCs w:val="28"/>
          <w:lang w:val="vi-VN"/>
        </w:rPr>
        <w:t xml:space="preserve">Đổi mới </w:t>
      </w:r>
      <w:r w:rsidRPr="00B66CB7">
        <w:rPr>
          <w:rFonts w:asciiTheme="majorHAnsi" w:hAnsiTheme="majorHAnsi" w:cstheme="majorHAnsi"/>
          <w:szCs w:val="28"/>
          <w:lang w:val="es-MX"/>
        </w:rPr>
        <w:t>nội dung, phương thức hoạt động</w:t>
      </w:r>
      <w:r w:rsidR="00223CA2" w:rsidRPr="00B66CB7">
        <w:rPr>
          <w:rFonts w:asciiTheme="majorHAnsi" w:hAnsiTheme="majorHAnsi" w:cstheme="majorHAnsi"/>
          <w:szCs w:val="28"/>
        </w:rPr>
        <w:t xml:space="preserve"> và</w:t>
      </w:r>
      <w:r w:rsidRPr="00B66CB7">
        <w:rPr>
          <w:rFonts w:asciiTheme="majorHAnsi" w:hAnsiTheme="majorHAnsi" w:cstheme="majorHAnsi"/>
          <w:szCs w:val="28"/>
          <w:lang w:val="vi-VN"/>
        </w:rPr>
        <w:t xml:space="preserve"> nâng cao chất lượng hoạt động của các cấp công đoàn</w:t>
      </w:r>
      <w:r w:rsidR="00BC6303" w:rsidRPr="00B66CB7">
        <w:rPr>
          <w:rFonts w:asciiTheme="majorHAnsi" w:hAnsiTheme="majorHAnsi" w:cstheme="majorHAnsi"/>
          <w:szCs w:val="28"/>
        </w:rPr>
        <w:t xml:space="preserve"> nhất là ở cấp công đoàn cơ sở</w:t>
      </w:r>
      <w:r w:rsidR="00D92E4F" w:rsidRPr="00B66CB7">
        <w:rPr>
          <w:rFonts w:asciiTheme="majorHAnsi" w:hAnsiTheme="majorHAnsi" w:cstheme="majorHAnsi"/>
          <w:szCs w:val="28"/>
        </w:rPr>
        <w:t>; tiếp tục chỉ đạo</w:t>
      </w:r>
      <w:r w:rsidR="00A839F4" w:rsidRPr="00B66CB7">
        <w:rPr>
          <w:rFonts w:asciiTheme="majorHAnsi" w:hAnsiTheme="majorHAnsi" w:cstheme="majorHAnsi"/>
          <w:szCs w:val="28"/>
        </w:rPr>
        <w:t>, hướng dẫn, hỗ trợ</w:t>
      </w:r>
      <w:r w:rsidR="00D92E4F" w:rsidRPr="00B66CB7">
        <w:rPr>
          <w:rFonts w:asciiTheme="majorHAnsi" w:hAnsiTheme="majorHAnsi" w:cstheme="majorHAnsi"/>
          <w:szCs w:val="28"/>
        </w:rPr>
        <w:t xml:space="preserve"> hoạt động của Nghiệp đoàn nghề cá</w:t>
      </w:r>
      <w:r w:rsidR="00F9563B" w:rsidRPr="00B66CB7">
        <w:rPr>
          <w:rFonts w:asciiTheme="majorHAnsi" w:hAnsiTheme="majorHAnsi" w:cstheme="majorHAnsi"/>
          <w:szCs w:val="28"/>
        </w:rPr>
        <w:t xml:space="preserve"> phường Tam Quan Bắc</w:t>
      </w:r>
      <w:r w:rsidR="00BC6303" w:rsidRPr="00B66CB7">
        <w:rPr>
          <w:rFonts w:asciiTheme="majorHAnsi" w:hAnsiTheme="majorHAnsi" w:cstheme="majorHAnsi"/>
          <w:szCs w:val="28"/>
        </w:rPr>
        <w:t xml:space="preserve">. </w:t>
      </w:r>
      <w:r w:rsidR="00FA2343" w:rsidRPr="00B66CB7">
        <w:rPr>
          <w:rFonts w:asciiTheme="majorHAnsi" w:hAnsiTheme="majorHAnsi" w:cstheme="majorHAnsi"/>
          <w:szCs w:val="28"/>
          <w:lang w:val="es-MX"/>
        </w:rPr>
        <w:t>Đổi mới hoạt động</w:t>
      </w:r>
      <w:r w:rsidR="00FA2343" w:rsidRPr="00B66CB7">
        <w:rPr>
          <w:rFonts w:asciiTheme="majorHAnsi" w:hAnsiTheme="majorHAnsi" w:cstheme="majorHAnsi"/>
          <w:szCs w:val="28"/>
          <w:lang w:val="vi-VN"/>
        </w:rPr>
        <w:t xml:space="preserve"> </w:t>
      </w:r>
      <w:r w:rsidR="00FA2343" w:rsidRPr="00B66CB7">
        <w:rPr>
          <w:rFonts w:asciiTheme="majorHAnsi" w:hAnsiTheme="majorHAnsi" w:cstheme="majorHAnsi"/>
          <w:szCs w:val="28"/>
          <w:lang w:val="es-MX"/>
        </w:rPr>
        <w:t>t</w:t>
      </w:r>
      <w:r w:rsidR="00FA2343" w:rsidRPr="00B66CB7">
        <w:rPr>
          <w:rFonts w:asciiTheme="majorHAnsi" w:hAnsiTheme="majorHAnsi" w:cstheme="majorHAnsi"/>
          <w:szCs w:val="28"/>
          <w:lang w:val="vi-VN"/>
        </w:rPr>
        <w:t>heo hướng lấy đoàn viên làm trung tâm để xác định nhiệm vụ của các cấp công đoàn</w:t>
      </w:r>
      <w:r w:rsidR="00FA2343" w:rsidRPr="00B66CB7">
        <w:rPr>
          <w:rFonts w:asciiTheme="majorHAnsi" w:hAnsiTheme="majorHAnsi" w:cstheme="majorHAnsi"/>
          <w:szCs w:val="28"/>
          <w:lang w:val="es-MX"/>
        </w:rPr>
        <w:t>,</w:t>
      </w:r>
      <w:r w:rsidR="00FA2343" w:rsidRPr="00B66CB7">
        <w:rPr>
          <w:rFonts w:asciiTheme="majorHAnsi" w:hAnsiTheme="majorHAnsi" w:cstheme="majorHAnsi"/>
          <w:szCs w:val="28"/>
          <w:lang w:val="vi-VN"/>
        </w:rPr>
        <w:t xml:space="preserve"> nâng cao chất lượng hoạt động</w:t>
      </w:r>
      <w:r w:rsidR="00FA2343" w:rsidRPr="00B66CB7">
        <w:rPr>
          <w:rFonts w:asciiTheme="majorHAnsi" w:hAnsiTheme="majorHAnsi" w:cstheme="majorHAnsi"/>
          <w:szCs w:val="28"/>
          <w:lang w:val="es-MX"/>
        </w:rPr>
        <w:t xml:space="preserve">, </w:t>
      </w:r>
      <w:r w:rsidR="00FA2343" w:rsidRPr="00B66CB7">
        <w:rPr>
          <w:rFonts w:asciiTheme="majorHAnsi" w:hAnsiTheme="majorHAnsi" w:cstheme="majorHAnsi"/>
          <w:szCs w:val="28"/>
          <w:lang w:val="vi-VN"/>
        </w:rPr>
        <w:t xml:space="preserve">mang lại lợi ích </w:t>
      </w:r>
      <w:r w:rsidR="00FA2343" w:rsidRPr="00B66CB7">
        <w:rPr>
          <w:rFonts w:asciiTheme="majorHAnsi" w:hAnsiTheme="majorHAnsi" w:cstheme="majorHAnsi"/>
          <w:szCs w:val="28"/>
        </w:rPr>
        <w:t>thiết thực</w:t>
      </w:r>
      <w:r w:rsidR="00FA2343" w:rsidRPr="00B66CB7">
        <w:rPr>
          <w:rFonts w:asciiTheme="majorHAnsi" w:hAnsiTheme="majorHAnsi" w:cstheme="majorHAnsi"/>
          <w:szCs w:val="28"/>
          <w:lang w:val="vi-VN"/>
        </w:rPr>
        <w:t xml:space="preserve"> hơn cho đoàn viên</w:t>
      </w:r>
      <w:r w:rsidR="00FA2343" w:rsidRPr="00B66CB7">
        <w:rPr>
          <w:rFonts w:asciiTheme="majorHAnsi" w:hAnsiTheme="majorHAnsi" w:cstheme="majorHAnsi"/>
          <w:szCs w:val="28"/>
        </w:rPr>
        <w:t xml:space="preserve"> công đoàn</w:t>
      </w:r>
      <w:r w:rsidR="00FA2343" w:rsidRPr="00B66CB7">
        <w:rPr>
          <w:rFonts w:asciiTheme="majorHAnsi" w:hAnsiTheme="majorHAnsi" w:cstheme="majorHAnsi"/>
          <w:szCs w:val="28"/>
          <w:lang w:val="es-MX"/>
        </w:rPr>
        <w:t xml:space="preserve">. </w:t>
      </w:r>
      <w:r w:rsidRPr="00B66CB7">
        <w:rPr>
          <w:rFonts w:asciiTheme="majorHAnsi" w:hAnsiTheme="majorHAnsi" w:cstheme="majorHAnsi"/>
          <w:szCs w:val="28"/>
          <w:lang w:val="nl-NL"/>
        </w:rPr>
        <w:t xml:space="preserve">Quan tâm củng cố tổ chức, hướng dẫn hoạt động các </w:t>
      </w:r>
      <w:r w:rsidR="00BC6303" w:rsidRPr="00B66CB7">
        <w:rPr>
          <w:rFonts w:asciiTheme="majorHAnsi" w:hAnsiTheme="majorHAnsi" w:cstheme="majorHAnsi"/>
          <w:szCs w:val="28"/>
          <w:lang w:val="nl-NL"/>
        </w:rPr>
        <w:t>công đoàn cơ sở</w:t>
      </w:r>
      <w:r w:rsidRPr="00B66CB7">
        <w:rPr>
          <w:rFonts w:asciiTheme="majorHAnsi" w:hAnsiTheme="majorHAnsi" w:cstheme="majorHAnsi"/>
          <w:szCs w:val="28"/>
          <w:lang w:val="nl-NL"/>
        </w:rPr>
        <w:t xml:space="preserve"> khu vực ngoài nhà nước</w:t>
      </w:r>
      <w:r w:rsidR="00BC6303" w:rsidRPr="00B66CB7">
        <w:rPr>
          <w:rFonts w:asciiTheme="majorHAnsi" w:hAnsiTheme="majorHAnsi" w:cstheme="majorHAnsi"/>
          <w:szCs w:val="28"/>
          <w:lang w:val="nl-NL"/>
        </w:rPr>
        <w:t xml:space="preserve">; </w:t>
      </w:r>
      <w:r w:rsidR="00BC6303" w:rsidRPr="00B66CB7">
        <w:rPr>
          <w:rFonts w:asciiTheme="majorHAnsi" w:hAnsiTheme="majorHAnsi" w:cstheme="majorHAnsi"/>
          <w:szCs w:val="28"/>
          <w:lang w:val="vi-VN"/>
        </w:rPr>
        <w:t>phân công cán bộ bám địa bàn, kịp thời nắm bắt thông tin, hỗ trợ công đoàn cơ sở</w:t>
      </w:r>
      <w:r w:rsidR="00BC6303" w:rsidRPr="00B66CB7">
        <w:rPr>
          <w:rFonts w:asciiTheme="majorHAnsi" w:hAnsiTheme="majorHAnsi" w:cstheme="majorHAnsi"/>
          <w:szCs w:val="28"/>
          <w:lang w:val="de-DE"/>
        </w:rPr>
        <w:t xml:space="preserve"> trong triển khai, tổ chức các hoạt động</w:t>
      </w:r>
      <w:r w:rsidR="00560F0B" w:rsidRPr="00B66CB7">
        <w:rPr>
          <w:rFonts w:asciiTheme="majorHAnsi" w:hAnsiTheme="majorHAnsi" w:cstheme="majorHAnsi"/>
          <w:szCs w:val="28"/>
          <w:lang w:val="de-DE"/>
        </w:rPr>
        <w:t xml:space="preserve">. </w:t>
      </w:r>
      <w:r w:rsidRPr="00B66CB7">
        <w:rPr>
          <w:rFonts w:asciiTheme="majorHAnsi" w:hAnsiTheme="majorHAnsi" w:cstheme="majorHAnsi"/>
          <w:szCs w:val="28"/>
          <w:lang w:val="nl-NL"/>
        </w:rPr>
        <w:t xml:space="preserve">Nghiên cứu sửa đổi, bổ sung, </w:t>
      </w:r>
      <w:r w:rsidR="00BC6303" w:rsidRPr="00B66CB7">
        <w:rPr>
          <w:rFonts w:asciiTheme="majorHAnsi" w:hAnsiTheme="majorHAnsi" w:cstheme="majorHAnsi"/>
          <w:szCs w:val="28"/>
          <w:lang w:val="nl-NL"/>
        </w:rPr>
        <w:t>sửa đổi</w:t>
      </w:r>
      <w:r w:rsidRPr="00B66CB7">
        <w:rPr>
          <w:rFonts w:asciiTheme="majorHAnsi" w:hAnsiTheme="majorHAnsi" w:cstheme="majorHAnsi"/>
          <w:szCs w:val="28"/>
          <w:lang w:val="nl-NL"/>
        </w:rPr>
        <w:t xml:space="preserve"> quy định về đánh giá, xếp loại chất lượng tổ chức công đoàn ở các cấp. </w:t>
      </w:r>
    </w:p>
    <w:bookmarkEnd w:id="12"/>
    <w:p w14:paraId="30BBD9A6" w14:textId="2AF8B209" w:rsidR="009D57B5" w:rsidRPr="00B66CB7" w:rsidRDefault="00C77E6F" w:rsidP="00E35B73">
      <w:pPr>
        <w:pStyle w:val="BodyText"/>
        <w:spacing w:before="120" w:after="120"/>
        <w:ind w:firstLine="720"/>
        <w:rPr>
          <w:rFonts w:asciiTheme="majorHAnsi" w:hAnsiTheme="majorHAnsi" w:cstheme="majorHAnsi"/>
          <w:bCs/>
          <w:color w:val="auto"/>
          <w:kern w:val="24"/>
          <w:szCs w:val="28"/>
          <w:lang w:val="de-DE"/>
        </w:rPr>
      </w:pPr>
      <w:r w:rsidRPr="00B66CB7">
        <w:rPr>
          <w:rFonts w:asciiTheme="majorHAnsi" w:hAnsiTheme="majorHAnsi" w:cstheme="majorHAnsi"/>
          <w:color w:val="auto"/>
          <w:szCs w:val="28"/>
          <w:lang w:val="de-DE"/>
        </w:rPr>
        <w:t xml:space="preserve">Tiếp tục </w:t>
      </w:r>
      <w:r w:rsidRPr="00B66CB7">
        <w:rPr>
          <w:rFonts w:asciiTheme="majorHAnsi" w:hAnsiTheme="majorHAnsi" w:cstheme="majorHAnsi"/>
          <w:color w:val="auto"/>
          <w:kern w:val="24"/>
          <w:szCs w:val="28"/>
          <w:lang w:val="pt-BR"/>
        </w:rPr>
        <w:t xml:space="preserve">sắp xếp, kiện toàn </w:t>
      </w:r>
      <w:r w:rsidRPr="00B66CB7">
        <w:rPr>
          <w:rFonts w:asciiTheme="majorHAnsi" w:hAnsiTheme="majorHAnsi" w:cstheme="majorHAnsi"/>
          <w:color w:val="auto"/>
          <w:szCs w:val="28"/>
          <w:lang w:val="de-DE"/>
        </w:rPr>
        <w:t xml:space="preserve">bộ máy công đoàn trong tỉnh theo hướng rõ nhiệm vụ, rõ quyền hạn, đảm bảo </w:t>
      </w:r>
      <w:r w:rsidRPr="00B66CB7">
        <w:rPr>
          <w:rFonts w:asciiTheme="majorHAnsi" w:hAnsiTheme="majorHAnsi" w:cstheme="majorHAnsi"/>
          <w:bCs/>
          <w:color w:val="auto"/>
          <w:kern w:val="24"/>
          <w:szCs w:val="28"/>
          <w:lang w:val="de-DE"/>
        </w:rPr>
        <w:t xml:space="preserve">tinh gọn, hiệu quả. </w:t>
      </w:r>
      <w:r w:rsidR="009F2409" w:rsidRPr="00B66CB7">
        <w:rPr>
          <w:rFonts w:asciiTheme="majorHAnsi" w:hAnsiTheme="majorHAnsi" w:cstheme="majorHAnsi"/>
          <w:bCs/>
          <w:color w:val="auto"/>
          <w:kern w:val="24"/>
          <w:szCs w:val="28"/>
          <w:lang w:val="de-DE"/>
        </w:rPr>
        <w:t>X</w:t>
      </w:r>
      <w:r w:rsidR="00FA2343" w:rsidRPr="00B66CB7">
        <w:rPr>
          <w:rFonts w:asciiTheme="majorHAnsi" w:hAnsiTheme="majorHAnsi" w:cstheme="majorHAnsi"/>
          <w:bCs/>
          <w:color w:val="auto"/>
          <w:kern w:val="24"/>
          <w:szCs w:val="28"/>
          <w:lang w:val="de-DE"/>
        </w:rPr>
        <w:t xml:space="preserve">ây dựng đội ngũ cán bộ công đoàn các cấp đáp ứng yêu cầu trong tình hình mới </w:t>
      </w:r>
      <w:r w:rsidR="008D48ED" w:rsidRPr="00B66CB7">
        <w:rPr>
          <w:rFonts w:asciiTheme="majorHAnsi" w:hAnsiTheme="majorHAnsi" w:cstheme="majorHAnsi"/>
          <w:bCs/>
          <w:color w:val="auto"/>
          <w:kern w:val="24"/>
          <w:szCs w:val="28"/>
          <w:lang w:val="de-DE"/>
        </w:rPr>
        <w:t>nhất là ban chấp hành</w:t>
      </w:r>
      <w:r w:rsidR="009D57B5" w:rsidRPr="00B66CB7">
        <w:rPr>
          <w:rFonts w:asciiTheme="majorHAnsi" w:hAnsiTheme="majorHAnsi" w:cstheme="majorHAnsi"/>
          <w:bCs/>
          <w:color w:val="auto"/>
          <w:kern w:val="24"/>
          <w:szCs w:val="28"/>
          <w:lang w:val="de-DE"/>
        </w:rPr>
        <w:t>, chủ tịch</w:t>
      </w:r>
      <w:r w:rsidR="008D48ED" w:rsidRPr="00B66CB7">
        <w:rPr>
          <w:rFonts w:asciiTheme="majorHAnsi" w:hAnsiTheme="majorHAnsi" w:cstheme="majorHAnsi"/>
          <w:bCs/>
          <w:color w:val="auto"/>
          <w:kern w:val="24"/>
          <w:szCs w:val="28"/>
          <w:lang w:val="de-DE"/>
        </w:rPr>
        <w:t xml:space="preserve"> công đoàn cơ sở </w:t>
      </w:r>
      <w:r w:rsidR="0055114A" w:rsidRPr="00B66CB7">
        <w:rPr>
          <w:rFonts w:asciiTheme="majorHAnsi" w:hAnsiTheme="majorHAnsi" w:cstheme="majorHAnsi"/>
          <w:bCs/>
          <w:color w:val="auto"/>
          <w:kern w:val="24"/>
          <w:szCs w:val="28"/>
          <w:lang w:val="de-DE"/>
        </w:rPr>
        <w:t xml:space="preserve">có </w:t>
      </w:r>
      <w:r w:rsidR="009D57B5" w:rsidRPr="00B66CB7">
        <w:rPr>
          <w:rFonts w:asciiTheme="majorHAnsi" w:hAnsiTheme="majorHAnsi" w:cstheme="majorHAnsi"/>
          <w:bCs/>
          <w:color w:val="auto"/>
          <w:kern w:val="24"/>
          <w:szCs w:val="28"/>
          <w:lang w:val="de-DE"/>
        </w:rPr>
        <w:t>trí tuệ, bản lĩnh, tâm huyết, trách nhiệm, uy tín và phương pháp công tác tốt.</w:t>
      </w:r>
    </w:p>
    <w:p w14:paraId="51B4280C" w14:textId="4BC986F1" w:rsidR="00A763C7" w:rsidRPr="00B66CB7" w:rsidRDefault="008D48ED" w:rsidP="00E35B73">
      <w:pPr>
        <w:pStyle w:val="BodyText"/>
        <w:spacing w:before="120" w:after="120"/>
        <w:ind w:firstLine="720"/>
        <w:rPr>
          <w:rFonts w:asciiTheme="majorHAnsi" w:hAnsiTheme="majorHAnsi" w:cstheme="majorHAnsi"/>
          <w:bCs/>
          <w:color w:val="auto"/>
          <w:kern w:val="24"/>
          <w:szCs w:val="28"/>
          <w:lang w:val="de-DE"/>
        </w:rPr>
      </w:pPr>
      <w:r w:rsidRPr="00B66CB7">
        <w:rPr>
          <w:rFonts w:asciiTheme="majorHAnsi" w:hAnsiTheme="majorHAnsi" w:cstheme="majorHAnsi"/>
          <w:bCs/>
          <w:color w:val="auto"/>
          <w:kern w:val="24"/>
          <w:szCs w:val="28"/>
          <w:lang w:val="de-DE"/>
        </w:rPr>
        <w:t xml:space="preserve">Nâng cao hiệu quả công tác đào tạo, bồi dưỡng, tập huấn thường xuyên đối với đội ngũ cán bộ công đoàn các cấp, nhất là đội ngũ </w:t>
      </w:r>
      <w:r w:rsidR="00FA2343" w:rsidRPr="00B66CB7">
        <w:rPr>
          <w:rFonts w:asciiTheme="majorHAnsi" w:hAnsiTheme="majorHAnsi" w:cstheme="majorHAnsi"/>
          <w:bCs/>
          <w:color w:val="auto"/>
          <w:kern w:val="24"/>
          <w:szCs w:val="28"/>
          <w:lang w:val="de-DE"/>
        </w:rPr>
        <w:t>công đoàn</w:t>
      </w:r>
      <w:r w:rsidRPr="00B66CB7">
        <w:rPr>
          <w:rFonts w:asciiTheme="majorHAnsi" w:hAnsiTheme="majorHAnsi" w:cstheme="majorHAnsi"/>
          <w:bCs/>
          <w:color w:val="auto"/>
          <w:kern w:val="24"/>
          <w:szCs w:val="28"/>
          <w:lang w:val="de-DE"/>
        </w:rPr>
        <w:t xml:space="preserve"> khu vực ngoài nhà nước. Ưu tiên đào tạo, bồi dưỡng, trang bị các nội dung chuyên sâu về quan hệ lao động, kỹ năng thương thuyết với người sử dụng lao động, tuyên truyền, vận động phát triển đoàn viên, thành lập </w:t>
      </w:r>
      <w:r w:rsidR="002E0E1B" w:rsidRPr="00B66CB7">
        <w:rPr>
          <w:rFonts w:asciiTheme="majorHAnsi" w:hAnsiTheme="majorHAnsi" w:cstheme="majorHAnsi"/>
          <w:bCs/>
          <w:color w:val="auto"/>
          <w:kern w:val="24"/>
          <w:szCs w:val="28"/>
          <w:lang w:val="de-DE"/>
        </w:rPr>
        <w:t>công đoàn cơ sở.</w:t>
      </w:r>
    </w:p>
    <w:p w14:paraId="09317364" w14:textId="602D04FA" w:rsidR="00AB3D61" w:rsidRPr="00B66CB7" w:rsidRDefault="00AA6FDD" w:rsidP="00E35B73">
      <w:pPr>
        <w:pStyle w:val="BodyText"/>
        <w:spacing w:before="120" w:after="120"/>
        <w:ind w:firstLine="720"/>
        <w:rPr>
          <w:rFonts w:asciiTheme="majorHAnsi" w:hAnsiTheme="majorHAnsi" w:cstheme="majorHAnsi"/>
          <w:color w:val="auto"/>
          <w:szCs w:val="28"/>
          <w:lang w:val="vi-VN"/>
        </w:rPr>
      </w:pPr>
      <w:bookmarkStart w:id="13" w:name="_Hlk147259272"/>
      <w:r w:rsidRPr="00B66CB7">
        <w:rPr>
          <w:rFonts w:asciiTheme="majorHAnsi" w:eastAsia="DengXian" w:hAnsiTheme="majorHAnsi" w:cstheme="majorHAnsi"/>
          <w:color w:val="auto"/>
          <w:szCs w:val="28"/>
          <w:lang w:val="sq-AL"/>
        </w:rPr>
        <w:t>Tham gia giám sát, phản biện xã hội</w:t>
      </w:r>
      <w:r w:rsidR="002C5FC6" w:rsidRPr="00B66CB7">
        <w:rPr>
          <w:rFonts w:asciiTheme="majorHAnsi" w:eastAsia="DengXian" w:hAnsiTheme="majorHAnsi" w:cstheme="majorHAnsi"/>
          <w:color w:val="auto"/>
          <w:szCs w:val="28"/>
          <w:lang w:val="sq-AL"/>
        </w:rPr>
        <w:t>, góp ý xây dựng Đảng, xây dựng chính quyền</w:t>
      </w:r>
      <w:r w:rsidRPr="00B66CB7">
        <w:rPr>
          <w:rFonts w:asciiTheme="majorHAnsi" w:eastAsia="DengXian" w:hAnsiTheme="majorHAnsi" w:cstheme="majorHAnsi"/>
          <w:color w:val="auto"/>
          <w:szCs w:val="28"/>
          <w:lang w:val="sq-AL"/>
        </w:rPr>
        <w:t xml:space="preserve"> theo</w:t>
      </w:r>
      <w:r w:rsidR="00972F9E" w:rsidRPr="00B66CB7">
        <w:rPr>
          <w:rFonts w:asciiTheme="majorHAnsi" w:eastAsia="DengXian" w:hAnsiTheme="majorHAnsi" w:cstheme="majorHAnsi"/>
          <w:color w:val="auto"/>
          <w:szCs w:val="28"/>
          <w:lang w:val="sq-AL"/>
        </w:rPr>
        <w:t xml:space="preserve"> </w:t>
      </w:r>
      <w:r w:rsidRPr="00B66CB7">
        <w:rPr>
          <w:rFonts w:asciiTheme="majorHAnsi" w:eastAsia="DengXian" w:hAnsiTheme="majorHAnsi" w:cstheme="majorHAnsi"/>
          <w:color w:val="auto"/>
          <w:szCs w:val="28"/>
          <w:lang w:val="sq-AL"/>
        </w:rPr>
        <w:t>Quyết định số 217-QĐ/TW</w:t>
      </w:r>
      <w:r w:rsidR="005769BB" w:rsidRPr="00B66CB7">
        <w:rPr>
          <w:color w:val="auto"/>
          <w:szCs w:val="28"/>
        </w:rPr>
        <w:t xml:space="preserve">, </w:t>
      </w:r>
      <w:r w:rsidR="005769BB" w:rsidRPr="00B66CB7">
        <w:rPr>
          <w:rFonts w:asciiTheme="majorHAnsi" w:eastAsia="DengXian" w:hAnsiTheme="majorHAnsi" w:cstheme="majorHAnsi"/>
          <w:color w:val="auto"/>
          <w:szCs w:val="28"/>
          <w:lang w:val="sq-AL"/>
        </w:rPr>
        <w:t>Quyết định số 218-QĐ/TW ngày 12/12/2013 của Bộ Chính trị và Chỉ thị số 25-CT/TU ngày 28/11/2022 của Ban Thường vụ Tỉnh ủy.</w:t>
      </w:r>
      <w:r w:rsidR="005769BB" w:rsidRPr="00B66CB7">
        <w:rPr>
          <w:color w:val="auto"/>
          <w:szCs w:val="28"/>
          <w:lang w:val="nl-NL"/>
        </w:rPr>
        <w:t xml:space="preserve"> </w:t>
      </w:r>
      <w:r w:rsidR="00F3418E" w:rsidRPr="00B66CB7">
        <w:rPr>
          <w:rFonts w:asciiTheme="majorHAnsi" w:hAnsiTheme="majorHAnsi" w:cstheme="majorHAnsi"/>
          <w:color w:val="auto"/>
          <w:szCs w:val="28"/>
          <w:lang w:val="vi-VN"/>
        </w:rPr>
        <w:t xml:space="preserve">Phát hiện, bồi dưỡng, đoàn viên ưu tú, có triển vọng, chuẩn bị nguồn cán bộ công đoàn và giới thiệu cho Đảng xem xét, </w:t>
      </w:r>
      <w:r w:rsidR="00F3418E" w:rsidRPr="00B66CB7">
        <w:rPr>
          <w:rFonts w:asciiTheme="majorHAnsi" w:hAnsiTheme="majorHAnsi" w:cstheme="majorHAnsi"/>
          <w:color w:val="auto"/>
          <w:szCs w:val="28"/>
        </w:rPr>
        <w:t>kết nạp</w:t>
      </w:r>
      <w:r w:rsidR="00C11627" w:rsidRPr="00B66CB7">
        <w:rPr>
          <w:rFonts w:asciiTheme="majorHAnsi" w:hAnsiTheme="majorHAnsi" w:cstheme="majorHAnsi"/>
          <w:color w:val="auto"/>
          <w:szCs w:val="28"/>
        </w:rPr>
        <w:t>; t</w:t>
      </w:r>
      <w:r w:rsidR="00FA2343" w:rsidRPr="00B66CB7">
        <w:rPr>
          <w:rFonts w:asciiTheme="majorHAnsi" w:hAnsiTheme="majorHAnsi" w:cstheme="majorHAnsi"/>
          <w:color w:val="auto"/>
          <w:szCs w:val="28"/>
          <w:lang w:val="vi-VN"/>
        </w:rPr>
        <w:t xml:space="preserve">hực hiện trách nhiệm của tổ chức công đoàn đối với công tác </w:t>
      </w:r>
      <w:r w:rsidR="000B3352" w:rsidRPr="00B66CB7">
        <w:rPr>
          <w:rFonts w:asciiTheme="majorHAnsi" w:hAnsiTheme="majorHAnsi" w:cstheme="majorHAnsi"/>
          <w:color w:val="auto"/>
          <w:szCs w:val="28"/>
        </w:rPr>
        <w:t xml:space="preserve">thành lập và </w:t>
      </w:r>
      <w:r w:rsidR="000B3352" w:rsidRPr="00B66CB7">
        <w:rPr>
          <w:rFonts w:asciiTheme="majorHAnsi" w:hAnsiTheme="majorHAnsi" w:cstheme="majorHAnsi"/>
          <w:color w:val="auto"/>
          <w:szCs w:val="28"/>
          <w:lang w:val="vi-VN"/>
        </w:rPr>
        <w:t xml:space="preserve">nâng cao chất lượng </w:t>
      </w:r>
      <w:r w:rsidR="00FA2343" w:rsidRPr="00B66CB7">
        <w:rPr>
          <w:rFonts w:asciiTheme="majorHAnsi" w:hAnsiTheme="majorHAnsi" w:cstheme="majorHAnsi"/>
          <w:color w:val="auto"/>
          <w:szCs w:val="28"/>
          <w:lang w:val="vi-VN"/>
        </w:rPr>
        <w:t>tổ chức đảng trong các loại hình doanh nghiệp</w:t>
      </w:r>
      <w:r w:rsidR="00C11627" w:rsidRPr="00B66CB7">
        <w:rPr>
          <w:rFonts w:asciiTheme="majorHAnsi" w:hAnsiTheme="majorHAnsi" w:cstheme="majorHAnsi"/>
          <w:color w:val="auto"/>
          <w:szCs w:val="28"/>
        </w:rPr>
        <w:t xml:space="preserve"> theo tinh thần </w:t>
      </w:r>
      <w:r w:rsidR="00EB2E4F" w:rsidRPr="00B66CB7">
        <w:rPr>
          <w:rFonts w:asciiTheme="majorHAnsi" w:hAnsiTheme="majorHAnsi" w:cstheme="majorHAnsi"/>
          <w:color w:val="auto"/>
          <w:szCs w:val="28"/>
          <w:lang w:val="vi-VN"/>
        </w:rPr>
        <w:t xml:space="preserve">Chỉ thị số 33-CT/TW ngày 18/3/2019 của Ban Bí thư và </w:t>
      </w:r>
      <w:r w:rsidR="009A78DD" w:rsidRPr="00B66CB7">
        <w:rPr>
          <w:rFonts w:asciiTheme="majorHAnsi" w:hAnsiTheme="majorHAnsi" w:cstheme="majorHAnsi"/>
          <w:color w:val="auto"/>
          <w:szCs w:val="28"/>
          <w:lang w:val="vi-VN"/>
        </w:rPr>
        <w:t>Thông tri số 03-TT/TU ngày 11/4/2019 của Ban Thường vụ Tỉnh ủy về tăng cường xây dựng tổ chức đảng trong các đơn vị kinh tế tư nhân</w:t>
      </w:r>
      <w:r w:rsidR="00EB2E4F" w:rsidRPr="00B66CB7">
        <w:rPr>
          <w:rFonts w:asciiTheme="majorHAnsi" w:hAnsiTheme="majorHAnsi" w:cstheme="majorHAnsi"/>
          <w:color w:val="auto"/>
          <w:szCs w:val="28"/>
          <w:lang w:val="vi-VN"/>
        </w:rPr>
        <w:t>.</w:t>
      </w:r>
    </w:p>
    <w:bookmarkEnd w:id="13"/>
    <w:p w14:paraId="721234FE" w14:textId="00EC7A88" w:rsidR="00A15199" w:rsidRPr="00B66CB7" w:rsidRDefault="00337F37" w:rsidP="00E35B73">
      <w:pPr>
        <w:pStyle w:val="BodyText"/>
        <w:spacing w:before="120" w:after="120"/>
        <w:ind w:firstLine="720"/>
        <w:rPr>
          <w:rFonts w:asciiTheme="majorHAnsi" w:eastAsia="DengXian" w:hAnsiTheme="majorHAnsi" w:cstheme="majorHAnsi"/>
          <w:color w:val="auto"/>
          <w:szCs w:val="28"/>
          <w:lang w:val="sq-AL"/>
        </w:rPr>
      </w:pPr>
      <w:r w:rsidRPr="00B66CB7">
        <w:rPr>
          <w:rFonts w:asciiTheme="majorHAnsi" w:hAnsiTheme="majorHAnsi" w:cstheme="majorHAnsi"/>
          <w:b/>
          <w:bCs/>
          <w:color w:val="auto"/>
          <w:kern w:val="32"/>
          <w:szCs w:val="28"/>
          <w:lang w:val="de-DE" w:eastAsia="x-none"/>
        </w:rPr>
        <w:t>5</w:t>
      </w:r>
      <w:r w:rsidR="00D40C74" w:rsidRPr="00B66CB7">
        <w:rPr>
          <w:rFonts w:asciiTheme="majorHAnsi" w:hAnsiTheme="majorHAnsi" w:cstheme="majorHAnsi"/>
          <w:b/>
          <w:bCs/>
          <w:color w:val="auto"/>
          <w:kern w:val="32"/>
          <w:szCs w:val="28"/>
          <w:lang w:val="de-DE" w:eastAsia="x-none"/>
        </w:rPr>
        <w:t xml:space="preserve">. Nâng cao hiệu quả công tác </w:t>
      </w:r>
      <w:r w:rsidR="002D1884" w:rsidRPr="00B66CB7">
        <w:rPr>
          <w:rFonts w:asciiTheme="majorHAnsi" w:hAnsiTheme="majorHAnsi" w:cstheme="majorHAnsi"/>
          <w:b/>
          <w:bCs/>
          <w:color w:val="auto"/>
          <w:kern w:val="32"/>
          <w:szCs w:val="28"/>
          <w:lang w:val="de-DE" w:eastAsia="x-none"/>
        </w:rPr>
        <w:t xml:space="preserve">vận động nữ </w:t>
      </w:r>
      <w:r w:rsidR="000B15EE" w:rsidRPr="00B66CB7">
        <w:rPr>
          <w:rFonts w:asciiTheme="majorHAnsi" w:hAnsiTheme="majorHAnsi" w:cstheme="majorHAnsi"/>
          <w:b/>
          <w:bCs/>
          <w:color w:val="auto"/>
          <w:kern w:val="32"/>
          <w:szCs w:val="28"/>
          <w:lang w:val="de-DE" w:eastAsia="x-none"/>
        </w:rPr>
        <w:t>đoàn viên, người lao động</w:t>
      </w:r>
    </w:p>
    <w:p w14:paraId="155B0F79" w14:textId="2E9D55CE" w:rsidR="00D664D9" w:rsidRPr="00B66CB7" w:rsidRDefault="00D664D9" w:rsidP="00E35B73">
      <w:pPr>
        <w:keepNext/>
        <w:spacing w:before="120" w:after="120" w:line="240" w:lineRule="auto"/>
        <w:ind w:firstLine="720"/>
        <w:jc w:val="both"/>
        <w:outlineLvl w:val="0"/>
        <w:rPr>
          <w:rFonts w:asciiTheme="majorHAnsi" w:eastAsia="DengXian" w:hAnsiTheme="majorHAnsi" w:cstheme="majorHAnsi"/>
          <w:szCs w:val="28"/>
          <w:lang w:val="sq-AL"/>
        </w:rPr>
      </w:pPr>
      <w:r w:rsidRPr="00B66CB7">
        <w:rPr>
          <w:rFonts w:asciiTheme="majorHAnsi" w:hAnsiTheme="majorHAnsi" w:cstheme="majorHAnsi"/>
          <w:szCs w:val="28"/>
          <w:lang w:val="es-MX"/>
        </w:rPr>
        <w:t xml:space="preserve">Chú trọng công tác tuyên truyền nâng cao nhận thức về nhiệm vụ của tổ chức công đoàn và hoạt động nữ công cho đoàn viên, lao động nữ; tạo sự chuyển </w:t>
      </w:r>
      <w:r w:rsidRPr="00B66CB7">
        <w:rPr>
          <w:rFonts w:asciiTheme="majorHAnsi" w:hAnsiTheme="majorHAnsi" w:cstheme="majorHAnsi"/>
          <w:szCs w:val="28"/>
          <w:lang w:val="es-MX"/>
        </w:rPr>
        <w:lastRenderedPageBreak/>
        <w:t xml:space="preserve">biến tích cực trong việc phát huy vai trò lao động nữ tham gia phát kinh tế - xã hội. </w:t>
      </w:r>
      <w:r w:rsidRPr="00B66CB7">
        <w:rPr>
          <w:rFonts w:asciiTheme="majorHAnsi" w:hAnsiTheme="majorHAnsi" w:cstheme="majorHAnsi"/>
          <w:szCs w:val="28"/>
          <w:lang w:val="de-DE"/>
        </w:rPr>
        <w:t xml:space="preserve">Đẩy mạnh </w:t>
      </w:r>
      <w:r w:rsidRPr="00B66CB7">
        <w:rPr>
          <w:rFonts w:eastAsia="Times New Roman"/>
          <w:szCs w:val="28"/>
          <w:lang w:eastAsia="vi-VN"/>
        </w:rPr>
        <w:t>ứng dụng công nghệ thông tin trong truyền thông về chính sách lao động nữ</w:t>
      </w:r>
      <w:r w:rsidRPr="00B66CB7">
        <w:rPr>
          <w:rFonts w:asciiTheme="majorHAnsi" w:hAnsiTheme="majorHAnsi" w:cstheme="majorHAnsi"/>
          <w:szCs w:val="28"/>
          <w:lang w:val="de-DE"/>
        </w:rPr>
        <w:t xml:space="preserve"> và bình đẳng giới;</w:t>
      </w:r>
      <w:r w:rsidRPr="00B66CB7">
        <w:rPr>
          <w:rFonts w:asciiTheme="majorHAnsi" w:eastAsia="DengXian" w:hAnsiTheme="majorHAnsi" w:cstheme="majorHAnsi"/>
          <w:szCs w:val="28"/>
          <w:lang w:val="sq-AL"/>
        </w:rPr>
        <w:t xml:space="preserve"> tư vấn</w:t>
      </w:r>
      <w:r w:rsidR="00F32616" w:rsidRPr="00B66CB7">
        <w:rPr>
          <w:rFonts w:asciiTheme="majorHAnsi" w:eastAsia="DengXian" w:hAnsiTheme="majorHAnsi" w:cstheme="majorHAnsi"/>
          <w:szCs w:val="28"/>
          <w:lang w:val="sq-AL"/>
        </w:rPr>
        <w:t xml:space="preserve"> </w:t>
      </w:r>
      <w:r w:rsidR="00F32616" w:rsidRPr="00B66CB7">
        <w:rPr>
          <w:rFonts w:eastAsia="DengXian"/>
          <w:szCs w:val="28"/>
          <w:lang w:val="sq-AL"/>
        </w:rPr>
        <w:t>công tác dân số, kế hoạch hóa gia đình</w:t>
      </w:r>
      <w:r w:rsidR="00F32616" w:rsidRPr="00B66CB7">
        <w:rPr>
          <w:rFonts w:asciiTheme="majorHAnsi" w:eastAsia="DengXian" w:hAnsiTheme="majorHAnsi" w:cstheme="majorHAnsi"/>
          <w:szCs w:val="28"/>
          <w:lang w:val="sq-AL"/>
        </w:rPr>
        <w:t xml:space="preserve">, </w:t>
      </w:r>
      <w:r w:rsidRPr="00B66CB7">
        <w:rPr>
          <w:rFonts w:asciiTheme="majorHAnsi" w:eastAsia="DengXian" w:hAnsiTheme="majorHAnsi" w:cstheme="majorHAnsi"/>
          <w:szCs w:val="28"/>
          <w:lang w:val="sq-AL"/>
        </w:rPr>
        <w:t>chăm sóc sức khỏe</w:t>
      </w:r>
      <w:r w:rsidR="00F32616" w:rsidRPr="00B66CB7">
        <w:rPr>
          <w:rFonts w:asciiTheme="majorHAnsi" w:eastAsia="DengXian" w:hAnsiTheme="majorHAnsi" w:cstheme="majorHAnsi"/>
          <w:szCs w:val="28"/>
          <w:lang w:val="sq-AL"/>
        </w:rPr>
        <w:t xml:space="preserve"> </w:t>
      </w:r>
      <w:r w:rsidRPr="00B66CB7">
        <w:rPr>
          <w:rFonts w:asciiTheme="majorHAnsi" w:eastAsia="DengXian" w:hAnsiTheme="majorHAnsi" w:cstheme="majorHAnsi"/>
          <w:szCs w:val="28"/>
          <w:lang w:val="sq-AL"/>
        </w:rPr>
        <w:t>cho người lao động nói chung và lao động nữ nói riêng, nhất là ở doanh nghiệp.</w:t>
      </w:r>
      <w:r w:rsidRPr="00B66CB7">
        <w:rPr>
          <w:rFonts w:eastAsia="Times New Roman"/>
          <w:szCs w:val="28"/>
          <w:lang w:eastAsia="vi-VN"/>
        </w:rPr>
        <w:t xml:space="preserve"> </w:t>
      </w:r>
    </w:p>
    <w:p w14:paraId="254A36AD" w14:textId="6FEE52C2" w:rsidR="00943F4E" w:rsidRPr="00B66CB7" w:rsidRDefault="00A15199" w:rsidP="00E35B73">
      <w:pPr>
        <w:keepNext/>
        <w:spacing w:before="120" w:after="120" w:line="240" w:lineRule="auto"/>
        <w:ind w:firstLine="720"/>
        <w:jc w:val="both"/>
        <w:outlineLvl w:val="0"/>
        <w:rPr>
          <w:rFonts w:asciiTheme="majorHAnsi" w:hAnsiTheme="majorHAnsi" w:cstheme="majorHAnsi"/>
          <w:szCs w:val="28"/>
        </w:rPr>
      </w:pPr>
      <w:r w:rsidRPr="00B66CB7">
        <w:rPr>
          <w:rFonts w:asciiTheme="majorHAnsi" w:hAnsiTheme="majorHAnsi" w:cstheme="majorHAnsi"/>
          <w:bCs/>
          <w:szCs w:val="28"/>
          <w:lang w:val="es-MX"/>
        </w:rPr>
        <w:t xml:space="preserve">Nâng cao nhận thức, trách nhiệm của ban chấp hành công đoàn các cấp về công tác nữ công. Tập trung thành lập, </w:t>
      </w:r>
      <w:r w:rsidRPr="00B66CB7">
        <w:rPr>
          <w:rFonts w:asciiTheme="majorHAnsi" w:hAnsiTheme="majorHAnsi" w:cstheme="majorHAnsi"/>
          <w:szCs w:val="28"/>
          <w:lang w:val="nl-NL"/>
        </w:rPr>
        <w:t>đổi mới nội dung và nâng cao chất lượng hoạt động của ban nữ công công đoàn các cấp, nhất là ban nữ công quần chúng ở các công đoàn cơ sở khu vực ngoài nhà nước, hướng mạnh các hoạt động vào đại diện bảo vệ quyền của lao động nữ theo luật định và phấn đấu thực hiện các mục tiêu về bình đẳng giới,</w:t>
      </w:r>
      <w:r w:rsidRPr="00B66CB7">
        <w:rPr>
          <w:rFonts w:asciiTheme="majorHAnsi" w:eastAsia="Times New Roman" w:hAnsiTheme="majorHAnsi" w:cstheme="majorHAnsi"/>
          <w:szCs w:val="28"/>
          <w:lang w:val="vi-VN"/>
        </w:rPr>
        <w:t xml:space="preserve"> phòng chống bạo lực trên cơ sở giới</w:t>
      </w:r>
      <w:r w:rsidR="006B6958" w:rsidRPr="00B66CB7">
        <w:rPr>
          <w:rFonts w:asciiTheme="majorHAnsi" w:eastAsia="Times New Roman" w:hAnsiTheme="majorHAnsi" w:cstheme="majorHAnsi"/>
          <w:szCs w:val="28"/>
        </w:rPr>
        <w:t xml:space="preserve">. </w:t>
      </w:r>
      <w:r w:rsidR="00943F4E" w:rsidRPr="00B66CB7">
        <w:rPr>
          <w:rFonts w:asciiTheme="majorHAnsi" w:hAnsiTheme="majorHAnsi" w:cstheme="majorHAnsi"/>
          <w:bCs/>
          <w:szCs w:val="28"/>
          <w:lang w:val="es-MX"/>
        </w:rPr>
        <w:t>Tăng cường phối hợp với các ban, ngành liên quan, ban vì sự tiến bộ phụ nữ và hội phụ nữ cùng cấp để thực hiện hiệu quả hoạt động nữ công công đoàn.</w:t>
      </w:r>
      <w:r w:rsidR="00943F4E" w:rsidRPr="00B66CB7">
        <w:rPr>
          <w:rFonts w:asciiTheme="majorHAnsi" w:hAnsiTheme="majorHAnsi" w:cstheme="majorHAnsi"/>
          <w:szCs w:val="28"/>
          <w:lang w:val="es-MX"/>
        </w:rPr>
        <w:t xml:space="preserve"> </w:t>
      </w:r>
    </w:p>
    <w:p w14:paraId="38155442" w14:textId="21AE765F" w:rsidR="00074669" w:rsidRPr="00B66CB7" w:rsidRDefault="00074669" w:rsidP="00E35B73">
      <w:pPr>
        <w:keepNext/>
        <w:spacing w:before="120" w:after="120" w:line="240" w:lineRule="auto"/>
        <w:ind w:firstLine="720"/>
        <w:jc w:val="both"/>
        <w:outlineLvl w:val="0"/>
        <w:rPr>
          <w:rFonts w:asciiTheme="majorHAnsi" w:hAnsiTheme="majorHAnsi" w:cstheme="majorHAnsi"/>
          <w:bCs/>
          <w:szCs w:val="28"/>
          <w:lang w:val="es-MX"/>
        </w:rPr>
      </w:pPr>
      <w:r w:rsidRPr="00B66CB7">
        <w:rPr>
          <w:rFonts w:asciiTheme="majorHAnsi" w:hAnsiTheme="majorHAnsi" w:cstheme="majorHAnsi"/>
          <w:szCs w:val="28"/>
          <w:lang w:val="de-DE"/>
        </w:rPr>
        <w:t>Quan tâm chăm lo đời sống vật chất, tinh thần cho lao động nữ và con CNVCLĐ; tham gia xây dựng, triển khai và giám sát, kiểm tra việc thực hiện chế độ chính sách liên quan đến lao động nữ và bình đẳng giới. H</w:t>
      </w:r>
      <w:r w:rsidRPr="00B66CB7">
        <w:rPr>
          <w:rFonts w:asciiTheme="majorHAnsi" w:hAnsiTheme="majorHAnsi" w:cstheme="majorHAnsi"/>
          <w:bCs/>
          <w:szCs w:val="28"/>
          <w:lang w:val="pt-BR"/>
        </w:rPr>
        <w:t xml:space="preserve">ỗ trợ lao động nữ có việc làm bền vững, môi trường làm việc an toàn, bình đẳng, được tiếp cận, thụ hưởng các dịch vụ xã hội chất lượng. </w:t>
      </w:r>
      <w:r w:rsidRPr="00B66CB7">
        <w:rPr>
          <w:rFonts w:asciiTheme="majorHAnsi" w:hAnsiTheme="majorHAnsi" w:cstheme="majorHAnsi"/>
          <w:bCs/>
          <w:szCs w:val="28"/>
          <w:lang w:val="es-MX"/>
        </w:rPr>
        <w:t xml:space="preserve">Thực hiện các giải pháp thúc đẩy bình đẳng giới và vì sự tiến bộ của phụ nữ. </w:t>
      </w:r>
      <w:r w:rsidRPr="00B66CB7">
        <w:rPr>
          <w:rFonts w:asciiTheme="majorHAnsi" w:hAnsiTheme="majorHAnsi" w:cstheme="majorHAnsi"/>
          <w:szCs w:val="28"/>
          <w:lang w:val="de-DE"/>
        </w:rPr>
        <w:t>Đổi mới cách thức tổ chức phong trào thi đua “Giỏi việc nước, đảm việc nhà”</w:t>
      </w:r>
      <w:r w:rsidRPr="00B66CB7">
        <w:rPr>
          <w:rFonts w:eastAsia="Times New Roman"/>
          <w:szCs w:val="28"/>
          <w:lang w:eastAsia="vi-VN"/>
        </w:rPr>
        <w:t xml:space="preserve"> gắn với phong trào thi đua “Xây dựng người phụ nữ thời đại mới” do Hội Liên hiệp Phụ nữ Việt Nam phát động;</w:t>
      </w:r>
      <w:r w:rsidRPr="00B66CB7">
        <w:rPr>
          <w:rFonts w:asciiTheme="majorHAnsi" w:hAnsiTheme="majorHAnsi" w:cstheme="majorHAnsi"/>
          <w:szCs w:val="28"/>
          <w:lang w:val="de-DE"/>
        </w:rPr>
        <w:t xml:space="preserve"> vận động </w:t>
      </w:r>
      <w:r w:rsidR="00181B3D" w:rsidRPr="00B66CB7">
        <w:rPr>
          <w:rFonts w:asciiTheme="majorHAnsi" w:hAnsiTheme="majorHAnsi" w:cstheme="majorHAnsi"/>
          <w:szCs w:val="28"/>
          <w:lang w:val="de-DE"/>
        </w:rPr>
        <w:t>người lao động</w:t>
      </w:r>
      <w:r w:rsidRPr="00B66CB7">
        <w:rPr>
          <w:rFonts w:asciiTheme="majorHAnsi" w:hAnsiTheme="majorHAnsi" w:cstheme="majorHAnsi"/>
          <w:szCs w:val="28"/>
          <w:lang w:val="de-DE"/>
        </w:rPr>
        <w:t xml:space="preserve"> tích cực xây dựng gia đình no ấm, bình đẳng, tiến bộ, hạnh phúc, văn minh.</w:t>
      </w:r>
    </w:p>
    <w:p w14:paraId="42892006" w14:textId="6A8427E6" w:rsidR="00943F4E" w:rsidRPr="00B66CB7" w:rsidRDefault="00943F4E" w:rsidP="00E35B73">
      <w:pPr>
        <w:keepNext/>
        <w:spacing w:before="120" w:after="120" w:line="240" w:lineRule="auto"/>
        <w:ind w:firstLine="720"/>
        <w:jc w:val="both"/>
        <w:outlineLvl w:val="0"/>
        <w:rPr>
          <w:rFonts w:asciiTheme="majorHAnsi" w:hAnsiTheme="majorHAnsi" w:cstheme="majorHAnsi"/>
          <w:szCs w:val="28"/>
        </w:rPr>
      </w:pPr>
      <w:r w:rsidRPr="00B66CB7">
        <w:rPr>
          <w:rFonts w:asciiTheme="majorHAnsi" w:hAnsiTheme="majorHAnsi" w:cstheme="majorHAnsi"/>
          <w:bCs/>
          <w:szCs w:val="28"/>
          <w:lang w:val="es-MX"/>
        </w:rPr>
        <w:t xml:space="preserve">Nâng cao trình độ, năng lực cán bộ nữ công đoàn các cấp; </w:t>
      </w:r>
      <w:r w:rsidRPr="00B66CB7">
        <w:rPr>
          <w:rFonts w:asciiTheme="majorHAnsi" w:hAnsiTheme="majorHAnsi" w:cstheme="majorHAnsi"/>
          <w:szCs w:val="28"/>
        </w:rPr>
        <w:t>t</w:t>
      </w:r>
      <w:r w:rsidRPr="00B66CB7">
        <w:rPr>
          <w:rFonts w:asciiTheme="majorHAnsi" w:hAnsiTheme="majorHAnsi" w:cstheme="majorHAnsi"/>
          <w:szCs w:val="28"/>
          <w:lang w:val="vi-VN"/>
        </w:rPr>
        <w:t>ập huấn bồi dưỡng nghiệp vụ công tác nữ công</w:t>
      </w:r>
      <w:r w:rsidRPr="00B66CB7">
        <w:rPr>
          <w:rFonts w:asciiTheme="majorHAnsi" w:hAnsiTheme="majorHAnsi" w:cstheme="majorHAnsi"/>
          <w:szCs w:val="28"/>
          <w:lang w:val="de-DE"/>
        </w:rPr>
        <w:t xml:space="preserve"> </w:t>
      </w:r>
      <w:r w:rsidRPr="00B66CB7">
        <w:rPr>
          <w:rFonts w:asciiTheme="majorHAnsi" w:hAnsiTheme="majorHAnsi" w:cstheme="majorHAnsi"/>
          <w:szCs w:val="28"/>
          <w:lang w:val="vi-VN"/>
        </w:rPr>
        <w:t>cho cán bộ công đoàn</w:t>
      </w:r>
      <w:r w:rsidRPr="00B66CB7">
        <w:rPr>
          <w:rFonts w:asciiTheme="majorHAnsi" w:hAnsiTheme="majorHAnsi" w:cstheme="majorHAnsi"/>
          <w:szCs w:val="28"/>
        </w:rPr>
        <w:t>;</w:t>
      </w:r>
      <w:r w:rsidRPr="00B66CB7">
        <w:rPr>
          <w:rFonts w:asciiTheme="majorHAnsi" w:hAnsiTheme="majorHAnsi" w:cstheme="majorHAnsi"/>
          <w:bCs/>
          <w:szCs w:val="28"/>
          <w:lang w:val="es-MX"/>
        </w:rPr>
        <w:t xml:space="preserve"> làm tốt công tác quy hoạch, bồi dưỡng, bổ nhiệm nữ cán bộ công đoàn; giới thiệu cán bộ công đoàn, đoàn viên nữ có đủ năng lực, trình độ vào các vị trí lãnh đạo, quản lý trong tổ chức, cơ quan, đơn vị, doanh nghiệp.</w:t>
      </w:r>
    </w:p>
    <w:p w14:paraId="4C410537" w14:textId="5F1347E1" w:rsidR="00AE2AE6" w:rsidRPr="00B66CB7" w:rsidRDefault="00700A49" w:rsidP="00E35B73">
      <w:pPr>
        <w:pStyle w:val="NormalWeb"/>
        <w:spacing w:before="120" w:beforeAutospacing="0" w:after="120" w:afterAutospacing="0"/>
        <w:ind w:firstLine="720"/>
        <w:jc w:val="both"/>
        <w:rPr>
          <w:rFonts w:asciiTheme="majorHAnsi" w:hAnsiTheme="majorHAnsi" w:cstheme="majorHAnsi"/>
          <w:b/>
          <w:bCs/>
          <w:sz w:val="28"/>
          <w:szCs w:val="28"/>
          <w:lang w:val="es-MX"/>
        </w:rPr>
      </w:pPr>
      <w:r w:rsidRPr="00B66CB7">
        <w:rPr>
          <w:rFonts w:asciiTheme="majorHAnsi" w:hAnsiTheme="majorHAnsi" w:cstheme="majorHAnsi"/>
          <w:b/>
          <w:bCs/>
          <w:sz w:val="28"/>
          <w:szCs w:val="28"/>
          <w:lang w:val="es-MX"/>
        </w:rPr>
        <w:t>6</w:t>
      </w:r>
      <w:r w:rsidR="00AD79B1" w:rsidRPr="00B66CB7">
        <w:rPr>
          <w:rFonts w:asciiTheme="majorHAnsi" w:hAnsiTheme="majorHAnsi" w:cstheme="majorHAnsi"/>
          <w:b/>
          <w:bCs/>
          <w:sz w:val="28"/>
          <w:szCs w:val="28"/>
          <w:lang w:val="es-MX"/>
        </w:rPr>
        <w:t>. Tăng cường công tác kiểm tra, giám sát góp phần xây dựng tổ chức công đoàn vững mạnh</w:t>
      </w:r>
    </w:p>
    <w:p w14:paraId="46250F0A" w14:textId="77777777" w:rsidR="00432104" w:rsidRPr="00B66CB7" w:rsidRDefault="00A2056C" w:rsidP="00E35B73">
      <w:pPr>
        <w:pStyle w:val="NormalWeb"/>
        <w:spacing w:before="120" w:beforeAutospacing="0" w:after="120" w:afterAutospacing="0"/>
        <w:ind w:firstLine="720"/>
        <w:jc w:val="both"/>
        <w:rPr>
          <w:rFonts w:asciiTheme="majorHAnsi" w:hAnsiTheme="majorHAnsi" w:cstheme="majorHAnsi"/>
          <w:sz w:val="28"/>
          <w:szCs w:val="28"/>
          <w:lang w:val="es-MX"/>
        </w:rPr>
      </w:pPr>
      <w:r w:rsidRPr="00B66CB7">
        <w:rPr>
          <w:rFonts w:asciiTheme="majorHAnsi" w:hAnsiTheme="majorHAnsi" w:cstheme="majorHAnsi"/>
          <w:sz w:val="28"/>
          <w:szCs w:val="28"/>
          <w:lang w:val="es-MX"/>
        </w:rPr>
        <w:t>T</w:t>
      </w:r>
      <w:r w:rsidR="00AE2AE6" w:rsidRPr="00B66CB7">
        <w:rPr>
          <w:rFonts w:asciiTheme="majorHAnsi" w:hAnsiTheme="majorHAnsi" w:cstheme="majorHAnsi"/>
          <w:sz w:val="28"/>
          <w:szCs w:val="28"/>
          <w:lang w:val="es-MX"/>
        </w:rPr>
        <w:t>ăng cường sự lãnh đạo của ban chấp hành, ban thường vụ công đoàn các cấp đối với tổ chức và hoạt động uỷ ban kiểm tra công đoàn.</w:t>
      </w:r>
      <w:r w:rsidRPr="00B66CB7">
        <w:rPr>
          <w:rFonts w:asciiTheme="majorHAnsi" w:hAnsiTheme="majorHAnsi" w:cstheme="majorHAnsi"/>
          <w:sz w:val="28"/>
          <w:szCs w:val="28"/>
          <w:lang w:val="es-MX"/>
        </w:rPr>
        <w:t xml:space="preserve"> </w:t>
      </w:r>
      <w:r w:rsidRPr="00B66CB7">
        <w:rPr>
          <w:rFonts w:asciiTheme="majorHAnsi" w:hAnsiTheme="majorHAnsi" w:cstheme="majorHAnsi"/>
          <w:iCs/>
          <w:sz w:val="28"/>
          <w:szCs w:val="28"/>
          <w:lang w:val="pt-BR"/>
        </w:rPr>
        <w:t>Nâng cao chất lượng hiệu quả hoạt động ủy ban kiểm tra công đoàn</w:t>
      </w:r>
      <w:r w:rsidRPr="00B66CB7">
        <w:rPr>
          <w:rFonts w:asciiTheme="majorHAnsi" w:hAnsiTheme="majorHAnsi" w:cstheme="majorHAnsi"/>
          <w:sz w:val="28"/>
          <w:szCs w:val="28"/>
          <w:lang w:val="es-MX"/>
        </w:rPr>
        <w:t>; p</w:t>
      </w:r>
      <w:r w:rsidR="00AE2AE6" w:rsidRPr="00B66CB7">
        <w:rPr>
          <w:rFonts w:asciiTheme="majorHAnsi" w:hAnsiTheme="majorHAnsi" w:cstheme="majorHAnsi"/>
          <w:sz w:val="28"/>
          <w:szCs w:val="28"/>
          <w:lang w:val="es-MX"/>
        </w:rPr>
        <w:t>hát huy đúng mức vai trò, nhiệm vụ của ủy ban kiểm tra công đoàn</w:t>
      </w:r>
      <w:r w:rsidRPr="00B66CB7">
        <w:rPr>
          <w:rFonts w:asciiTheme="majorHAnsi" w:hAnsiTheme="majorHAnsi" w:cstheme="majorHAnsi"/>
          <w:sz w:val="28"/>
          <w:szCs w:val="28"/>
          <w:lang w:val="es-MX"/>
        </w:rPr>
        <w:t xml:space="preserve"> và </w:t>
      </w:r>
      <w:r w:rsidRPr="00B66CB7">
        <w:rPr>
          <w:rFonts w:asciiTheme="majorHAnsi" w:hAnsiTheme="majorHAnsi" w:cstheme="majorHAnsi"/>
          <w:iCs/>
          <w:sz w:val="28"/>
          <w:szCs w:val="28"/>
          <w:lang w:val="pt-BR"/>
        </w:rPr>
        <w:t>công tác kiểm tra, giám sát</w:t>
      </w:r>
      <w:r w:rsidRPr="00B66CB7">
        <w:rPr>
          <w:rFonts w:asciiTheme="majorHAnsi" w:hAnsiTheme="majorHAnsi" w:cstheme="majorHAnsi"/>
          <w:sz w:val="28"/>
          <w:szCs w:val="28"/>
          <w:lang w:val="es-MX"/>
        </w:rPr>
        <w:t xml:space="preserve">, </w:t>
      </w:r>
      <w:r w:rsidR="00AE2AE6" w:rsidRPr="00B66CB7">
        <w:rPr>
          <w:rFonts w:asciiTheme="majorHAnsi" w:hAnsiTheme="majorHAnsi" w:cstheme="majorHAnsi"/>
          <w:sz w:val="28"/>
          <w:szCs w:val="28"/>
          <w:lang w:val="es-MX"/>
        </w:rPr>
        <w:t>góp phần tăng cường kỷ luật, kỷ cương; phòng chống tham nhũng, lãng phí; nâng cao hiệu quả hoạt động công đoàn; nâng cao uy tín của tổ chức và cán bộ công đoàn.</w:t>
      </w:r>
    </w:p>
    <w:p w14:paraId="79F27180" w14:textId="73156E60" w:rsidR="007E39DE" w:rsidRPr="00B66CB7" w:rsidRDefault="003E5857" w:rsidP="00E35B73">
      <w:pPr>
        <w:pStyle w:val="NormalWeb"/>
        <w:spacing w:before="120" w:beforeAutospacing="0" w:after="120" w:afterAutospacing="0"/>
        <w:ind w:firstLine="720"/>
        <w:jc w:val="both"/>
        <w:rPr>
          <w:rFonts w:asciiTheme="majorHAnsi" w:hAnsiTheme="majorHAnsi" w:cstheme="majorHAnsi"/>
          <w:iCs/>
          <w:sz w:val="28"/>
          <w:szCs w:val="28"/>
          <w:lang w:val="pt-BR"/>
        </w:rPr>
      </w:pPr>
      <w:r w:rsidRPr="00B66CB7">
        <w:rPr>
          <w:rFonts w:asciiTheme="majorHAnsi" w:hAnsiTheme="majorHAnsi" w:cstheme="majorHAnsi"/>
          <w:sz w:val="28"/>
          <w:szCs w:val="28"/>
          <w:lang w:val="es-MX"/>
        </w:rPr>
        <w:t>Chủ động xây dựng chương trình, kế hoạch công tác kiểm tra, giám sá</w:t>
      </w:r>
      <w:r w:rsidR="00F971A5" w:rsidRPr="00B66CB7">
        <w:rPr>
          <w:rFonts w:asciiTheme="majorHAnsi" w:hAnsiTheme="majorHAnsi" w:cstheme="majorHAnsi"/>
          <w:sz w:val="28"/>
          <w:szCs w:val="28"/>
          <w:lang w:val="es-MX"/>
        </w:rPr>
        <w:t>t</w:t>
      </w:r>
      <w:r w:rsidRPr="00B66CB7">
        <w:rPr>
          <w:rFonts w:asciiTheme="majorHAnsi" w:hAnsiTheme="majorHAnsi" w:cstheme="majorHAnsi"/>
          <w:sz w:val="28"/>
          <w:szCs w:val="28"/>
          <w:lang w:val="es-MX"/>
        </w:rPr>
        <w:t xml:space="preserve">. Chủ động ngăn ngừa, phát hiện và kiểm tra kịp thời khi có dấu hiệu vi phạm; </w:t>
      </w:r>
      <w:r w:rsidR="0006202E" w:rsidRPr="00B66CB7">
        <w:rPr>
          <w:rFonts w:asciiTheme="majorHAnsi" w:hAnsiTheme="majorHAnsi" w:cstheme="majorHAnsi"/>
          <w:sz w:val="28"/>
          <w:szCs w:val="28"/>
          <w:lang w:val="es-MX"/>
        </w:rPr>
        <w:t xml:space="preserve">xử lý nghiêm các trường hợp vi phạm; </w:t>
      </w:r>
      <w:r w:rsidRPr="00B66CB7">
        <w:rPr>
          <w:rFonts w:asciiTheme="majorHAnsi" w:hAnsiTheme="majorHAnsi" w:cstheme="majorHAnsi"/>
          <w:sz w:val="28"/>
          <w:szCs w:val="28"/>
          <w:lang w:val="es-MX"/>
        </w:rPr>
        <w:t>kịp thời giải quyết và tham gia giải quyết các đơn khiếu nại</w:t>
      </w:r>
      <w:r w:rsidR="00E65A7F" w:rsidRPr="00B66CB7">
        <w:rPr>
          <w:rFonts w:asciiTheme="majorHAnsi" w:hAnsiTheme="majorHAnsi" w:cstheme="majorHAnsi"/>
          <w:sz w:val="28"/>
          <w:szCs w:val="28"/>
          <w:lang w:val="es-MX"/>
        </w:rPr>
        <w:t xml:space="preserve"> của đoàn viên, người lao động</w:t>
      </w:r>
      <w:r w:rsidRPr="00B66CB7">
        <w:rPr>
          <w:rFonts w:asciiTheme="majorHAnsi" w:hAnsiTheme="majorHAnsi" w:cstheme="majorHAnsi"/>
          <w:sz w:val="28"/>
          <w:szCs w:val="28"/>
          <w:lang w:val="es-MX"/>
        </w:rPr>
        <w:t xml:space="preserve"> theo quy định của Tổng Liên đoàn và pháp luật</w:t>
      </w:r>
      <w:r w:rsidR="0006202E" w:rsidRPr="00B66CB7">
        <w:rPr>
          <w:rFonts w:asciiTheme="majorHAnsi" w:hAnsiTheme="majorHAnsi" w:cstheme="majorHAnsi"/>
          <w:sz w:val="28"/>
          <w:szCs w:val="28"/>
          <w:lang w:val="es-MX"/>
        </w:rPr>
        <w:t>. P</w:t>
      </w:r>
      <w:r w:rsidR="00432104" w:rsidRPr="00B66CB7">
        <w:rPr>
          <w:rFonts w:asciiTheme="majorHAnsi" w:hAnsiTheme="majorHAnsi" w:cstheme="majorHAnsi"/>
          <w:iCs/>
          <w:sz w:val="28"/>
          <w:szCs w:val="28"/>
          <w:lang w:val="pt-BR"/>
        </w:rPr>
        <w:t>hối hợp chặt chẽ với các ngành chức năng trong công tác kiểm tra</w:t>
      </w:r>
      <w:r w:rsidR="00C26987" w:rsidRPr="00B66CB7">
        <w:rPr>
          <w:rFonts w:asciiTheme="majorHAnsi" w:hAnsiTheme="majorHAnsi" w:cstheme="majorHAnsi"/>
          <w:iCs/>
          <w:sz w:val="28"/>
          <w:szCs w:val="28"/>
          <w:lang w:val="pt-BR"/>
        </w:rPr>
        <w:t>, giám sát</w:t>
      </w:r>
      <w:r w:rsidR="00432104" w:rsidRPr="00B66CB7">
        <w:rPr>
          <w:rFonts w:asciiTheme="majorHAnsi" w:hAnsiTheme="majorHAnsi" w:cstheme="majorHAnsi"/>
          <w:iCs/>
          <w:sz w:val="28"/>
          <w:szCs w:val="28"/>
          <w:lang w:val="pt-BR"/>
        </w:rPr>
        <w:t>.</w:t>
      </w:r>
    </w:p>
    <w:p w14:paraId="2BEF4695" w14:textId="77777777" w:rsidR="00327C3B" w:rsidRPr="00B66CB7" w:rsidRDefault="00B33E40" w:rsidP="00E35B73">
      <w:pPr>
        <w:pStyle w:val="NormalWeb"/>
        <w:spacing w:before="120" w:beforeAutospacing="0" w:after="120" w:afterAutospacing="0"/>
        <w:ind w:firstLine="720"/>
        <w:jc w:val="both"/>
        <w:rPr>
          <w:rFonts w:asciiTheme="majorHAnsi" w:hAnsiTheme="majorHAnsi" w:cstheme="majorHAnsi"/>
          <w:iCs/>
          <w:sz w:val="28"/>
          <w:szCs w:val="28"/>
          <w:lang w:val="pt-BR"/>
        </w:rPr>
      </w:pPr>
      <w:r w:rsidRPr="00B66CB7">
        <w:rPr>
          <w:rFonts w:asciiTheme="majorHAnsi" w:hAnsiTheme="majorHAnsi" w:cstheme="majorHAnsi"/>
          <w:iCs/>
          <w:sz w:val="28"/>
          <w:szCs w:val="28"/>
          <w:lang w:val="pt-BR"/>
        </w:rPr>
        <w:lastRenderedPageBreak/>
        <w:t>Triển khai quyết liệt, thường xuyên, toàn diện công tác kiểm tra, trọng tâm là kiểm tra đồng cấp, kiểm soát trách nhiệm thực thi; kiểm tra, giám sát việc cụ thể hóa và kết quả thực hiện chỉ đạo của công đoàn cấp trên, kiểm tra tài chính công đoàn cơ sở, công tác cán bộ.</w:t>
      </w:r>
    </w:p>
    <w:p w14:paraId="304D37F7" w14:textId="6173A0DE" w:rsidR="00333DB9" w:rsidRPr="00B66CB7" w:rsidRDefault="007E39DE" w:rsidP="00E35B73">
      <w:pPr>
        <w:pStyle w:val="NormalWeb"/>
        <w:spacing w:before="120" w:beforeAutospacing="0" w:after="120" w:afterAutospacing="0"/>
        <w:ind w:firstLine="720"/>
        <w:jc w:val="both"/>
        <w:rPr>
          <w:rFonts w:asciiTheme="majorHAnsi" w:hAnsiTheme="majorHAnsi" w:cstheme="majorHAnsi"/>
          <w:iCs/>
          <w:sz w:val="28"/>
          <w:szCs w:val="28"/>
          <w:lang w:val="pt-BR"/>
        </w:rPr>
      </w:pPr>
      <w:r w:rsidRPr="00B66CB7">
        <w:rPr>
          <w:rFonts w:asciiTheme="majorHAnsi" w:hAnsiTheme="majorHAnsi" w:cstheme="majorHAnsi"/>
          <w:iCs/>
          <w:sz w:val="28"/>
          <w:szCs w:val="28"/>
          <w:lang w:val="pt-BR"/>
        </w:rPr>
        <w:t>Tăng cường công tác chỉ đạo, hướng dẫn của ủy ban kiểm tra công đoàn cấp trên đối với cấp dưới</w:t>
      </w:r>
      <w:r w:rsidR="00327C3B" w:rsidRPr="00B66CB7">
        <w:rPr>
          <w:rFonts w:asciiTheme="majorHAnsi" w:hAnsiTheme="majorHAnsi" w:cstheme="majorHAnsi"/>
          <w:iCs/>
          <w:sz w:val="28"/>
          <w:szCs w:val="28"/>
          <w:lang w:val="pt-BR"/>
        </w:rPr>
        <w:t xml:space="preserve">; </w:t>
      </w:r>
      <w:r w:rsidR="00327C3B" w:rsidRPr="00B66CB7">
        <w:rPr>
          <w:rFonts w:asciiTheme="majorHAnsi" w:hAnsiTheme="majorHAnsi" w:cstheme="majorHAnsi"/>
          <w:sz w:val="28"/>
          <w:szCs w:val="28"/>
          <w:lang w:val="es-MX"/>
        </w:rPr>
        <w:t>giám sát chặt chẽ việc thực hiện kết luận, kiến nghị của đoàn kiểm tra</w:t>
      </w:r>
      <w:r w:rsidRPr="00B66CB7">
        <w:rPr>
          <w:rFonts w:asciiTheme="majorHAnsi" w:hAnsiTheme="majorHAnsi" w:cstheme="majorHAnsi"/>
          <w:iCs/>
          <w:sz w:val="28"/>
          <w:szCs w:val="28"/>
          <w:lang w:val="pt-BR"/>
        </w:rPr>
        <w:t xml:space="preserve">. Chú trọng đổi mới, kiện toàn tổ chức bộ máy ủy ban kiểm tra công đoàn các cấp. Xây dựng và nâng cao chất lượng đội ngũ cán bộ kiểm tra các cấp. Quan tâm công tác </w:t>
      </w:r>
      <w:r w:rsidR="00AD79B1" w:rsidRPr="00B66CB7">
        <w:rPr>
          <w:rFonts w:asciiTheme="majorHAnsi" w:hAnsiTheme="majorHAnsi" w:cstheme="majorHAnsi"/>
          <w:iCs/>
          <w:sz w:val="28"/>
          <w:szCs w:val="28"/>
          <w:lang w:val="pt-BR"/>
        </w:rPr>
        <w:t xml:space="preserve">đào tạo, bồi dưỡng nghiệp vụ cho cán bộ </w:t>
      </w:r>
      <w:r w:rsidRPr="00B66CB7">
        <w:rPr>
          <w:rFonts w:asciiTheme="majorHAnsi" w:hAnsiTheme="majorHAnsi" w:cstheme="majorHAnsi"/>
          <w:iCs/>
          <w:sz w:val="28"/>
          <w:szCs w:val="28"/>
          <w:lang w:val="pt-BR"/>
        </w:rPr>
        <w:t>kiểm tra</w:t>
      </w:r>
      <w:r w:rsidR="00AD79B1" w:rsidRPr="00B66CB7">
        <w:rPr>
          <w:rFonts w:asciiTheme="majorHAnsi" w:hAnsiTheme="majorHAnsi" w:cstheme="majorHAnsi"/>
          <w:iCs/>
          <w:sz w:val="28"/>
          <w:szCs w:val="28"/>
          <w:lang w:val="pt-BR"/>
        </w:rPr>
        <w:t xml:space="preserve"> công đoàn.</w:t>
      </w:r>
    </w:p>
    <w:p w14:paraId="4806711E" w14:textId="77777777" w:rsidR="00774ECD" w:rsidRPr="00B66CB7" w:rsidRDefault="00B51DE5" w:rsidP="00E35B73">
      <w:pPr>
        <w:pStyle w:val="NormalWeb"/>
        <w:spacing w:before="120" w:beforeAutospacing="0" w:after="120" w:afterAutospacing="0"/>
        <w:ind w:firstLine="720"/>
        <w:jc w:val="both"/>
        <w:rPr>
          <w:rFonts w:asciiTheme="majorHAnsi" w:hAnsiTheme="majorHAnsi" w:cstheme="majorHAnsi"/>
          <w:b/>
          <w:sz w:val="28"/>
          <w:szCs w:val="28"/>
        </w:rPr>
      </w:pPr>
      <w:r w:rsidRPr="00B66CB7">
        <w:rPr>
          <w:rFonts w:asciiTheme="majorHAnsi" w:hAnsiTheme="majorHAnsi" w:cstheme="majorHAnsi"/>
          <w:b/>
          <w:bCs/>
          <w:kern w:val="32"/>
          <w:sz w:val="28"/>
          <w:szCs w:val="28"/>
          <w:lang w:val="es-MX" w:eastAsia="x-none"/>
        </w:rPr>
        <w:t>7</w:t>
      </w:r>
      <w:r w:rsidR="00D40C74" w:rsidRPr="00B66CB7">
        <w:rPr>
          <w:rFonts w:asciiTheme="majorHAnsi" w:hAnsiTheme="majorHAnsi" w:cstheme="majorHAnsi"/>
          <w:b/>
          <w:bCs/>
          <w:kern w:val="32"/>
          <w:sz w:val="28"/>
          <w:szCs w:val="28"/>
          <w:lang w:val="es-MX" w:eastAsia="x-none"/>
        </w:rPr>
        <w:t xml:space="preserve">. </w:t>
      </w:r>
      <w:r w:rsidR="00B339C9" w:rsidRPr="00B66CB7">
        <w:rPr>
          <w:rFonts w:asciiTheme="majorHAnsi" w:hAnsiTheme="majorHAnsi" w:cstheme="majorHAnsi"/>
          <w:b/>
          <w:sz w:val="28"/>
          <w:szCs w:val="28"/>
        </w:rPr>
        <w:t>Xây dựng nguồn lực tài chính đủ mạnh để thực hiện tốt chức năng, nhiệm vụ của tổ chức công đoàn</w:t>
      </w:r>
    </w:p>
    <w:p w14:paraId="2A55566D" w14:textId="5759D4AA" w:rsidR="00F02097" w:rsidRPr="00B66CB7" w:rsidRDefault="00774ECD" w:rsidP="00E35B73">
      <w:pPr>
        <w:pStyle w:val="NormalWeb"/>
        <w:spacing w:before="120" w:beforeAutospacing="0" w:after="120" w:afterAutospacing="0"/>
        <w:ind w:firstLine="720"/>
        <w:jc w:val="both"/>
        <w:rPr>
          <w:rFonts w:asciiTheme="majorHAnsi" w:hAnsiTheme="majorHAnsi" w:cstheme="majorHAnsi"/>
          <w:sz w:val="28"/>
          <w:szCs w:val="28"/>
        </w:rPr>
      </w:pPr>
      <w:r w:rsidRPr="00B66CB7">
        <w:rPr>
          <w:rFonts w:asciiTheme="majorHAnsi" w:hAnsiTheme="majorHAnsi" w:cstheme="majorHAnsi"/>
          <w:sz w:val="28"/>
          <w:szCs w:val="28"/>
          <w:lang w:val="it-IT"/>
        </w:rPr>
        <w:t xml:space="preserve">Tạo sự chuyển biến mạnh mẽ, đồng bộ công tác tài chính công đoàn theo hướng chuyên nghiệp, công khai, minh bạch, công bằng, hiệu quả để tăng cường, phát huy các nguồn lực đáp ứng nhiệm vụ nâng cao chất lượng hoạt động công đoàn; phục vụ tốt hơn nhu cầu chính đáng của đoàn viên, người lao động. </w:t>
      </w:r>
      <w:r w:rsidR="00B339C9" w:rsidRPr="00B66CB7">
        <w:rPr>
          <w:rFonts w:asciiTheme="majorHAnsi" w:hAnsiTheme="majorHAnsi" w:cstheme="majorHAnsi"/>
          <w:sz w:val="28"/>
          <w:szCs w:val="28"/>
        </w:rPr>
        <w:t xml:space="preserve">Kịp thời rà soát, sửa đổi các quy định, quy chế về quản lý, sử dụng kinh phí công đoàn, tài sản công đoàn phù hợp với quy định của </w:t>
      </w:r>
      <w:r w:rsidR="002018AF" w:rsidRPr="00B66CB7">
        <w:rPr>
          <w:rFonts w:asciiTheme="majorHAnsi" w:hAnsiTheme="majorHAnsi" w:cstheme="majorHAnsi"/>
          <w:sz w:val="28"/>
          <w:szCs w:val="28"/>
        </w:rPr>
        <w:t xml:space="preserve">Nhà nước và </w:t>
      </w:r>
      <w:r w:rsidR="00B339C9" w:rsidRPr="00B66CB7">
        <w:rPr>
          <w:rFonts w:asciiTheme="majorHAnsi" w:hAnsiTheme="majorHAnsi" w:cstheme="majorHAnsi"/>
          <w:sz w:val="28"/>
          <w:szCs w:val="28"/>
        </w:rPr>
        <w:t>Tổng Liên đoàn</w:t>
      </w:r>
      <w:r w:rsidRPr="00B66CB7">
        <w:rPr>
          <w:rFonts w:asciiTheme="majorHAnsi" w:hAnsiTheme="majorHAnsi" w:cstheme="majorHAnsi"/>
          <w:sz w:val="28"/>
          <w:szCs w:val="28"/>
        </w:rPr>
        <w:t>.</w:t>
      </w:r>
      <w:r w:rsidR="00B339C9" w:rsidRPr="00B66CB7">
        <w:rPr>
          <w:rFonts w:asciiTheme="majorHAnsi" w:hAnsiTheme="majorHAnsi" w:cstheme="majorHAnsi"/>
          <w:sz w:val="28"/>
          <w:szCs w:val="28"/>
        </w:rPr>
        <w:t xml:space="preserve"> </w:t>
      </w:r>
    </w:p>
    <w:p w14:paraId="75BA1DB9" w14:textId="237C7B6E" w:rsidR="007916AB" w:rsidRPr="00B66CB7" w:rsidRDefault="00F02097" w:rsidP="00E35B73">
      <w:pPr>
        <w:pStyle w:val="NormalWeb"/>
        <w:spacing w:before="120" w:beforeAutospacing="0" w:after="120" w:afterAutospacing="0"/>
        <w:ind w:firstLine="720"/>
        <w:jc w:val="both"/>
        <w:rPr>
          <w:rFonts w:asciiTheme="majorHAnsi" w:hAnsiTheme="majorHAnsi" w:cstheme="majorHAnsi"/>
          <w:sz w:val="28"/>
          <w:szCs w:val="28"/>
          <w:lang w:val="it-IT"/>
        </w:rPr>
      </w:pPr>
      <w:r w:rsidRPr="00B66CB7">
        <w:rPr>
          <w:rFonts w:asciiTheme="majorHAnsi" w:hAnsiTheme="majorHAnsi" w:cstheme="majorHAnsi"/>
          <w:sz w:val="28"/>
          <w:szCs w:val="28"/>
          <w:lang w:val="it-IT"/>
        </w:rPr>
        <w:t>Tăng cường công tác kiểm tra, đôn đốc việc thu, chi và trích nộp kinh phí, đoàn phí công đoàn theo quy định; triển khai quyết liệt các giải pháp để thu đúng, thu đủ và kịp thời, chống thất thu kinh phí và đoàn phí, tăng dần t</w:t>
      </w:r>
      <w:r w:rsidR="000937E1" w:rsidRPr="00B66CB7">
        <w:rPr>
          <w:rFonts w:asciiTheme="majorHAnsi" w:hAnsiTheme="majorHAnsi" w:cstheme="majorHAnsi"/>
          <w:sz w:val="28"/>
          <w:szCs w:val="28"/>
          <w:lang w:val="it-IT"/>
        </w:rPr>
        <w:t>ỷ</w:t>
      </w:r>
      <w:r w:rsidRPr="00B66CB7">
        <w:rPr>
          <w:rFonts w:asciiTheme="majorHAnsi" w:hAnsiTheme="majorHAnsi" w:cstheme="majorHAnsi"/>
          <w:sz w:val="28"/>
          <w:szCs w:val="28"/>
          <w:lang w:val="it-IT"/>
        </w:rPr>
        <w:t xml:space="preserve"> trọng thu đoàn phí trong cơ cấu thu tài chính công đoàn; chủ động phối hợp với các cấp, các ngành công tác thu và thanh tra, kiểm tra việc chấp hành các quy định về trích, nộp kinh phí công đoàn</w:t>
      </w:r>
      <w:r w:rsidR="00146E7A" w:rsidRPr="00B66CB7">
        <w:rPr>
          <w:rFonts w:asciiTheme="majorHAnsi" w:hAnsiTheme="majorHAnsi" w:cstheme="majorHAnsi"/>
          <w:sz w:val="28"/>
          <w:szCs w:val="28"/>
          <w:lang w:val="it-IT"/>
        </w:rPr>
        <w:t>. Chi tài chính công đoàn tiết kiệm, hiệu quả; tăng chi trực tiếp cho đoàn viên, người lao động; tập trung chi các hoạt động quan trọng, nhiệm vụ cấp bách của tổ chức công đoàn.</w:t>
      </w:r>
    </w:p>
    <w:p w14:paraId="16753FA1" w14:textId="5F91C186" w:rsidR="00F02097" w:rsidRPr="00B66CB7" w:rsidRDefault="00F02097" w:rsidP="00E35B73">
      <w:pPr>
        <w:pStyle w:val="NormalWeb"/>
        <w:spacing w:before="120" w:beforeAutospacing="0" w:after="120" w:afterAutospacing="0"/>
        <w:ind w:firstLine="720"/>
        <w:jc w:val="both"/>
        <w:rPr>
          <w:rFonts w:asciiTheme="majorHAnsi" w:hAnsiTheme="majorHAnsi" w:cstheme="majorHAnsi"/>
          <w:sz w:val="28"/>
          <w:szCs w:val="28"/>
          <w:lang w:val="it-IT"/>
        </w:rPr>
      </w:pPr>
      <w:r w:rsidRPr="00B66CB7">
        <w:rPr>
          <w:rFonts w:asciiTheme="majorHAnsi" w:hAnsiTheme="majorHAnsi" w:cstheme="majorHAnsi"/>
          <w:sz w:val="28"/>
          <w:szCs w:val="28"/>
          <w:lang w:val="it-IT"/>
        </w:rPr>
        <w:t xml:space="preserve">Đổi mới cơ chế phân cấp tài chính công đoàn theo hướng toàn diện, triệt để. Quản lý chặt chẽ tài sản công đoàn. Tăng cường chỉ đạo, hướng dẫn công đoàn cơ sở thực hiện công khai tài chính, đảm bảo minh bạch trong thu, chi tài chính công đoàn cơ sở để đoàn viên, người lao động giám sát. Thực hiện kiểm toán tài chính đối với các công đoàn cơ sở ngoài khu vực nhà nước có đông đoàn viên, người lao động. </w:t>
      </w:r>
    </w:p>
    <w:p w14:paraId="5B0352CB" w14:textId="4453A282" w:rsidR="008A6149" w:rsidRPr="00B66CB7" w:rsidRDefault="007916AB" w:rsidP="00E35B73">
      <w:pPr>
        <w:spacing w:before="120" w:after="120" w:line="240" w:lineRule="auto"/>
        <w:ind w:firstLine="720"/>
        <w:jc w:val="both"/>
        <w:rPr>
          <w:rFonts w:asciiTheme="majorHAnsi" w:eastAsia="DengXian" w:hAnsiTheme="majorHAnsi" w:cstheme="majorHAnsi"/>
          <w:szCs w:val="28"/>
          <w:lang w:val="nl-NL"/>
        </w:rPr>
      </w:pPr>
      <w:r w:rsidRPr="00B66CB7">
        <w:rPr>
          <w:rFonts w:asciiTheme="majorHAnsi" w:hAnsiTheme="majorHAnsi" w:cstheme="majorHAnsi"/>
          <w:szCs w:val="28"/>
          <w:lang w:val="es-MX"/>
        </w:rPr>
        <w:t xml:space="preserve">Nâng cao hiệu quả hoạt động của các đơn vị sự nghiệp trực thuộc, </w:t>
      </w:r>
      <w:r w:rsidRPr="00B66CB7">
        <w:rPr>
          <w:rFonts w:asciiTheme="majorHAnsi" w:eastAsia="DengXian" w:hAnsiTheme="majorHAnsi" w:cstheme="majorHAnsi"/>
          <w:szCs w:val="28"/>
          <w:lang w:val="nl-NL"/>
        </w:rPr>
        <w:t xml:space="preserve">góp phần thực hiện nhiệm vụ </w:t>
      </w:r>
      <w:r w:rsidR="00016A38" w:rsidRPr="00B66CB7">
        <w:rPr>
          <w:rFonts w:asciiTheme="majorHAnsi" w:eastAsia="DengXian" w:hAnsiTheme="majorHAnsi" w:cstheme="majorHAnsi"/>
          <w:szCs w:val="28"/>
          <w:lang w:val="nl-NL"/>
        </w:rPr>
        <w:t xml:space="preserve">chung </w:t>
      </w:r>
      <w:r w:rsidRPr="00B66CB7">
        <w:rPr>
          <w:rFonts w:asciiTheme="majorHAnsi" w:eastAsia="DengXian" w:hAnsiTheme="majorHAnsi" w:cstheme="majorHAnsi"/>
          <w:szCs w:val="28"/>
          <w:lang w:val="nl-NL"/>
        </w:rPr>
        <w:t>của tổ chức công đoàn.</w:t>
      </w:r>
      <w:r w:rsidR="00016A38" w:rsidRPr="00B66CB7">
        <w:rPr>
          <w:rFonts w:asciiTheme="majorHAnsi" w:eastAsia="DengXian" w:hAnsiTheme="majorHAnsi" w:cstheme="majorHAnsi"/>
          <w:szCs w:val="28"/>
          <w:lang w:val="nl-NL"/>
        </w:rPr>
        <w:t xml:space="preserve"> Tiếp tục thực hiện cơ chế tự chủ tài chính đối với đơn vị sự nghiệp công đoàn</w:t>
      </w:r>
      <w:r w:rsidR="00F51DCC" w:rsidRPr="00B66CB7">
        <w:rPr>
          <w:rFonts w:asciiTheme="majorHAnsi" w:eastAsia="DengXian" w:hAnsiTheme="majorHAnsi" w:cstheme="majorHAnsi"/>
          <w:szCs w:val="28"/>
          <w:lang w:val="nl-NL"/>
        </w:rPr>
        <w:t>.</w:t>
      </w:r>
    </w:p>
    <w:p w14:paraId="51B96096" w14:textId="77777777" w:rsidR="008A6149" w:rsidRPr="00B66CB7" w:rsidRDefault="00016A38" w:rsidP="00E35B73">
      <w:pPr>
        <w:spacing w:before="120" w:after="120" w:line="240" w:lineRule="auto"/>
        <w:ind w:firstLine="720"/>
        <w:jc w:val="both"/>
        <w:rPr>
          <w:rFonts w:asciiTheme="majorHAnsi" w:hAnsiTheme="majorHAnsi" w:cstheme="majorHAnsi"/>
          <w:b/>
          <w:bCs/>
          <w:szCs w:val="28"/>
        </w:rPr>
      </w:pPr>
      <w:r w:rsidRPr="00B66CB7">
        <w:rPr>
          <w:rFonts w:asciiTheme="majorHAnsi" w:hAnsiTheme="majorHAnsi" w:cstheme="majorHAnsi"/>
          <w:b/>
          <w:bCs/>
          <w:kern w:val="32"/>
          <w:szCs w:val="28"/>
          <w:lang w:val="es-MX" w:eastAsia="x-none"/>
        </w:rPr>
        <w:t>8</w:t>
      </w:r>
      <w:r w:rsidR="00D40C74" w:rsidRPr="00B66CB7">
        <w:rPr>
          <w:rFonts w:asciiTheme="majorHAnsi" w:hAnsiTheme="majorHAnsi" w:cstheme="majorHAnsi"/>
          <w:b/>
          <w:bCs/>
          <w:kern w:val="32"/>
          <w:szCs w:val="28"/>
          <w:lang w:val="es-MX" w:eastAsia="x-none"/>
        </w:rPr>
        <w:t xml:space="preserve">. </w:t>
      </w:r>
      <w:r w:rsidR="00B518BA" w:rsidRPr="00B66CB7">
        <w:rPr>
          <w:rFonts w:asciiTheme="majorHAnsi" w:hAnsiTheme="majorHAnsi" w:cstheme="majorHAnsi"/>
          <w:b/>
          <w:bCs/>
          <w:szCs w:val="28"/>
        </w:rPr>
        <w:t xml:space="preserve">Đổi mới </w:t>
      </w:r>
      <w:r w:rsidR="008F0FE7" w:rsidRPr="00B66CB7">
        <w:rPr>
          <w:rFonts w:asciiTheme="majorHAnsi" w:hAnsiTheme="majorHAnsi" w:cstheme="majorHAnsi"/>
          <w:b/>
          <w:bCs/>
          <w:szCs w:val="28"/>
        </w:rPr>
        <w:t xml:space="preserve">nội dung, </w:t>
      </w:r>
      <w:r w:rsidR="00B518BA" w:rsidRPr="00B66CB7">
        <w:rPr>
          <w:rFonts w:asciiTheme="majorHAnsi" w:hAnsiTheme="majorHAnsi" w:cstheme="majorHAnsi"/>
          <w:b/>
          <w:bCs/>
          <w:szCs w:val="28"/>
        </w:rPr>
        <w:t>phương thức hoạt động công đoàn thích ứng với bối cảnh tình hình mới</w:t>
      </w:r>
    </w:p>
    <w:p w14:paraId="27097140" w14:textId="3E7D79D1" w:rsidR="00946D4B" w:rsidRPr="00B66CB7" w:rsidRDefault="00FE139F" w:rsidP="00E35B73">
      <w:pPr>
        <w:spacing w:before="120" w:after="120" w:line="240" w:lineRule="auto"/>
        <w:ind w:firstLine="720"/>
        <w:jc w:val="both"/>
        <w:rPr>
          <w:rFonts w:asciiTheme="majorHAnsi" w:eastAsia="Times New Roman" w:hAnsiTheme="majorHAnsi" w:cstheme="majorHAnsi"/>
          <w:szCs w:val="28"/>
          <w:shd w:val="clear" w:color="auto" w:fill="FFFFFF"/>
        </w:rPr>
      </w:pPr>
      <w:r w:rsidRPr="00B66CB7">
        <w:rPr>
          <w:rFonts w:asciiTheme="majorHAnsi" w:hAnsiTheme="majorHAnsi" w:cstheme="majorHAnsi"/>
          <w:szCs w:val="28"/>
        </w:rPr>
        <w:t>Tiếp tục đổi mới nội dung, phương thức hoạt động của công đoàn theo hướng lấy đoàn viên, người lao động là trung tâm</w:t>
      </w:r>
      <w:r w:rsidR="008A6149" w:rsidRPr="00B66CB7">
        <w:rPr>
          <w:rFonts w:asciiTheme="majorHAnsi" w:hAnsiTheme="majorHAnsi" w:cstheme="majorHAnsi"/>
          <w:szCs w:val="28"/>
        </w:rPr>
        <w:t>;</w:t>
      </w:r>
      <w:r w:rsidRPr="00B66CB7">
        <w:rPr>
          <w:rFonts w:asciiTheme="majorHAnsi" w:hAnsiTheme="majorHAnsi" w:cstheme="majorHAnsi"/>
          <w:szCs w:val="28"/>
        </w:rPr>
        <w:t xml:space="preserve"> đảm bảo khoa học, kịp thời, thiết thực;</w:t>
      </w:r>
      <w:r w:rsidR="00946D4B" w:rsidRPr="00B66CB7">
        <w:rPr>
          <w:rFonts w:asciiTheme="majorHAnsi" w:hAnsiTheme="majorHAnsi" w:cstheme="majorHAnsi"/>
          <w:szCs w:val="28"/>
          <w:lang w:val="es-MX"/>
        </w:rPr>
        <w:t xml:space="preserve"> </w:t>
      </w:r>
      <w:r w:rsidR="00946D4B" w:rsidRPr="00B66CB7">
        <w:rPr>
          <w:rFonts w:asciiTheme="majorHAnsi" w:hAnsiTheme="majorHAnsi" w:cstheme="majorHAnsi"/>
          <w:szCs w:val="28"/>
          <w:lang w:val="nl-NL"/>
        </w:rPr>
        <w:t>phát huy dân chủ đi đôi với tăng cường kỷ luật, kỷ cương.</w:t>
      </w:r>
      <w:r w:rsidR="00FC4DC2" w:rsidRPr="00B66CB7">
        <w:rPr>
          <w:rFonts w:asciiTheme="majorHAnsi" w:hAnsiTheme="majorHAnsi" w:cstheme="majorHAnsi"/>
          <w:szCs w:val="28"/>
          <w:lang w:val="nl-NL"/>
        </w:rPr>
        <w:t xml:space="preserve"> </w:t>
      </w:r>
      <w:r w:rsidR="00FC4DC2" w:rsidRPr="00B66CB7">
        <w:rPr>
          <w:rFonts w:asciiTheme="majorHAnsi" w:eastAsia="Times New Roman" w:hAnsiTheme="majorHAnsi" w:cstheme="majorHAnsi"/>
          <w:szCs w:val="28"/>
          <w:shd w:val="clear" w:color="auto" w:fill="FFFFFF"/>
        </w:rPr>
        <w:t xml:space="preserve">Xây dựng ứng dụng (app) Công đoàn Bình Định; phát động cuộc vận động “Công nhân Bình Định: Công nhân số - Công nhân hiện đại”. </w:t>
      </w:r>
    </w:p>
    <w:p w14:paraId="3419F4B2" w14:textId="77777777" w:rsidR="00FE0C36" w:rsidRPr="00B66CB7" w:rsidRDefault="00D40C74" w:rsidP="00E35B73">
      <w:pPr>
        <w:spacing w:before="120" w:after="120" w:line="240" w:lineRule="auto"/>
        <w:ind w:firstLine="709"/>
        <w:jc w:val="both"/>
        <w:rPr>
          <w:rFonts w:asciiTheme="majorHAnsi" w:hAnsiTheme="majorHAnsi" w:cstheme="majorHAnsi"/>
          <w:szCs w:val="28"/>
          <w:lang w:val="nl-NL"/>
        </w:rPr>
      </w:pPr>
      <w:r w:rsidRPr="00B66CB7">
        <w:rPr>
          <w:rFonts w:asciiTheme="majorHAnsi" w:eastAsia="VnTimes2" w:hAnsiTheme="majorHAnsi" w:cstheme="majorHAnsi"/>
          <w:bCs/>
          <w:szCs w:val="28"/>
          <w:lang w:val="es-MX"/>
        </w:rPr>
        <w:lastRenderedPageBreak/>
        <w:t xml:space="preserve">Phát </w:t>
      </w:r>
      <w:r w:rsidRPr="00B66CB7">
        <w:rPr>
          <w:rFonts w:asciiTheme="majorHAnsi" w:hAnsiTheme="majorHAnsi" w:cstheme="majorHAnsi"/>
          <w:szCs w:val="28"/>
          <w:lang w:val="es-MX"/>
        </w:rPr>
        <w:t xml:space="preserve">huy tốt hơn </w:t>
      </w:r>
      <w:r w:rsidRPr="00B66CB7">
        <w:rPr>
          <w:rFonts w:asciiTheme="majorHAnsi" w:hAnsiTheme="majorHAnsi" w:cstheme="majorHAnsi"/>
          <w:szCs w:val="28"/>
          <w:lang w:val="vi-VN"/>
        </w:rPr>
        <w:t>vai trò chủ động</w:t>
      </w:r>
      <w:r w:rsidRPr="00B66CB7">
        <w:rPr>
          <w:rFonts w:asciiTheme="majorHAnsi" w:hAnsiTheme="majorHAnsi" w:cstheme="majorHAnsi"/>
          <w:szCs w:val="28"/>
        </w:rPr>
        <w:t>,</w:t>
      </w:r>
      <w:r w:rsidRPr="00B66CB7">
        <w:rPr>
          <w:rFonts w:asciiTheme="majorHAnsi" w:hAnsiTheme="majorHAnsi" w:cstheme="majorHAnsi"/>
          <w:szCs w:val="28"/>
          <w:lang w:val="vi-VN"/>
        </w:rPr>
        <w:t xml:space="preserve"> quyết định </w:t>
      </w:r>
      <w:r w:rsidRPr="00B66CB7">
        <w:rPr>
          <w:rFonts w:asciiTheme="majorHAnsi" w:hAnsiTheme="majorHAnsi" w:cstheme="majorHAnsi"/>
          <w:szCs w:val="28"/>
          <w:lang w:val="es-MX"/>
        </w:rPr>
        <w:t xml:space="preserve">và </w:t>
      </w:r>
      <w:r w:rsidR="0012311D" w:rsidRPr="00B66CB7">
        <w:rPr>
          <w:rFonts w:asciiTheme="majorHAnsi" w:hAnsiTheme="majorHAnsi" w:cstheme="majorHAnsi"/>
          <w:szCs w:val="28"/>
          <w:lang w:val="es-MX"/>
        </w:rPr>
        <w:t xml:space="preserve">chịu </w:t>
      </w:r>
      <w:r w:rsidRPr="00B66CB7">
        <w:rPr>
          <w:rFonts w:asciiTheme="majorHAnsi" w:hAnsiTheme="majorHAnsi" w:cstheme="majorHAnsi"/>
          <w:szCs w:val="28"/>
          <w:lang w:val="es-MX"/>
        </w:rPr>
        <w:t xml:space="preserve">trách nhiệm của ban chấp hành công đoàn các cấp trước đoàn viên và người lao động. </w:t>
      </w:r>
      <w:r w:rsidRPr="00B66CB7">
        <w:rPr>
          <w:rFonts w:asciiTheme="majorHAnsi" w:eastAsia="VnTimes2" w:hAnsiTheme="majorHAnsi" w:cstheme="majorHAnsi"/>
          <w:bCs/>
          <w:szCs w:val="28"/>
          <w:lang w:val="vi-VN"/>
        </w:rPr>
        <w:t xml:space="preserve">Tiếp tục đổi mới, nâng cao chất lượng xây dựng, ban hành </w:t>
      </w:r>
      <w:r w:rsidRPr="00B66CB7">
        <w:rPr>
          <w:rFonts w:asciiTheme="majorHAnsi" w:eastAsia="VnTimes2" w:hAnsiTheme="majorHAnsi" w:cstheme="majorHAnsi"/>
          <w:bCs/>
          <w:szCs w:val="28"/>
        </w:rPr>
        <w:t>n</w:t>
      </w:r>
      <w:r w:rsidRPr="00B66CB7">
        <w:rPr>
          <w:rFonts w:asciiTheme="majorHAnsi" w:eastAsia="VnTimes2" w:hAnsiTheme="majorHAnsi" w:cstheme="majorHAnsi"/>
          <w:bCs/>
          <w:szCs w:val="28"/>
          <w:lang w:val="vi-VN"/>
        </w:rPr>
        <w:t>ghị quyết, chương trình, kế hoạch và các văn bản hướng dẫn theo hướng thiết thực, ngắn gọn, khả thi</w:t>
      </w:r>
      <w:r w:rsidR="008D06D8" w:rsidRPr="00B66CB7">
        <w:rPr>
          <w:rFonts w:asciiTheme="majorHAnsi" w:eastAsia="VnTimes2" w:hAnsiTheme="majorHAnsi" w:cstheme="majorHAnsi"/>
          <w:bCs/>
          <w:szCs w:val="28"/>
        </w:rPr>
        <w:t>,</w:t>
      </w:r>
      <w:r w:rsidR="008D06D8" w:rsidRPr="00B66CB7">
        <w:rPr>
          <w:rFonts w:asciiTheme="majorHAnsi" w:hAnsiTheme="majorHAnsi" w:cstheme="majorHAnsi"/>
          <w:szCs w:val="28"/>
        </w:rPr>
        <w:t xml:space="preserve"> sát thực tiễn, dễ thực hiện.</w:t>
      </w:r>
      <w:r w:rsidR="008A6149" w:rsidRPr="00B66CB7">
        <w:rPr>
          <w:rFonts w:asciiTheme="majorHAnsi" w:hAnsiTheme="majorHAnsi" w:cstheme="majorHAnsi"/>
          <w:szCs w:val="28"/>
        </w:rPr>
        <w:t xml:space="preserve"> </w:t>
      </w:r>
      <w:r w:rsidR="008A6149" w:rsidRPr="00B66CB7">
        <w:rPr>
          <w:rFonts w:asciiTheme="majorHAnsi" w:hAnsiTheme="majorHAnsi" w:cstheme="majorHAnsi"/>
          <w:szCs w:val="28"/>
          <w:lang w:val="nl-NL"/>
        </w:rPr>
        <w:t xml:space="preserve">Đẩy mạnh phân cấp, phân quyền gắn với trách nhiệm, thông tin báo cáo và cơ chế giám sát, kiểm tra, đánh giá việc thực hiện; chú trọng kiểm tra, giám sát, đôn đốc, sơ kết, tổng kết việc thực hiện nghị quyết, quy định… </w:t>
      </w:r>
    </w:p>
    <w:p w14:paraId="22AB8D5B" w14:textId="77777777" w:rsidR="000571C7" w:rsidRPr="00B66CB7" w:rsidRDefault="00FE0C36" w:rsidP="00E35B73">
      <w:pPr>
        <w:spacing w:before="120" w:after="120" w:line="240" w:lineRule="auto"/>
        <w:ind w:firstLine="709"/>
        <w:jc w:val="both"/>
        <w:rPr>
          <w:rFonts w:asciiTheme="majorHAnsi" w:hAnsiTheme="majorHAnsi" w:cstheme="majorHAnsi"/>
          <w:szCs w:val="28"/>
          <w:lang w:val="nl-NL"/>
        </w:rPr>
      </w:pPr>
      <w:r w:rsidRPr="00B66CB7">
        <w:rPr>
          <w:rFonts w:asciiTheme="majorHAnsi" w:hAnsiTheme="majorHAnsi" w:cstheme="majorHAnsi"/>
          <w:szCs w:val="28"/>
          <w:lang w:val="nl-NL"/>
        </w:rPr>
        <w:t>Đổi mới phương pháp, phong cách, lề lối làm việc của cán bộ công đoàn các cấp</w:t>
      </w:r>
      <w:r w:rsidR="00B76453" w:rsidRPr="00B66CB7">
        <w:rPr>
          <w:rFonts w:asciiTheme="majorHAnsi" w:hAnsiTheme="majorHAnsi" w:cstheme="majorHAnsi"/>
          <w:szCs w:val="28"/>
          <w:lang w:val="nl-NL"/>
        </w:rPr>
        <w:t xml:space="preserve">, </w:t>
      </w:r>
      <w:r w:rsidRPr="00B66CB7">
        <w:rPr>
          <w:rFonts w:asciiTheme="majorHAnsi" w:hAnsiTheme="majorHAnsi" w:cstheme="majorHAnsi"/>
          <w:szCs w:val="28"/>
          <w:lang w:val="nl-NL"/>
        </w:rPr>
        <w:t xml:space="preserve">tăng cường đi cơ sở, giải quyết hiệu quả, kịp thời phản ánh của đoàn viên, người lao động và công đoàn cấp dưới. Nâng cao trách nhiệm phối hợp giữa các cấp, các cơ quan, đơn vị trong tổ chức thực hiện các nhiệm vụ nhất là các nội dung liên quan đến quyền lợi của đoàn viên, người lao động. </w:t>
      </w:r>
      <w:r w:rsidR="00D40C74" w:rsidRPr="00B66CB7">
        <w:rPr>
          <w:rFonts w:asciiTheme="majorHAnsi" w:eastAsia="VnTimes2" w:hAnsiTheme="majorHAnsi" w:cstheme="majorHAnsi"/>
          <w:bCs/>
          <w:szCs w:val="28"/>
          <w:lang w:val="vi-VN"/>
        </w:rPr>
        <w:t xml:space="preserve">Đẩy </w:t>
      </w:r>
      <w:r w:rsidR="002F5FA0" w:rsidRPr="00B66CB7">
        <w:rPr>
          <w:rFonts w:asciiTheme="majorHAnsi" w:eastAsia="VnTimes2" w:hAnsiTheme="majorHAnsi" w:cstheme="majorHAnsi"/>
          <w:bCs/>
          <w:szCs w:val="28"/>
        </w:rPr>
        <w:t>mạnh</w:t>
      </w:r>
      <w:r w:rsidR="00D40C74" w:rsidRPr="00B66CB7">
        <w:rPr>
          <w:rFonts w:asciiTheme="majorHAnsi" w:eastAsia="VnTimes2" w:hAnsiTheme="majorHAnsi" w:cstheme="majorHAnsi"/>
          <w:bCs/>
          <w:szCs w:val="28"/>
          <w:lang w:val="vi-VN"/>
        </w:rPr>
        <w:t xml:space="preserve"> ứng dụng công nghệ thông tin</w:t>
      </w:r>
      <w:r w:rsidR="00D83E19" w:rsidRPr="00B66CB7">
        <w:rPr>
          <w:rFonts w:asciiTheme="majorHAnsi" w:eastAsia="VnTimes2" w:hAnsiTheme="majorHAnsi" w:cstheme="majorHAnsi"/>
          <w:bCs/>
          <w:szCs w:val="28"/>
        </w:rPr>
        <w:t xml:space="preserve"> </w:t>
      </w:r>
      <w:r w:rsidR="00D40C74" w:rsidRPr="00B66CB7">
        <w:rPr>
          <w:rFonts w:asciiTheme="majorHAnsi" w:eastAsia="VnTimes2" w:hAnsiTheme="majorHAnsi" w:cstheme="majorHAnsi"/>
          <w:bCs/>
          <w:szCs w:val="28"/>
          <w:lang w:val="vi-VN"/>
        </w:rPr>
        <w:t>trong công tác chỉ đạo, điều hành, quản lý tài chính, quản lý đoàn viên</w:t>
      </w:r>
      <w:r w:rsidR="00433A7E" w:rsidRPr="00B66CB7">
        <w:rPr>
          <w:rFonts w:asciiTheme="majorHAnsi" w:eastAsia="VnTimes2" w:hAnsiTheme="majorHAnsi" w:cstheme="majorHAnsi"/>
          <w:bCs/>
          <w:szCs w:val="28"/>
        </w:rPr>
        <w:t xml:space="preserve">; </w:t>
      </w:r>
      <w:r w:rsidR="00433A7E" w:rsidRPr="00B66CB7">
        <w:rPr>
          <w:rFonts w:asciiTheme="majorHAnsi" w:eastAsia="VnTimes2" w:hAnsiTheme="majorHAnsi" w:cstheme="majorHAnsi"/>
          <w:bCs/>
          <w:szCs w:val="28"/>
          <w:lang w:val="vi-VN"/>
        </w:rPr>
        <w:t>nâng cao chất lượng, hiệu quả các cuộc họp</w:t>
      </w:r>
      <w:r w:rsidR="00D40C74" w:rsidRPr="00B66CB7">
        <w:rPr>
          <w:rFonts w:asciiTheme="majorHAnsi" w:eastAsia="VnTimes2" w:hAnsiTheme="majorHAnsi" w:cstheme="majorHAnsi"/>
          <w:bCs/>
          <w:szCs w:val="28"/>
          <w:lang w:val="vi-VN"/>
        </w:rPr>
        <w:t>.</w:t>
      </w:r>
      <w:r w:rsidR="00B566CD" w:rsidRPr="00B66CB7">
        <w:rPr>
          <w:rFonts w:asciiTheme="majorHAnsi" w:hAnsiTheme="majorHAnsi" w:cstheme="majorHAnsi"/>
          <w:szCs w:val="28"/>
          <w:lang w:val="nl-NL"/>
        </w:rPr>
        <w:t xml:space="preserve"> </w:t>
      </w:r>
    </w:p>
    <w:p w14:paraId="7F9F381E" w14:textId="48A2A548" w:rsidR="00433A7E" w:rsidRPr="00B66CB7" w:rsidRDefault="00433A7E" w:rsidP="00E35B73">
      <w:pPr>
        <w:spacing w:before="120" w:after="120" w:line="240" w:lineRule="auto"/>
        <w:ind w:firstLine="709"/>
        <w:jc w:val="both"/>
        <w:rPr>
          <w:rFonts w:asciiTheme="majorHAnsi" w:hAnsiTheme="majorHAnsi" w:cstheme="majorHAnsi"/>
          <w:szCs w:val="28"/>
          <w:lang w:val="nl-NL"/>
        </w:rPr>
      </w:pPr>
      <w:r w:rsidRPr="00B66CB7">
        <w:rPr>
          <w:rFonts w:asciiTheme="majorHAnsi" w:hAnsiTheme="majorHAnsi" w:cstheme="majorHAnsi"/>
          <w:szCs w:val="28"/>
          <w:lang w:val="nl-NL"/>
        </w:rPr>
        <w:t xml:space="preserve">Nâng cao chất lượng công tác phối hợp </w:t>
      </w:r>
      <w:r w:rsidR="00087200" w:rsidRPr="00B66CB7">
        <w:rPr>
          <w:rFonts w:asciiTheme="majorHAnsi" w:hAnsiTheme="majorHAnsi" w:cstheme="majorHAnsi"/>
          <w:szCs w:val="28"/>
          <w:lang w:val="nl-NL"/>
        </w:rPr>
        <w:t xml:space="preserve">và </w:t>
      </w:r>
      <w:r w:rsidR="00087200" w:rsidRPr="00B66CB7">
        <w:rPr>
          <w:rFonts w:asciiTheme="majorHAnsi" w:hAnsiTheme="majorHAnsi" w:cstheme="majorHAnsi"/>
          <w:szCs w:val="28"/>
        </w:rPr>
        <w:t xml:space="preserve">triển khai </w:t>
      </w:r>
      <w:r w:rsidR="00087200" w:rsidRPr="00B66CB7">
        <w:rPr>
          <w:rFonts w:asciiTheme="majorHAnsi" w:hAnsiTheme="majorHAnsi" w:cstheme="majorHAnsi"/>
          <w:szCs w:val="28"/>
          <w:lang w:val="nl-NL"/>
        </w:rPr>
        <w:t xml:space="preserve">các chương trình, quy chế phối hợp </w:t>
      </w:r>
      <w:r w:rsidRPr="00B66CB7">
        <w:rPr>
          <w:rFonts w:asciiTheme="majorHAnsi" w:hAnsiTheme="majorHAnsi" w:cstheme="majorHAnsi"/>
          <w:szCs w:val="28"/>
          <w:lang w:val="nl-NL"/>
        </w:rPr>
        <w:t xml:space="preserve">với </w:t>
      </w:r>
      <w:r w:rsidR="00087200" w:rsidRPr="00B66CB7">
        <w:rPr>
          <w:rFonts w:asciiTheme="majorHAnsi" w:hAnsiTheme="majorHAnsi" w:cstheme="majorHAnsi"/>
          <w:szCs w:val="28"/>
          <w:lang w:val="nl-NL"/>
        </w:rPr>
        <w:t xml:space="preserve">các cơ quan, đơn vị nhằm </w:t>
      </w:r>
      <w:r w:rsidRPr="00B66CB7">
        <w:rPr>
          <w:rFonts w:asciiTheme="majorHAnsi" w:hAnsiTheme="majorHAnsi" w:cstheme="majorHAnsi"/>
          <w:szCs w:val="28"/>
          <w:lang w:val="nl-NL"/>
        </w:rPr>
        <w:t xml:space="preserve">tạo sức mạnh tổng hợp </w:t>
      </w:r>
      <w:r w:rsidR="00087200" w:rsidRPr="00B66CB7">
        <w:rPr>
          <w:rFonts w:asciiTheme="majorHAnsi" w:hAnsiTheme="majorHAnsi" w:cstheme="majorHAnsi"/>
          <w:szCs w:val="28"/>
          <w:lang w:val="nl-NL"/>
        </w:rPr>
        <w:t xml:space="preserve">trong tổ chức thực hiện nhiệm vụ </w:t>
      </w:r>
      <w:r w:rsidRPr="00B66CB7">
        <w:rPr>
          <w:rFonts w:asciiTheme="majorHAnsi" w:hAnsiTheme="majorHAnsi" w:cstheme="majorHAnsi"/>
          <w:szCs w:val="28"/>
          <w:lang w:val="nl-NL"/>
        </w:rPr>
        <w:t>công đoàn</w:t>
      </w:r>
      <w:r w:rsidR="00087200" w:rsidRPr="00B66CB7">
        <w:rPr>
          <w:rFonts w:asciiTheme="majorHAnsi" w:hAnsiTheme="majorHAnsi" w:cstheme="majorHAnsi"/>
          <w:szCs w:val="28"/>
          <w:lang w:val="nl-NL"/>
        </w:rPr>
        <w:t xml:space="preserve">; </w:t>
      </w:r>
      <w:r w:rsidRPr="00B66CB7">
        <w:rPr>
          <w:rFonts w:asciiTheme="majorHAnsi" w:hAnsiTheme="majorHAnsi" w:cstheme="majorHAnsi"/>
          <w:szCs w:val="28"/>
          <w:lang w:val="nl-NL"/>
        </w:rPr>
        <w:t xml:space="preserve">huy động các nguồn lực chăm lo lợi ích, bảo đảm quyền, lợi ích hợp pháp chính đáng của đoàn viên, người lao động. </w:t>
      </w:r>
    </w:p>
    <w:p w14:paraId="63577956" w14:textId="2F1AD73E" w:rsidR="001F3AEA" w:rsidRPr="00B66CB7" w:rsidRDefault="008C72B6" w:rsidP="00E35B73">
      <w:pPr>
        <w:pStyle w:val="NormalWeb"/>
        <w:spacing w:before="120" w:beforeAutospacing="0" w:after="120" w:afterAutospacing="0"/>
        <w:ind w:firstLine="720"/>
        <w:jc w:val="both"/>
        <w:rPr>
          <w:rFonts w:asciiTheme="majorHAnsi" w:eastAsia="VnTimes2" w:hAnsiTheme="majorHAnsi" w:cstheme="majorHAnsi"/>
          <w:sz w:val="28"/>
          <w:szCs w:val="28"/>
          <w:lang w:val="zu-ZA"/>
        </w:rPr>
      </w:pPr>
      <w:r w:rsidRPr="00B66CB7">
        <w:rPr>
          <w:rFonts w:asciiTheme="majorHAnsi" w:hAnsiTheme="majorHAnsi" w:cstheme="majorHAnsi"/>
          <w:iCs/>
          <w:sz w:val="28"/>
          <w:szCs w:val="28"/>
          <w:lang w:val="pt-BR"/>
        </w:rPr>
        <w:t>Phát huy truyền thống vẻ vang của giai cấp công nhân và Công đoàn Việt Nam, với phương châm “Đổi mới</w:t>
      </w:r>
      <w:r w:rsidR="00C714DC" w:rsidRPr="00B66CB7">
        <w:rPr>
          <w:rFonts w:asciiTheme="majorHAnsi" w:hAnsiTheme="majorHAnsi" w:cstheme="majorHAnsi"/>
          <w:iCs/>
          <w:sz w:val="28"/>
          <w:szCs w:val="28"/>
          <w:lang w:val="pt-BR"/>
        </w:rPr>
        <w:t xml:space="preserve"> -</w:t>
      </w:r>
      <w:r w:rsidRPr="00B66CB7">
        <w:rPr>
          <w:rFonts w:asciiTheme="majorHAnsi" w:hAnsiTheme="majorHAnsi" w:cstheme="majorHAnsi"/>
          <w:iCs/>
          <w:sz w:val="28"/>
          <w:szCs w:val="28"/>
          <w:lang w:val="pt-BR"/>
        </w:rPr>
        <w:t xml:space="preserve"> </w:t>
      </w:r>
      <w:r w:rsidR="00DD3FB3" w:rsidRPr="00B66CB7">
        <w:rPr>
          <w:rFonts w:asciiTheme="majorHAnsi" w:hAnsiTheme="majorHAnsi" w:cstheme="majorHAnsi"/>
          <w:iCs/>
          <w:sz w:val="28"/>
          <w:szCs w:val="28"/>
          <w:lang w:val="pt-BR"/>
        </w:rPr>
        <w:t>D</w:t>
      </w:r>
      <w:r w:rsidRPr="00B66CB7">
        <w:rPr>
          <w:rFonts w:asciiTheme="majorHAnsi" w:hAnsiTheme="majorHAnsi" w:cstheme="majorHAnsi"/>
          <w:iCs/>
          <w:sz w:val="28"/>
          <w:szCs w:val="28"/>
          <w:lang w:val="pt-BR"/>
        </w:rPr>
        <w:t>ân chủ</w:t>
      </w:r>
      <w:r w:rsidR="00C714DC" w:rsidRPr="00B66CB7">
        <w:rPr>
          <w:rFonts w:asciiTheme="majorHAnsi" w:hAnsiTheme="majorHAnsi" w:cstheme="majorHAnsi"/>
          <w:iCs/>
          <w:sz w:val="28"/>
          <w:szCs w:val="28"/>
          <w:lang w:val="pt-BR"/>
        </w:rPr>
        <w:t xml:space="preserve"> -</w:t>
      </w:r>
      <w:r w:rsidRPr="00B66CB7">
        <w:rPr>
          <w:rFonts w:asciiTheme="majorHAnsi" w:hAnsiTheme="majorHAnsi" w:cstheme="majorHAnsi"/>
          <w:iCs/>
          <w:sz w:val="28"/>
          <w:szCs w:val="28"/>
          <w:lang w:val="pt-BR"/>
        </w:rPr>
        <w:t xml:space="preserve"> </w:t>
      </w:r>
      <w:r w:rsidR="00DD3FB3" w:rsidRPr="00B66CB7">
        <w:rPr>
          <w:rFonts w:asciiTheme="majorHAnsi" w:hAnsiTheme="majorHAnsi" w:cstheme="majorHAnsi"/>
          <w:iCs/>
          <w:sz w:val="28"/>
          <w:szCs w:val="28"/>
          <w:lang w:val="pt-BR"/>
        </w:rPr>
        <w:t>Đ</w:t>
      </w:r>
      <w:r w:rsidRPr="00B66CB7">
        <w:rPr>
          <w:rFonts w:asciiTheme="majorHAnsi" w:hAnsiTheme="majorHAnsi" w:cstheme="majorHAnsi"/>
          <w:iCs/>
          <w:sz w:val="28"/>
          <w:szCs w:val="28"/>
          <w:lang w:val="pt-BR"/>
        </w:rPr>
        <w:t>oàn kết</w:t>
      </w:r>
      <w:r w:rsidR="00C714DC" w:rsidRPr="00B66CB7">
        <w:rPr>
          <w:rFonts w:asciiTheme="majorHAnsi" w:hAnsiTheme="majorHAnsi" w:cstheme="majorHAnsi"/>
          <w:iCs/>
          <w:sz w:val="28"/>
          <w:szCs w:val="28"/>
          <w:lang w:val="pt-BR"/>
        </w:rPr>
        <w:t xml:space="preserve"> -</w:t>
      </w:r>
      <w:r w:rsidRPr="00B66CB7">
        <w:rPr>
          <w:rFonts w:asciiTheme="majorHAnsi" w:hAnsiTheme="majorHAnsi" w:cstheme="majorHAnsi"/>
          <w:iCs/>
          <w:sz w:val="28"/>
          <w:szCs w:val="28"/>
          <w:lang w:val="pt-BR"/>
        </w:rPr>
        <w:t xml:space="preserve"> </w:t>
      </w:r>
      <w:r w:rsidR="00DD3FB3" w:rsidRPr="00B66CB7">
        <w:rPr>
          <w:rFonts w:asciiTheme="majorHAnsi" w:hAnsiTheme="majorHAnsi" w:cstheme="majorHAnsi"/>
          <w:iCs/>
          <w:sz w:val="28"/>
          <w:szCs w:val="28"/>
          <w:lang w:val="pt-BR"/>
        </w:rPr>
        <w:t>P</w:t>
      </w:r>
      <w:r w:rsidRPr="00B66CB7">
        <w:rPr>
          <w:rFonts w:asciiTheme="majorHAnsi" w:hAnsiTheme="majorHAnsi" w:cstheme="majorHAnsi"/>
          <w:iCs/>
          <w:sz w:val="28"/>
          <w:szCs w:val="28"/>
          <w:lang w:val="pt-BR"/>
        </w:rPr>
        <w:t xml:space="preserve">hát triển”, Đại hội kêu gọi cán bộ, đoàn viên, </w:t>
      </w:r>
      <w:r w:rsidR="00F40BDE" w:rsidRPr="00B66CB7">
        <w:rPr>
          <w:rFonts w:asciiTheme="majorHAnsi" w:hAnsiTheme="majorHAnsi" w:cstheme="majorHAnsi"/>
          <w:iCs/>
          <w:sz w:val="28"/>
          <w:szCs w:val="28"/>
          <w:lang w:val="pt-BR"/>
        </w:rPr>
        <w:t>người lao động</w:t>
      </w:r>
      <w:r w:rsidRPr="00B66CB7">
        <w:rPr>
          <w:rFonts w:asciiTheme="majorHAnsi" w:hAnsiTheme="majorHAnsi" w:cstheme="majorHAnsi"/>
          <w:iCs/>
          <w:sz w:val="28"/>
          <w:szCs w:val="28"/>
          <w:lang w:val="pt-BR"/>
        </w:rPr>
        <w:t xml:space="preserve"> </w:t>
      </w:r>
      <w:r w:rsidR="00DD3FB3" w:rsidRPr="00B66CB7">
        <w:rPr>
          <w:rFonts w:asciiTheme="majorHAnsi" w:hAnsiTheme="majorHAnsi" w:cstheme="majorHAnsi"/>
          <w:iCs/>
          <w:sz w:val="28"/>
          <w:szCs w:val="28"/>
          <w:lang w:val="pt-BR"/>
        </w:rPr>
        <w:t>trong</w:t>
      </w:r>
      <w:r w:rsidRPr="00B66CB7">
        <w:rPr>
          <w:rFonts w:asciiTheme="majorHAnsi" w:hAnsiTheme="majorHAnsi" w:cstheme="majorHAnsi"/>
          <w:iCs/>
          <w:sz w:val="28"/>
          <w:szCs w:val="28"/>
          <w:lang w:val="pt-BR"/>
        </w:rPr>
        <w:t xml:space="preserve"> tỉnh nêu cao tinh thần trách nhiệm, năng động, sáng tạo, ý chí tự lực, tự cường, quyết tâm vượt qua mọi khó khăn, thử thách, đoàn kết, tổ chức thực hiện có hiệu quả Nghị quyết Đại hội Công đoàn tỉnh</w:t>
      </w:r>
      <w:r w:rsidR="005E561B" w:rsidRPr="00B66CB7">
        <w:rPr>
          <w:rFonts w:asciiTheme="majorHAnsi" w:hAnsiTheme="majorHAnsi" w:cstheme="majorHAnsi"/>
          <w:iCs/>
          <w:sz w:val="28"/>
          <w:szCs w:val="28"/>
          <w:lang w:val="pt-BR"/>
        </w:rPr>
        <w:t xml:space="preserve"> lần thứ XIV</w:t>
      </w:r>
      <w:r w:rsidRPr="00B66CB7">
        <w:rPr>
          <w:rFonts w:asciiTheme="majorHAnsi" w:hAnsiTheme="majorHAnsi" w:cstheme="majorHAnsi"/>
          <w:iCs/>
          <w:sz w:val="28"/>
          <w:szCs w:val="28"/>
          <w:lang w:val="pt-BR"/>
        </w:rPr>
        <w:t>, góp phần</w:t>
      </w:r>
      <w:r w:rsidRPr="00B66CB7">
        <w:rPr>
          <w:rFonts w:asciiTheme="majorHAnsi" w:hAnsiTheme="majorHAnsi" w:cstheme="majorHAnsi"/>
          <w:sz w:val="28"/>
          <w:szCs w:val="28"/>
          <w:lang w:val="zu-ZA"/>
        </w:rPr>
        <w:t xml:space="preserve"> </w:t>
      </w:r>
      <w:r w:rsidR="00DD3FB3" w:rsidRPr="00B66CB7">
        <w:rPr>
          <w:rFonts w:asciiTheme="majorHAnsi" w:hAnsiTheme="majorHAnsi" w:cstheme="majorHAnsi"/>
          <w:sz w:val="28"/>
          <w:szCs w:val="28"/>
          <w:lang w:val="zu-ZA"/>
        </w:rPr>
        <w:t xml:space="preserve">thực hiện thắng lợi Nghị quyết </w:t>
      </w:r>
      <w:r w:rsidR="00DD3FB3" w:rsidRPr="00B66CB7">
        <w:rPr>
          <w:rFonts w:asciiTheme="majorHAnsi" w:hAnsiTheme="majorHAnsi" w:cstheme="majorHAnsi"/>
          <w:iCs/>
          <w:sz w:val="28"/>
          <w:szCs w:val="28"/>
          <w:lang w:val="pt-BR"/>
        </w:rPr>
        <w:t xml:space="preserve">Đại hội </w:t>
      </w:r>
      <w:r w:rsidRPr="00B66CB7">
        <w:rPr>
          <w:rFonts w:asciiTheme="majorHAnsi" w:hAnsiTheme="majorHAnsi" w:cstheme="majorHAnsi"/>
          <w:iCs/>
          <w:sz w:val="28"/>
          <w:szCs w:val="28"/>
          <w:lang w:val="pt-BR"/>
        </w:rPr>
        <w:t>Công đoàn Việt Nam</w:t>
      </w:r>
      <w:r w:rsidR="005E561B" w:rsidRPr="00B66CB7">
        <w:rPr>
          <w:rFonts w:asciiTheme="majorHAnsi" w:hAnsiTheme="majorHAnsi" w:cstheme="majorHAnsi"/>
          <w:iCs/>
          <w:sz w:val="28"/>
          <w:szCs w:val="28"/>
          <w:lang w:val="pt-BR"/>
        </w:rPr>
        <w:t xml:space="preserve"> lần thứ </w:t>
      </w:r>
      <w:r w:rsidR="003F4F4D" w:rsidRPr="00B66CB7">
        <w:rPr>
          <w:rFonts w:asciiTheme="majorHAnsi" w:hAnsiTheme="majorHAnsi" w:cstheme="majorHAnsi"/>
          <w:iCs/>
          <w:sz w:val="28"/>
          <w:szCs w:val="28"/>
          <w:lang w:val="pt-BR"/>
        </w:rPr>
        <w:t>XIII</w:t>
      </w:r>
      <w:r w:rsidRPr="00B66CB7">
        <w:rPr>
          <w:rFonts w:asciiTheme="majorHAnsi" w:hAnsiTheme="majorHAnsi" w:cstheme="majorHAnsi"/>
          <w:iCs/>
          <w:sz w:val="28"/>
          <w:szCs w:val="28"/>
          <w:lang w:val="pt-BR"/>
        </w:rPr>
        <w:t xml:space="preserve">, </w:t>
      </w:r>
      <w:r w:rsidR="00DD3FB3" w:rsidRPr="00B66CB7">
        <w:rPr>
          <w:rFonts w:asciiTheme="majorHAnsi" w:hAnsiTheme="majorHAnsi" w:cstheme="majorHAnsi"/>
          <w:iCs/>
          <w:sz w:val="28"/>
          <w:szCs w:val="28"/>
          <w:lang w:val="pt-BR"/>
        </w:rPr>
        <w:t>Nghị quyết Đại hội Đảng bộ tỉnh</w:t>
      </w:r>
      <w:r w:rsidR="003F4F4D" w:rsidRPr="00B66CB7">
        <w:rPr>
          <w:rFonts w:asciiTheme="majorHAnsi" w:hAnsiTheme="majorHAnsi" w:cstheme="majorHAnsi"/>
          <w:iCs/>
          <w:sz w:val="28"/>
          <w:szCs w:val="28"/>
          <w:lang w:val="pt-BR"/>
        </w:rPr>
        <w:t xml:space="preserve"> lần thứ XX</w:t>
      </w:r>
      <w:r w:rsidR="00DD3FB3" w:rsidRPr="00B66CB7">
        <w:rPr>
          <w:rFonts w:asciiTheme="majorHAnsi" w:hAnsiTheme="majorHAnsi" w:cstheme="majorHAnsi"/>
          <w:iCs/>
          <w:sz w:val="28"/>
          <w:szCs w:val="28"/>
          <w:lang w:val="pt-BR"/>
        </w:rPr>
        <w:t>;</w:t>
      </w:r>
      <w:r w:rsidRPr="00B66CB7">
        <w:rPr>
          <w:rFonts w:asciiTheme="majorHAnsi" w:hAnsiTheme="majorHAnsi" w:cstheme="majorHAnsi"/>
          <w:sz w:val="28"/>
          <w:szCs w:val="28"/>
          <w:lang w:val="pt-BR"/>
        </w:rPr>
        <w:t xml:space="preserve"> </w:t>
      </w:r>
      <w:r w:rsidRPr="00B66CB7">
        <w:rPr>
          <w:rFonts w:asciiTheme="majorHAnsi" w:hAnsiTheme="majorHAnsi" w:cstheme="majorHAnsi"/>
          <w:sz w:val="28"/>
          <w:szCs w:val="28"/>
          <w:lang w:val="zu-ZA"/>
        </w:rPr>
        <w:t xml:space="preserve">hoàn thành xuất sắc các mục tiêu, nhiệm vụ phát triển kinh tế - xã hội, xây dựng Bình Định </w:t>
      </w:r>
      <w:r w:rsidR="005A7478" w:rsidRPr="00B66CB7">
        <w:rPr>
          <w:rFonts w:asciiTheme="majorHAnsi" w:hAnsiTheme="majorHAnsi" w:cstheme="majorHAnsi"/>
          <w:sz w:val="28"/>
          <w:szCs w:val="28"/>
          <w:lang w:val="zu-ZA"/>
        </w:rPr>
        <w:t>trở thành tỉnh ph</w:t>
      </w:r>
      <w:r w:rsidR="005A7478" w:rsidRPr="00B66CB7">
        <w:rPr>
          <w:rFonts w:asciiTheme="majorHAnsi" w:hAnsiTheme="majorHAnsi" w:cstheme="majorHAnsi" w:hint="eastAsia"/>
          <w:sz w:val="28"/>
          <w:szCs w:val="28"/>
          <w:lang w:val="zu-ZA"/>
        </w:rPr>
        <w:t>á</w:t>
      </w:r>
      <w:r w:rsidR="005A7478" w:rsidRPr="00B66CB7">
        <w:rPr>
          <w:rFonts w:asciiTheme="majorHAnsi" w:hAnsiTheme="majorHAnsi" w:cstheme="majorHAnsi"/>
          <w:sz w:val="28"/>
          <w:szCs w:val="28"/>
          <w:lang w:val="zu-ZA"/>
        </w:rPr>
        <w:t>t triển thuộc nh</w:t>
      </w:r>
      <w:r w:rsidR="005A7478" w:rsidRPr="00B66CB7">
        <w:rPr>
          <w:rFonts w:asciiTheme="majorHAnsi" w:hAnsiTheme="majorHAnsi" w:cstheme="majorHAnsi" w:hint="eastAsia"/>
          <w:sz w:val="28"/>
          <w:szCs w:val="28"/>
          <w:lang w:val="zu-ZA"/>
        </w:rPr>
        <w:t>ó</w:t>
      </w:r>
      <w:r w:rsidR="005A7478" w:rsidRPr="00B66CB7">
        <w:rPr>
          <w:rFonts w:asciiTheme="majorHAnsi" w:hAnsiTheme="majorHAnsi" w:cstheme="majorHAnsi"/>
          <w:sz w:val="28"/>
          <w:szCs w:val="28"/>
          <w:lang w:val="zu-ZA"/>
        </w:rPr>
        <w:t xml:space="preserve">m dẫn </w:t>
      </w:r>
      <w:r w:rsidR="005A7478" w:rsidRPr="00B66CB7">
        <w:rPr>
          <w:rFonts w:asciiTheme="majorHAnsi" w:hAnsiTheme="majorHAnsi" w:cstheme="majorHAnsi" w:hint="eastAsia"/>
          <w:sz w:val="28"/>
          <w:szCs w:val="28"/>
          <w:lang w:val="zu-ZA"/>
        </w:rPr>
        <w:t>đ</w:t>
      </w:r>
      <w:r w:rsidR="005A7478" w:rsidRPr="00B66CB7">
        <w:rPr>
          <w:rFonts w:asciiTheme="majorHAnsi" w:hAnsiTheme="majorHAnsi" w:cstheme="majorHAnsi"/>
          <w:sz w:val="28"/>
          <w:szCs w:val="28"/>
          <w:lang w:val="zu-ZA"/>
        </w:rPr>
        <w:t xml:space="preserve">ầu của khu vực </w:t>
      </w:r>
      <w:r w:rsidR="00044447" w:rsidRPr="00B66CB7">
        <w:rPr>
          <w:rFonts w:asciiTheme="majorHAnsi" w:hAnsiTheme="majorHAnsi" w:cstheme="majorHAnsi"/>
          <w:sz w:val="28"/>
          <w:szCs w:val="28"/>
          <w:lang w:val="zu-ZA"/>
        </w:rPr>
        <w:t>m</w:t>
      </w:r>
      <w:r w:rsidR="005A7478" w:rsidRPr="00B66CB7">
        <w:rPr>
          <w:rFonts w:asciiTheme="majorHAnsi" w:hAnsiTheme="majorHAnsi" w:cstheme="majorHAnsi"/>
          <w:sz w:val="28"/>
          <w:szCs w:val="28"/>
          <w:lang w:val="zu-ZA"/>
        </w:rPr>
        <w:t xml:space="preserve">iền </w:t>
      </w:r>
      <w:r w:rsidR="00091CCD" w:rsidRPr="00B66CB7">
        <w:rPr>
          <w:rFonts w:asciiTheme="majorHAnsi" w:hAnsiTheme="majorHAnsi" w:cstheme="majorHAnsi"/>
          <w:sz w:val="28"/>
          <w:szCs w:val="28"/>
          <w:lang w:val="zu-ZA"/>
        </w:rPr>
        <w:t>T</w:t>
      </w:r>
      <w:r w:rsidR="005A7478" w:rsidRPr="00B66CB7">
        <w:rPr>
          <w:rFonts w:asciiTheme="majorHAnsi" w:hAnsiTheme="majorHAnsi" w:cstheme="majorHAnsi"/>
          <w:sz w:val="28"/>
          <w:szCs w:val="28"/>
          <w:lang w:val="zu-ZA"/>
        </w:rPr>
        <w:t>rung</w:t>
      </w:r>
      <w:r w:rsidRPr="00B66CB7">
        <w:rPr>
          <w:rFonts w:asciiTheme="majorHAnsi" w:hAnsiTheme="majorHAnsi" w:cstheme="majorHAnsi"/>
          <w:sz w:val="28"/>
          <w:szCs w:val="28"/>
          <w:lang w:val="zu-ZA"/>
        </w:rPr>
        <w:t>./.</w:t>
      </w:r>
    </w:p>
    <w:p w14:paraId="26F1D189" w14:textId="77777777" w:rsidR="00DD3FB3" w:rsidRPr="004F49FE" w:rsidRDefault="00DD3FB3" w:rsidP="00E35B73">
      <w:pPr>
        <w:pStyle w:val="NormalWeb"/>
        <w:spacing w:before="120" w:beforeAutospacing="0" w:after="120" w:afterAutospacing="0"/>
        <w:ind w:firstLine="720"/>
        <w:jc w:val="both"/>
        <w:rPr>
          <w:sz w:val="16"/>
          <w:szCs w:val="16"/>
          <w:lang w:val="zu-ZA"/>
        </w:rPr>
      </w:pPr>
    </w:p>
    <w:tbl>
      <w:tblPr>
        <w:tblW w:w="9467" w:type="dxa"/>
        <w:tblCellMar>
          <w:top w:w="15" w:type="dxa"/>
          <w:left w:w="15" w:type="dxa"/>
          <w:bottom w:w="15" w:type="dxa"/>
          <w:right w:w="15" w:type="dxa"/>
        </w:tblCellMar>
        <w:tblLook w:val="04A0" w:firstRow="1" w:lastRow="0" w:firstColumn="1" w:lastColumn="0" w:noHBand="0" w:noVBand="1"/>
      </w:tblPr>
      <w:tblGrid>
        <w:gridCol w:w="5314"/>
        <w:gridCol w:w="4153"/>
      </w:tblGrid>
      <w:tr w:rsidR="00A7584F" w:rsidRPr="00DC5333" w14:paraId="2EE0CC6A" w14:textId="77777777" w:rsidTr="00F37C79">
        <w:trPr>
          <w:trHeight w:val="820"/>
        </w:trPr>
        <w:tc>
          <w:tcPr>
            <w:tcW w:w="5314" w:type="dxa"/>
            <w:tcMar>
              <w:top w:w="0" w:type="dxa"/>
              <w:left w:w="120" w:type="dxa"/>
              <w:bottom w:w="0" w:type="dxa"/>
              <w:right w:w="120" w:type="dxa"/>
            </w:tcMar>
            <w:hideMark/>
          </w:tcPr>
          <w:p w14:paraId="43453F5F" w14:textId="77777777" w:rsidR="003A2906" w:rsidRDefault="003A2906" w:rsidP="00A7584F">
            <w:pPr>
              <w:spacing w:after="0" w:line="240" w:lineRule="auto"/>
              <w:rPr>
                <w:b/>
                <w:i/>
                <w:color w:val="000000" w:themeColor="text1"/>
              </w:rPr>
            </w:pPr>
          </w:p>
          <w:p w14:paraId="51251027" w14:textId="79BF8459" w:rsidR="00A7584F" w:rsidRPr="00BF4D12" w:rsidRDefault="00A7584F" w:rsidP="00A7584F">
            <w:pPr>
              <w:spacing w:after="0" w:line="240" w:lineRule="auto"/>
              <w:rPr>
                <w:b/>
                <w:color w:val="000000" w:themeColor="text1"/>
              </w:rPr>
            </w:pPr>
            <w:r w:rsidRPr="00BF4D12">
              <w:rPr>
                <w:b/>
                <w:i/>
                <w:color w:val="000000" w:themeColor="text1"/>
              </w:rPr>
              <w:t>Nơi nhận</w:t>
            </w:r>
            <w:r w:rsidRPr="00BF4D12">
              <w:rPr>
                <w:b/>
                <w:color w:val="000000" w:themeColor="text1"/>
              </w:rPr>
              <w:t>:</w:t>
            </w:r>
          </w:p>
          <w:p w14:paraId="15E988C1" w14:textId="3D910179" w:rsidR="00A7584F" w:rsidRDefault="00A7584F" w:rsidP="00A7584F">
            <w:pPr>
              <w:spacing w:after="0" w:line="240" w:lineRule="auto"/>
              <w:jc w:val="both"/>
              <w:rPr>
                <w:color w:val="000000" w:themeColor="text1"/>
                <w:sz w:val="22"/>
              </w:rPr>
            </w:pPr>
            <w:r w:rsidRPr="00BF4D12">
              <w:rPr>
                <w:color w:val="000000" w:themeColor="text1"/>
                <w:sz w:val="22"/>
              </w:rPr>
              <w:t>- Tổng L</w:t>
            </w:r>
            <w:r w:rsidR="003A2906">
              <w:rPr>
                <w:color w:val="000000" w:themeColor="text1"/>
                <w:sz w:val="22"/>
              </w:rPr>
              <w:t>ĐLĐ Việt Nam</w:t>
            </w:r>
            <w:r w:rsidRPr="00BF4D12">
              <w:rPr>
                <w:color w:val="000000" w:themeColor="text1"/>
                <w:sz w:val="22"/>
              </w:rPr>
              <w:t>;</w:t>
            </w:r>
          </w:p>
          <w:p w14:paraId="2FF5366C" w14:textId="6177E1D7" w:rsidR="003A2906" w:rsidRDefault="003A2906" w:rsidP="00A7584F">
            <w:pPr>
              <w:spacing w:after="0" w:line="240" w:lineRule="auto"/>
              <w:jc w:val="both"/>
              <w:rPr>
                <w:color w:val="000000" w:themeColor="text1"/>
                <w:sz w:val="22"/>
              </w:rPr>
            </w:pPr>
            <w:r>
              <w:rPr>
                <w:color w:val="000000" w:themeColor="text1"/>
                <w:sz w:val="22"/>
              </w:rPr>
              <w:t>- Ban Thường vụ Tỉnh ủy;</w:t>
            </w:r>
          </w:p>
          <w:p w14:paraId="12728A2B" w14:textId="0CD520A8" w:rsidR="003A2906" w:rsidRDefault="003A2906" w:rsidP="00A7584F">
            <w:pPr>
              <w:spacing w:after="0" w:line="240" w:lineRule="auto"/>
              <w:jc w:val="both"/>
              <w:rPr>
                <w:color w:val="000000" w:themeColor="text1"/>
                <w:sz w:val="22"/>
              </w:rPr>
            </w:pPr>
            <w:r>
              <w:rPr>
                <w:color w:val="000000" w:themeColor="text1"/>
                <w:sz w:val="22"/>
              </w:rPr>
              <w:t>- Thường trực HĐND tỉnh;</w:t>
            </w:r>
          </w:p>
          <w:p w14:paraId="638EA798" w14:textId="5867B05A" w:rsidR="003A2906" w:rsidRDefault="003A2906" w:rsidP="00A7584F">
            <w:pPr>
              <w:spacing w:after="0" w:line="240" w:lineRule="auto"/>
              <w:jc w:val="both"/>
              <w:rPr>
                <w:color w:val="000000" w:themeColor="text1"/>
                <w:sz w:val="22"/>
              </w:rPr>
            </w:pPr>
            <w:r>
              <w:rPr>
                <w:color w:val="000000" w:themeColor="text1"/>
                <w:sz w:val="22"/>
              </w:rPr>
              <w:t>- Lãnh đạo UBND tỉnh;</w:t>
            </w:r>
          </w:p>
          <w:p w14:paraId="04515931" w14:textId="77EE0FC8" w:rsidR="003A2906" w:rsidRDefault="003A2906" w:rsidP="00A7584F">
            <w:pPr>
              <w:spacing w:after="0" w:line="240" w:lineRule="auto"/>
              <w:jc w:val="both"/>
              <w:rPr>
                <w:color w:val="000000" w:themeColor="text1"/>
                <w:sz w:val="22"/>
              </w:rPr>
            </w:pPr>
            <w:r>
              <w:rPr>
                <w:color w:val="000000" w:themeColor="text1"/>
                <w:sz w:val="22"/>
              </w:rPr>
              <w:t>- Ủy ban MTTQ Việt Nam tỉnh;</w:t>
            </w:r>
          </w:p>
          <w:p w14:paraId="278FFED3" w14:textId="1800318F" w:rsidR="00A7584F" w:rsidRPr="00BF4D12" w:rsidRDefault="00A7584F" w:rsidP="00A7584F">
            <w:pPr>
              <w:spacing w:after="0" w:line="240" w:lineRule="auto"/>
              <w:jc w:val="both"/>
              <w:rPr>
                <w:color w:val="000000" w:themeColor="text1"/>
                <w:sz w:val="22"/>
              </w:rPr>
            </w:pPr>
            <w:r>
              <w:rPr>
                <w:color w:val="000000" w:themeColor="text1"/>
                <w:sz w:val="22"/>
              </w:rPr>
              <w:t>- VP và các ban của Tỉnh ủy;</w:t>
            </w:r>
          </w:p>
          <w:p w14:paraId="3B300CC2" w14:textId="0F24D8A2" w:rsidR="00A7584F" w:rsidRPr="00BF4D12" w:rsidRDefault="00A7584F" w:rsidP="00A7584F">
            <w:pPr>
              <w:spacing w:after="0" w:line="240" w:lineRule="auto"/>
              <w:jc w:val="both"/>
              <w:rPr>
                <w:color w:val="000000" w:themeColor="text1"/>
                <w:sz w:val="22"/>
              </w:rPr>
            </w:pPr>
            <w:r w:rsidRPr="00BF4D12">
              <w:rPr>
                <w:color w:val="000000" w:themeColor="text1"/>
                <w:sz w:val="22"/>
              </w:rPr>
              <w:t>- Uỷ viên BCH</w:t>
            </w:r>
            <w:r>
              <w:rPr>
                <w:color w:val="000000" w:themeColor="text1"/>
                <w:sz w:val="22"/>
              </w:rPr>
              <w:t>, UBKT</w:t>
            </w:r>
            <w:r w:rsidRPr="00BF4D12">
              <w:rPr>
                <w:color w:val="000000" w:themeColor="text1"/>
                <w:sz w:val="22"/>
              </w:rPr>
              <w:t xml:space="preserve"> LĐLĐ tỉnh;</w:t>
            </w:r>
          </w:p>
          <w:p w14:paraId="3D66549B" w14:textId="77777777" w:rsidR="00A7584F" w:rsidRPr="00BF4D12" w:rsidRDefault="00A7584F" w:rsidP="00A7584F">
            <w:pPr>
              <w:spacing w:after="0" w:line="240" w:lineRule="auto"/>
              <w:jc w:val="both"/>
              <w:rPr>
                <w:color w:val="000000" w:themeColor="text1"/>
                <w:sz w:val="22"/>
              </w:rPr>
            </w:pPr>
            <w:r w:rsidRPr="00BF4D12">
              <w:rPr>
                <w:color w:val="000000" w:themeColor="text1"/>
                <w:sz w:val="22"/>
              </w:rPr>
              <w:t>- LĐLĐ huyện, TX, TP, CĐ ngành</w:t>
            </w:r>
            <w:r>
              <w:rPr>
                <w:color w:val="000000" w:themeColor="text1"/>
                <w:sz w:val="22"/>
              </w:rPr>
              <w:t>;</w:t>
            </w:r>
            <w:r w:rsidRPr="00BF4D12">
              <w:rPr>
                <w:color w:val="000000" w:themeColor="text1"/>
                <w:sz w:val="22"/>
              </w:rPr>
              <w:t xml:space="preserve"> </w:t>
            </w:r>
          </w:p>
          <w:p w14:paraId="19C887E4" w14:textId="28CEA09E" w:rsidR="00A7584F" w:rsidRPr="00BF4D12" w:rsidRDefault="00A7584F" w:rsidP="00A7584F">
            <w:pPr>
              <w:spacing w:after="0" w:line="240" w:lineRule="auto"/>
              <w:jc w:val="both"/>
              <w:rPr>
                <w:color w:val="000000" w:themeColor="text1"/>
                <w:sz w:val="22"/>
              </w:rPr>
            </w:pPr>
            <w:r w:rsidRPr="00BF4D12">
              <w:rPr>
                <w:color w:val="000000" w:themeColor="text1"/>
                <w:sz w:val="22"/>
              </w:rPr>
              <w:t>- Các ba</w:t>
            </w:r>
            <w:r w:rsidR="003A2906">
              <w:rPr>
                <w:color w:val="000000" w:themeColor="text1"/>
                <w:sz w:val="22"/>
              </w:rPr>
              <w:t>n,</w:t>
            </w:r>
            <w:r w:rsidRPr="00BF4D12">
              <w:rPr>
                <w:color w:val="000000" w:themeColor="text1"/>
                <w:sz w:val="22"/>
              </w:rPr>
              <w:t xml:space="preserve"> đơn vị </w:t>
            </w:r>
            <w:r>
              <w:rPr>
                <w:color w:val="000000" w:themeColor="text1"/>
                <w:sz w:val="22"/>
              </w:rPr>
              <w:t>SN</w:t>
            </w:r>
            <w:r w:rsidRPr="00BF4D12">
              <w:rPr>
                <w:color w:val="000000" w:themeColor="text1"/>
                <w:sz w:val="22"/>
              </w:rPr>
              <w:t xml:space="preserve"> trực thuộc</w:t>
            </w:r>
            <w:r w:rsidR="003A2906" w:rsidRPr="00BF4D12">
              <w:rPr>
                <w:color w:val="000000" w:themeColor="text1"/>
                <w:sz w:val="22"/>
              </w:rPr>
              <w:t xml:space="preserve"> LĐLĐ</w:t>
            </w:r>
            <w:r w:rsidR="003A2906">
              <w:rPr>
                <w:color w:val="000000" w:themeColor="text1"/>
                <w:sz w:val="22"/>
              </w:rPr>
              <w:t xml:space="preserve"> tỉnh</w:t>
            </w:r>
            <w:r>
              <w:rPr>
                <w:color w:val="000000" w:themeColor="text1"/>
                <w:sz w:val="22"/>
              </w:rPr>
              <w:t>;</w:t>
            </w:r>
          </w:p>
          <w:p w14:paraId="3D11F78A" w14:textId="77777777" w:rsidR="00A7584F" w:rsidRPr="00BF4D12" w:rsidRDefault="00A7584F" w:rsidP="00A7584F">
            <w:pPr>
              <w:spacing w:after="0" w:line="240" w:lineRule="auto"/>
              <w:jc w:val="both"/>
              <w:rPr>
                <w:color w:val="000000" w:themeColor="text1"/>
                <w:szCs w:val="28"/>
              </w:rPr>
            </w:pPr>
            <w:r w:rsidRPr="00BF4D12">
              <w:rPr>
                <w:color w:val="000000" w:themeColor="text1"/>
                <w:sz w:val="22"/>
              </w:rPr>
              <w:t>- Lưu: VT, VP.</w:t>
            </w:r>
          </w:p>
        </w:tc>
        <w:tc>
          <w:tcPr>
            <w:tcW w:w="4153" w:type="dxa"/>
            <w:tcMar>
              <w:top w:w="0" w:type="dxa"/>
              <w:left w:w="120" w:type="dxa"/>
              <w:bottom w:w="0" w:type="dxa"/>
              <w:right w:w="120" w:type="dxa"/>
            </w:tcMar>
            <w:hideMark/>
          </w:tcPr>
          <w:p w14:paraId="75524E6F" w14:textId="77777777" w:rsidR="00A7584F" w:rsidRPr="00BF4D12" w:rsidRDefault="00A7584F" w:rsidP="00F37C79">
            <w:pPr>
              <w:pStyle w:val="ListParagraph"/>
              <w:ind w:left="0" w:firstLine="709"/>
              <w:jc w:val="center"/>
              <w:rPr>
                <w:b/>
                <w:color w:val="000000" w:themeColor="text1"/>
                <w:sz w:val="28"/>
                <w:szCs w:val="28"/>
              </w:rPr>
            </w:pPr>
            <w:r w:rsidRPr="00BF4D12">
              <w:rPr>
                <w:b/>
                <w:color w:val="000000" w:themeColor="text1"/>
                <w:sz w:val="28"/>
                <w:szCs w:val="28"/>
              </w:rPr>
              <w:t>TM. BAN CHẤP HÀNH</w:t>
            </w:r>
          </w:p>
          <w:p w14:paraId="7197E857" w14:textId="77777777" w:rsidR="00A7584F" w:rsidRPr="00BF4D12" w:rsidRDefault="00A7584F" w:rsidP="00F37C79">
            <w:pPr>
              <w:pStyle w:val="ListParagraph"/>
              <w:ind w:left="0" w:firstLine="709"/>
              <w:jc w:val="center"/>
              <w:rPr>
                <w:b/>
                <w:color w:val="000000" w:themeColor="text1"/>
                <w:sz w:val="28"/>
                <w:szCs w:val="28"/>
              </w:rPr>
            </w:pPr>
            <w:r w:rsidRPr="00BF4D12">
              <w:rPr>
                <w:b/>
                <w:color w:val="000000" w:themeColor="text1"/>
                <w:sz w:val="28"/>
                <w:szCs w:val="28"/>
              </w:rPr>
              <w:t>CHỦ TỊCH</w:t>
            </w:r>
          </w:p>
          <w:p w14:paraId="6BB940B9" w14:textId="7F4EDE77" w:rsidR="00A7584F" w:rsidRPr="00BF4D12" w:rsidRDefault="00981895" w:rsidP="00F37C79">
            <w:pPr>
              <w:pStyle w:val="ListParagraph"/>
              <w:ind w:left="0" w:firstLine="709"/>
              <w:jc w:val="center"/>
              <w:rPr>
                <w:b/>
                <w:color w:val="000000" w:themeColor="text1"/>
                <w:sz w:val="28"/>
                <w:szCs w:val="28"/>
              </w:rPr>
            </w:pPr>
            <w:r>
              <w:rPr>
                <w:b/>
                <w:color w:val="000000" w:themeColor="text1"/>
                <w:sz w:val="28"/>
                <w:szCs w:val="28"/>
              </w:rPr>
              <w:t>(Đã ký)</w:t>
            </w:r>
          </w:p>
          <w:p w14:paraId="3CF4E16F" w14:textId="77777777" w:rsidR="00A7584F" w:rsidRPr="00BF4D12" w:rsidRDefault="00A7584F" w:rsidP="00F37C79">
            <w:pPr>
              <w:pStyle w:val="ListParagraph"/>
              <w:ind w:left="0" w:firstLine="709"/>
              <w:jc w:val="center"/>
              <w:rPr>
                <w:b/>
                <w:color w:val="000000" w:themeColor="text1"/>
                <w:sz w:val="28"/>
                <w:szCs w:val="28"/>
              </w:rPr>
            </w:pPr>
          </w:p>
          <w:p w14:paraId="688C468B" w14:textId="77777777" w:rsidR="00A7584F" w:rsidRPr="00DC5333" w:rsidRDefault="00A7584F" w:rsidP="00F37C79">
            <w:pPr>
              <w:spacing w:after="240"/>
              <w:ind w:firstLine="709"/>
              <w:jc w:val="center"/>
              <w:rPr>
                <w:b/>
                <w:color w:val="000000" w:themeColor="text1"/>
                <w:szCs w:val="28"/>
              </w:rPr>
            </w:pPr>
            <w:bookmarkStart w:id="14" w:name="_GoBack"/>
            <w:bookmarkEnd w:id="14"/>
            <w:r w:rsidRPr="00BF4D12">
              <w:rPr>
                <w:b/>
                <w:color w:val="000000" w:themeColor="text1"/>
                <w:szCs w:val="28"/>
              </w:rPr>
              <w:t>Hà Duy Trung</w:t>
            </w:r>
          </w:p>
          <w:p w14:paraId="687B2C84" w14:textId="77777777" w:rsidR="00A7584F" w:rsidRPr="00DC5333" w:rsidRDefault="00A7584F" w:rsidP="00F37C79">
            <w:pPr>
              <w:spacing w:after="240"/>
              <w:ind w:firstLine="709"/>
              <w:rPr>
                <w:b/>
                <w:color w:val="000000" w:themeColor="text1"/>
                <w:szCs w:val="28"/>
              </w:rPr>
            </w:pPr>
          </w:p>
          <w:p w14:paraId="5867C4FA" w14:textId="77777777" w:rsidR="00A7584F" w:rsidRPr="00DC5333" w:rsidRDefault="00A7584F" w:rsidP="00F37C79">
            <w:pPr>
              <w:pStyle w:val="ListParagraph"/>
              <w:ind w:left="0" w:firstLine="709"/>
              <w:rPr>
                <w:b/>
                <w:color w:val="000000" w:themeColor="text1"/>
                <w:sz w:val="28"/>
                <w:szCs w:val="28"/>
              </w:rPr>
            </w:pPr>
          </w:p>
          <w:p w14:paraId="1FFCA2C8" w14:textId="77777777" w:rsidR="00A7584F" w:rsidRPr="00DC5333" w:rsidRDefault="00A7584F" w:rsidP="00F37C79">
            <w:pPr>
              <w:spacing w:after="240"/>
              <w:ind w:firstLine="709"/>
              <w:rPr>
                <w:color w:val="000000" w:themeColor="text1"/>
                <w:szCs w:val="28"/>
              </w:rPr>
            </w:pPr>
          </w:p>
          <w:p w14:paraId="39FDA514" w14:textId="77777777" w:rsidR="00A7584F" w:rsidRPr="00DC5333" w:rsidRDefault="00A7584F" w:rsidP="00F37C79">
            <w:pPr>
              <w:ind w:firstLine="709"/>
              <w:jc w:val="both"/>
              <w:rPr>
                <w:color w:val="000000" w:themeColor="text1"/>
                <w:szCs w:val="28"/>
              </w:rPr>
            </w:pPr>
          </w:p>
          <w:p w14:paraId="52B2C29C" w14:textId="77777777" w:rsidR="00A7584F" w:rsidRPr="00DC5333" w:rsidRDefault="00A7584F" w:rsidP="00F37C79">
            <w:pPr>
              <w:spacing w:after="240"/>
              <w:ind w:firstLine="709"/>
              <w:jc w:val="center"/>
              <w:rPr>
                <w:b/>
                <w:color w:val="000000" w:themeColor="text1"/>
                <w:szCs w:val="28"/>
              </w:rPr>
            </w:pPr>
          </w:p>
        </w:tc>
      </w:tr>
    </w:tbl>
    <w:p w14:paraId="5EC23124" w14:textId="77777777" w:rsidR="006E4753" w:rsidRPr="00B66CB7" w:rsidRDefault="006E4753" w:rsidP="00E35B73">
      <w:pPr>
        <w:spacing w:before="120" w:after="120" w:line="240" w:lineRule="auto"/>
        <w:jc w:val="both"/>
        <w:rPr>
          <w:b/>
          <w:szCs w:val="28"/>
        </w:rPr>
      </w:pPr>
    </w:p>
    <w:p w14:paraId="7AE639D0" w14:textId="77777777" w:rsidR="006E4753" w:rsidRPr="00B66CB7" w:rsidRDefault="006E4753" w:rsidP="00E35B73">
      <w:pPr>
        <w:spacing w:before="120" w:after="120" w:line="240" w:lineRule="auto"/>
        <w:jc w:val="both"/>
        <w:rPr>
          <w:b/>
          <w:szCs w:val="28"/>
        </w:rPr>
      </w:pPr>
    </w:p>
    <w:p w14:paraId="076C8593" w14:textId="6A26C2B3" w:rsidR="006E4753" w:rsidRPr="00B66CB7" w:rsidRDefault="0090416E" w:rsidP="00E35B73">
      <w:pPr>
        <w:spacing w:before="120" w:after="120" w:line="240" w:lineRule="auto"/>
        <w:jc w:val="both"/>
        <w:rPr>
          <w:b/>
          <w:szCs w:val="28"/>
        </w:rPr>
      </w:pPr>
      <w:r w:rsidRPr="00B66CB7">
        <w:rPr>
          <w:b/>
          <w:szCs w:val="28"/>
        </w:rPr>
        <w:t xml:space="preserve"> </w:t>
      </w:r>
    </w:p>
    <w:p w14:paraId="4A2F9B08" w14:textId="77777777" w:rsidR="006E4753" w:rsidRPr="00B66CB7" w:rsidRDefault="006E4753" w:rsidP="00E35B73">
      <w:pPr>
        <w:spacing w:before="120" w:after="120" w:line="240" w:lineRule="auto"/>
        <w:jc w:val="both"/>
        <w:rPr>
          <w:b/>
          <w:szCs w:val="28"/>
        </w:rPr>
      </w:pPr>
    </w:p>
    <w:p w14:paraId="117C21CD" w14:textId="77777777" w:rsidR="006E4753" w:rsidRPr="00B66CB7" w:rsidRDefault="006E4753" w:rsidP="00721DE2">
      <w:pPr>
        <w:spacing w:after="0" w:line="240" w:lineRule="auto"/>
        <w:jc w:val="both"/>
        <w:rPr>
          <w:b/>
          <w:szCs w:val="28"/>
        </w:rPr>
      </w:pPr>
    </w:p>
    <w:p w14:paraId="68D18DC7" w14:textId="77777777" w:rsidR="006E4753" w:rsidRPr="00B66CB7" w:rsidRDefault="006E4753" w:rsidP="00721DE2">
      <w:pPr>
        <w:spacing w:after="0" w:line="240" w:lineRule="auto"/>
        <w:jc w:val="both"/>
        <w:rPr>
          <w:b/>
          <w:szCs w:val="28"/>
        </w:rPr>
      </w:pPr>
    </w:p>
    <w:p w14:paraId="049B50F1" w14:textId="77777777" w:rsidR="006E4753" w:rsidRPr="00B66CB7" w:rsidRDefault="006E4753" w:rsidP="00721DE2">
      <w:pPr>
        <w:spacing w:after="0" w:line="240" w:lineRule="auto"/>
        <w:jc w:val="both"/>
        <w:rPr>
          <w:b/>
          <w:szCs w:val="28"/>
        </w:rPr>
      </w:pPr>
    </w:p>
    <w:sectPr w:rsidR="006E4753" w:rsidRPr="00B66CB7" w:rsidSect="00A7584F">
      <w:footerReference w:type="default" r:id="rId10"/>
      <w:footerReference w:type="first" r:id="rId11"/>
      <w:pgSz w:w="11907" w:h="16840" w:code="9"/>
      <w:pgMar w:top="1134" w:right="851" w:bottom="1134" w:left="1701" w:header="720" w:footer="10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59549" w14:textId="77777777" w:rsidR="007B372F" w:rsidRDefault="007B372F" w:rsidP="00D064EB">
      <w:pPr>
        <w:spacing w:after="0" w:line="240" w:lineRule="auto"/>
      </w:pPr>
      <w:r>
        <w:separator/>
      </w:r>
    </w:p>
  </w:endnote>
  <w:endnote w:type="continuationSeparator" w:id="0">
    <w:p w14:paraId="610F2483" w14:textId="77777777" w:rsidR="007B372F" w:rsidRDefault="007B372F" w:rsidP="00D064EB">
      <w:pPr>
        <w:spacing w:after="0" w:line="240" w:lineRule="auto"/>
      </w:pPr>
      <w:r>
        <w:continuationSeparator/>
      </w:r>
    </w:p>
  </w:endnote>
  <w:endnote w:type="continuationNotice" w:id="1">
    <w:p w14:paraId="07EAFD5B" w14:textId="77777777" w:rsidR="007B372F" w:rsidRDefault="007B3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TM Times">
    <w:altName w:val="UTM Times"/>
    <w:charset w:val="A3"/>
    <w:family w:val="roman"/>
    <w:pitch w:val="default"/>
    <w:sig w:usb0="20000001" w:usb1="08080000" w:usb2="00000010" w:usb3="00000000" w:csb0="00100100" w:csb1="00000000"/>
  </w:font>
  <w:font w:name="Times New Roman Bold">
    <w:panose1 w:val="02020803070505020304"/>
    <w:charset w:val="00"/>
    <w:family w:val="roman"/>
    <w:notTrueType/>
    <w:pitch w:val="default"/>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014A0" w14:textId="5B49E0CF" w:rsidR="008F1629" w:rsidRPr="00DF68D8" w:rsidRDefault="008F1629">
    <w:pPr>
      <w:pStyle w:val="Footer"/>
      <w:jc w:val="right"/>
      <w:rPr>
        <w:sz w:val="24"/>
        <w:szCs w:val="24"/>
      </w:rPr>
    </w:pPr>
    <w:r w:rsidRPr="00DF68D8">
      <w:rPr>
        <w:sz w:val="24"/>
        <w:szCs w:val="24"/>
      </w:rPr>
      <w:fldChar w:fldCharType="begin"/>
    </w:r>
    <w:r w:rsidRPr="00DF68D8">
      <w:rPr>
        <w:sz w:val="24"/>
        <w:szCs w:val="24"/>
      </w:rPr>
      <w:instrText xml:space="preserve"> PAGE   \* MERGEFORMAT </w:instrText>
    </w:r>
    <w:r w:rsidRPr="00DF68D8">
      <w:rPr>
        <w:sz w:val="24"/>
        <w:szCs w:val="24"/>
      </w:rPr>
      <w:fldChar w:fldCharType="separate"/>
    </w:r>
    <w:r w:rsidR="00981895">
      <w:rPr>
        <w:noProof/>
        <w:sz w:val="24"/>
        <w:szCs w:val="24"/>
      </w:rPr>
      <w:t>28</w:t>
    </w:r>
    <w:r w:rsidRPr="00DF68D8">
      <w:rPr>
        <w:sz w:val="24"/>
        <w:szCs w:val="24"/>
      </w:rPr>
      <w:fldChar w:fldCharType="end"/>
    </w:r>
  </w:p>
  <w:p w14:paraId="4714290C" w14:textId="77777777" w:rsidR="004F1E13" w:rsidRPr="00DF68D8" w:rsidRDefault="004F1E13">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1D81C" w14:textId="5F27EDDE" w:rsidR="007428A9" w:rsidRDefault="007428A9">
    <w:pPr>
      <w:pStyle w:val="Footer"/>
      <w:jc w:val="right"/>
    </w:pPr>
  </w:p>
  <w:p w14:paraId="30D719BB" w14:textId="77777777" w:rsidR="008F1629" w:rsidRDefault="008F1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0163F" w14:textId="77777777" w:rsidR="007B372F" w:rsidRDefault="007B372F" w:rsidP="00D064EB">
      <w:pPr>
        <w:spacing w:after="0" w:line="240" w:lineRule="auto"/>
      </w:pPr>
      <w:r>
        <w:separator/>
      </w:r>
    </w:p>
  </w:footnote>
  <w:footnote w:type="continuationSeparator" w:id="0">
    <w:p w14:paraId="22DD8B89" w14:textId="77777777" w:rsidR="007B372F" w:rsidRDefault="007B372F" w:rsidP="00D064EB">
      <w:pPr>
        <w:spacing w:after="0" w:line="240" w:lineRule="auto"/>
      </w:pPr>
      <w:r>
        <w:continuationSeparator/>
      </w:r>
    </w:p>
  </w:footnote>
  <w:footnote w:type="continuationNotice" w:id="1">
    <w:p w14:paraId="0CF12CBB" w14:textId="77777777" w:rsidR="007B372F" w:rsidRDefault="007B372F">
      <w:pPr>
        <w:spacing w:after="0" w:line="240" w:lineRule="auto"/>
      </w:pPr>
    </w:p>
  </w:footnote>
  <w:footnote w:id="2">
    <w:p w14:paraId="595C82C9" w14:textId="572F18E9" w:rsidR="00450F4A" w:rsidRPr="00B66CB7" w:rsidRDefault="00450F4A" w:rsidP="00467E80">
      <w:pPr>
        <w:pStyle w:val="FootnoteText"/>
        <w:ind w:firstLine="425"/>
        <w:jc w:val="both"/>
      </w:pPr>
      <w:r w:rsidRPr="00B66CB7">
        <w:rPr>
          <w:rStyle w:val="FootnoteReference"/>
          <w:rFonts w:eastAsia="Calibri"/>
        </w:rPr>
        <w:footnoteRef/>
      </w:r>
      <w:r w:rsidRPr="00B66CB7">
        <w:t xml:space="preserve"> Trong đó: Khu vực </w:t>
      </w:r>
      <w:r w:rsidR="00960543" w:rsidRPr="00B66CB7">
        <w:t>hành chính sự nghiệp</w:t>
      </w:r>
      <w:r w:rsidRPr="00B66CB7">
        <w:t xml:space="preserve"> có </w:t>
      </w:r>
      <w:r w:rsidR="00AC6CDC" w:rsidRPr="00B66CB7">
        <w:t>42.963</w:t>
      </w:r>
      <w:r w:rsidR="002C02C2" w:rsidRPr="00B66CB7">
        <w:t xml:space="preserve"> </w:t>
      </w:r>
      <w:r w:rsidRPr="00B66CB7">
        <w:t xml:space="preserve">người (giảm </w:t>
      </w:r>
      <w:r w:rsidR="006C65B7" w:rsidRPr="00B66CB7">
        <w:t xml:space="preserve">639 người </w:t>
      </w:r>
      <w:r w:rsidRPr="00B66CB7">
        <w:t>so với đầu nhiệm kỳ)</w:t>
      </w:r>
      <w:r w:rsidR="00F55687" w:rsidRPr="00B66CB7">
        <w:t xml:space="preserve">; </w:t>
      </w:r>
      <w:r w:rsidRPr="00B66CB7">
        <w:t xml:space="preserve">trong các thành phần kinh tế có </w:t>
      </w:r>
      <w:r w:rsidR="00AC6CDC" w:rsidRPr="00B66CB7">
        <w:t>73.150</w:t>
      </w:r>
      <w:r w:rsidR="003C164C" w:rsidRPr="00B66CB7">
        <w:t xml:space="preserve"> </w:t>
      </w:r>
      <w:r w:rsidRPr="00B66CB7">
        <w:t>người (</w:t>
      </w:r>
      <w:r w:rsidR="00960543" w:rsidRPr="00B66CB7">
        <w:t>doanh nghiệp</w:t>
      </w:r>
      <w:r w:rsidRPr="00B66CB7">
        <w:t xml:space="preserve"> nhà nước có </w:t>
      </w:r>
      <w:r w:rsidR="000F7027" w:rsidRPr="00B66CB7">
        <w:t xml:space="preserve">2.311 </w:t>
      </w:r>
      <w:r w:rsidRPr="00B66CB7">
        <w:t xml:space="preserve">người, </w:t>
      </w:r>
      <w:r w:rsidR="00960543" w:rsidRPr="00B66CB7">
        <w:t>doanh nghiệp</w:t>
      </w:r>
      <w:r w:rsidRPr="00B66CB7">
        <w:t xml:space="preserve"> ngoài nhà nước có</w:t>
      </w:r>
      <w:r w:rsidR="000F7027" w:rsidRPr="00B66CB7">
        <w:t xml:space="preserve"> 61.</w:t>
      </w:r>
      <w:r w:rsidR="005A6E4C" w:rsidRPr="00B66CB7">
        <w:t>71</w:t>
      </w:r>
      <w:r w:rsidR="000F7027" w:rsidRPr="00B66CB7">
        <w:t xml:space="preserve">9 </w:t>
      </w:r>
      <w:r w:rsidRPr="00B66CB7">
        <w:t xml:space="preserve">người, </w:t>
      </w:r>
      <w:r w:rsidR="00960543" w:rsidRPr="00B66CB7">
        <w:t>doanh nghiệp</w:t>
      </w:r>
      <w:r w:rsidRPr="00B66CB7">
        <w:t xml:space="preserve"> có vốn đầu tư nước ngoài có </w:t>
      </w:r>
      <w:r w:rsidR="005A6E4C" w:rsidRPr="00B66CB7">
        <w:t>9</w:t>
      </w:r>
      <w:r w:rsidRPr="00B66CB7">
        <w:t>.</w:t>
      </w:r>
      <w:r w:rsidR="005A6E4C" w:rsidRPr="00B66CB7">
        <w:t>1</w:t>
      </w:r>
      <w:r w:rsidR="00D67DE7" w:rsidRPr="00B66CB7">
        <w:t>20</w:t>
      </w:r>
      <w:r w:rsidRPr="00B66CB7">
        <w:t xml:space="preserve"> người).</w:t>
      </w:r>
    </w:p>
  </w:footnote>
  <w:footnote w:id="3">
    <w:p w14:paraId="730BA397" w14:textId="77777777" w:rsidR="006C65B7" w:rsidRPr="00B66CB7" w:rsidRDefault="006C65B7" w:rsidP="00467E80">
      <w:pPr>
        <w:pStyle w:val="FootnoteText"/>
        <w:ind w:firstLine="425"/>
        <w:jc w:val="both"/>
      </w:pPr>
      <w:r w:rsidRPr="00B66CB7">
        <w:rPr>
          <w:rStyle w:val="FootnoteReference"/>
          <w:rFonts w:eastAsia="Calibri"/>
        </w:rPr>
        <w:footnoteRef/>
      </w:r>
      <w:r w:rsidRPr="00B66CB7">
        <w:t xml:space="preserve"> Tỷ lệ lao động qua đào tạo tăng từ 54%</w:t>
      </w:r>
      <w:r w:rsidRPr="00B66CB7">
        <w:rPr>
          <w:lang w:val="en-GB"/>
        </w:rPr>
        <w:t xml:space="preserve"> (năm 201</w:t>
      </w:r>
      <w:r w:rsidRPr="00B66CB7">
        <w:rPr>
          <w:lang w:val="vi-VN"/>
        </w:rPr>
        <w:t>7</w:t>
      </w:r>
      <w:r w:rsidRPr="00B66CB7">
        <w:rPr>
          <w:lang w:val="en-GB"/>
        </w:rPr>
        <w:t xml:space="preserve">) </w:t>
      </w:r>
      <w:r w:rsidRPr="00B66CB7">
        <w:t xml:space="preserve">lên 60% (năm 2022). </w:t>
      </w:r>
    </w:p>
  </w:footnote>
  <w:footnote w:id="4">
    <w:p w14:paraId="218F8E0C" w14:textId="7F83F651" w:rsidR="00744277" w:rsidRPr="00B66CB7" w:rsidRDefault="00744277" w:rsidP="00467E80">
      <w:pPr>
        <w:pStyle w:val="FootnoteText"/>
        <w:spacing w:after="20"/>
        <w:ind w:firstLine="425"/>
        <w:jc w:val="both"/>
      </w:pPr>
      <w:r w:rsidRPr="00B66CB7">
        <w:rPr>
          <w:rStyle w:val="FootnoteReference"/>
        </w:rPr>
        <w:footnoteRef/>
      </w:r>
      <w:r w:rsidRPr="00B66CB7">
        <w:t xml:space="preserve"> Liên đoàn Lao động tỉnh tổ chức lấy ý kiến</w:t>
      </w:r>
      <w:r w:rsidR="00447217" w:rsidRPr="00B66CB7">
        <w:t xml:space="preserve"> </w:t>
      </w:r>
      <w:r w:rsidRPr="00B66CB7">
        <w:t>của đông đảo cán bộ, đoàn viên, người lao động, ban hành trên 200 văn bản góp ý, kiến nghị, đề xuất với các cấp, các ngành về cơ chế, chính sách, pháp luật liên quan của người lao động và tổ chức Công đoàn</w:t>
      </w:r>
      <w:r w:rsidR="00881CAB" w:rsidRPr="00B66CB7">
        <w:t>. T</w:t>
      </w:r>
      <w:r w:rsidR="000E1203" w:rsidRPr="00B66CB7">
        <w:t>rong đó có dự</w:t>
      </w:r>
      <w:r w:rsidR="000E1203" w:rsidRPr="00B66CB7">
        <w:rPr>
          <w:bCs/>
          <w:lang w:val="es-ES"/>
        </w:rPr>
        <w:t xml:space="preserve"> thảo Bộ luật Lao động </w:t>
      </w:r>
      <w:r w:rsidR="00881CAB" w:rsidRPr="00B66CB7">
        <w:rPr>
          <w:bCs/>
          <w:lang w:val="es-ES"/>
        </w:rPr>
        <w:t>2019</w:t>
      </w:r>
      <w:r w:rsidR="000E1203" w:rsidRPr="00B66CB7">
        <w:rPr>
          <w:bCs/>
          <w:lang w:val="es-ES"/>
        </w:rPr>
        <w:t xml:space="preserve"> và </w:t>
      </w:r>
      <w:r w:rsidR="00881CAB" w:rsidRPr="00B66CB7">
        <w:rPr>
          <w:bCs/>
          <w:lang w:val="es-ES"/>
        </w:rPr>
        <w:t>các văn bản hướng dẫn thi hành</w:t>
      </w:r>
      <w:r w:rsidR="000E1203" w:rsidRPr="00B66CB7">
        <w:rPr>
          <w:bCs/>
          <w:lang w:val="es-ES"/>
        </w:rPr>
        <w:t xml:space="preserve">; </w:t>
      </w:r>
      <w:r w:rsidR="00881CAB" w:rsidRPr="00B66CB7">
        <w:t xml:space="preserve">Luật Thực hiện dân chủ ở cơ sở, Luật Thi đua - Khen </w:t>
      </w:r>
      <w:r w:rsidR="00007725" w:rsidRPr="00B66CB7">
        <w:t>t</w:t>
      </w:r>
      <w:r w:rsidR="00881CAB" w:rsidRPr="00B66CB7">
        <w:t>hưởng, Luật Khám bệnh, chữa bệnh</w:t>
      </w:r>
      <w:r w:rsidR="000E1203" w:rsidRPr="00B66CB7">
        <w:rPr>
          <w:bCs/>
          <w:lang w:val="es-ES"/>
        </w:rPr>
        <w:t>;</w:t>
      </w:r>
      <w:r w:rsidR="00881CAB" w:rsidRPr="00B66CB7">
        <w:rPr>
          <w:lang w:val="vi-VN"/>
        </w:rPr>
        <w:t xml:space="preserve"> C</w:t>
      </w:r>
      <w:r w:rsidR="00881CAB" w:rsidRPr="00B66CB7">
        <w:rPr>
          <w:lang w:val="es-ES"/>
        </w:rPr>
        <w:t>hương trình hành động của Tỉnh uỷ về cải cách chính sách tiền lương đối với cán bộ, công chức, viên chức, lực lượng vũ trang và người lao động trong doanh nghiệp;</w:t>
      </w:r>
      <w:r w:rsidR="000E1203" w:rsidRPr="00B66CB7">
        <w:rPr>
          <w:bCs/>
          <w:lang w:val="es-ES"/>
        </w:rPr>
        <w:t xml:space="preserve"> </w:t>
      </w:r>
      <w:r w:rsidR="00881CAB" w:rsidRPr="00B66CB7">
        <w:rPr>
          <w:lang w:val="es-ES"/>
        </w:rPr>
        <w:t xml:space="preserve">Kế hoạch của tỉnh về thực hiện cải cách chính sách </w:t>
      </w:r>
      <w:r w:rsidR="008534DA" w:rsidRPr="00B66CB7">
        <w:rPr>
          <w:lang w:val="es-ES"/>
        </w:rPr>
        <w:t>b</w:t>
      </w:r>
      <w:r w:rsidR="00881CAB" w:rsidRPr="00B66CB7">
        <w:rPr>
          <w:lang w:val="es-ES"/>
        </w:rPr>
        <w:t>ảo hiểm xã hội</w:t>
      </w:r>
      <w:r w:rsidR="006B19B6" w:rsidRPr="00B66CB7">
        <w:rPr>
          <w:lang w:val="es-ES"/>
        </w:rPr>
        <w:t>,</w:t>
      </w:r>
      <w:r w:rsidR="00881CAB" w:rsidRPr="00B66CB7">
        <w:rPr>
          <w:bCs/>
          <w:lang w:val="es-ES"/>
        </w:rPr>
        <w:t xml:space="preserve"> các chính sách </w:t>
      </w:r>
      <w:r w:rsidR="00881CAB" w:rsidRPr="00B66CB7">
        <w:t>về đảm bảo việc làm bền vững, nâng cao mức sống, cải thiện điều kiện làm việc của công nhân lao động; các chính sách, pháp luật liên quan đến công tác an toàn, vệ sinh lao động, bảo vệ môi trường và phòng, chống đại dịch Covid-19 tại nơi làm việc</w:t>
      </w:r>
      <w:r w:rsidR="006B19B6" w:rsidRPr="00B66CB7">
        <w:t>.</w:t>
      </w:r>
    </w:p>
  </w:footnote>
  <w:footnote w:id="5">
    <w:p w14:paraId="4EE82B93" w14:textId="423020E1" w:rsidR="00F55873" w:rsidRPr="00B66CB7" w:rsidRDefault="00F55873" w:rsidP="00467E80">
      <w:pPr>
        <w:pStyle w:val="FootnoteText"/>
        <w:ind w:firstLine="425"/>
        <w:jc w:val="both"/>
        <w:rPr>
          <w:lang w:val="es-MX"/>
        </w:rPr>
      </w:pPr>
      <w:r w:rsidRPr="00B66CB7">
        <w:rPr>
          <w:rStyle w:val="FootnoteReference"/>
        </w:rPr>
        <w:footnoteRef/>
      </w:r>
      <w:r w:rsidRPr="00B66CB7">
        <w:rPr>
          <w:lang w:val="es-MX"/>
        </w:rPr>
        <w:t xml:space="preserve"> </w:t>
      </w:r>
      <w:r w:rsidR="007C27DD" w:rsidRPr="00B66CB7">
        <w:rPr>
          <w:lang w:val="es-MX"/>
        </w:rPr>
        <w:t>Bình quân hàng năm</w:t>
      </w:r>
      <w:r w:rsidR="00714697" w:rsidRPr="00B66CB7">
        <w:rPr>
          <w:lang w:val="es-MX"/>
        </w:rPr>
        <w:t xml:space="preserve">: </w:t>
      </w:r>
      <w:r w:rsidR="007C27DD" w:rsidRPr="00B66CB7">
        <w:rPr>
          <w:lang w:val="es-MX"/>
        </w:rPr>
        <w:t>c</w:t>
      </w:r>
      <w:r w:rsidR="007C27DD" w:rsidRPr="00B66CB7">
        <w:rPr>
          <w:spacing w:val="-2"/>
          <w:lang w:val="vi-VN"/>
        </w:rPr>
        <w:t xml:space="preserve">ó 100% </w:t>
      </w:r>
      <w:r w:rsidR="007C27DD" w:rsidRPr="00B66CB7">
        <w:rPr>
          <w:spacing w:val="-2"/>
        </w:rPr>
        <w:t>cơ quan, đơn vị</w:t>
      </w:r>
      <w:r w:rsidR="007C27DD" w:rsidRPr="00B66CB7">
        <w:rPr>
          <w:spacing w:val="-2"/>
          <w:lang w:val="vi-VN"/>
        </w:rPr>
        <w:t xml:space="preserve"> tổ chức </w:t>
      </w:r>
      <w:r w:rsidR="007C27DD" w:rsidRPr="00B66CB7">
        <w:rPr>
          <w:spacing w:val="-2"/>
        </w:rPr>
        <w:t>h</w:t>
      </w:r>
      <w:r w:rsidR="007C27DD" w:rsidRPr="00B66CB7">
        <w:rPr>
          <w:spacing w:val="-2"/>
          <w:lang w:val="vi-VN"/>
        </w:rPr>
        <w:t xml:space="preserve">ội nghị </w:t>
      </w:r>
      <w:r w:rsidR="007C27DD" w:rsidRPr="00B66CB7">
        <w:rPr>
          <w:spacing w:val="-2"/>
        </w:rPr>
        <w:t>cán bộ, công chức, viên chức, 100% doanh nghiệp nhà nước và 61% doanh nghiệp ngoài nhà nước có tổ chức công đoàn đủ điều kiện tổ chức hội nghị người lao động (vượt 1,2% chỉ tiêu)</w:t>
      </w:r>
      <w:r w:rsidR="00714697" w:rsidRPr="00B66CB7">
        <w:rPr>
          <w:spacing w:val="-2"/>
        </w:rPr>
        <w:t xml:space="preserve">; có 100% </w:t>
      </w:r>
      <w:r w:rsidR="008B57D5" w:rsidRPr="00B66CB7">
        <w:rPr>
          <w:lang w:val="es-MX"/>
        </w:rPr>
        <w:t>doanh nghiệp</w:t>
      </w:r>
      <w:r w:rsidRPr="00B66CB7">
        <w:rPr>
          <w:lang w:val="es-MX"/>
        </w:rPr>
        <w:t xml:space="preserve"> </w:t>
      </w:r>
      <w:r w:rsidR="00714697" w:rsidRPr="00B66CB7">
        <w:rPr>
          <w:lang w:val="es-MX"/>
        </w:rPr>
        <w:t>nhà nước tổ chức đối thoại (vượt 11,1</w:t>
      </w:r>
      <w:r w:rsidRPr="00B66CB7">
        <w:rPr>
          <w:lang w:val="es-MX"/>
        </w:rPr>
        <w:t xml:space="preserve">% </w:t>
      </w:r>
      <w:r w:rsidR="00714697" w:rsidRPr="00B66CB7">
        <w:rPr>
          <w:lang w:val="es-MX"/>
        </w:rPr>
        <w:t xml:space="preserve">so với </w:t>
      </w:r>
      <w:r w:rsidRPr="00B66CB7">
        <w:rPr>
          <w:lang w:val="es-MX"/>
        </w:rPr>
        <w:t>chỉ tiêu</w:t>
      </w:r>
      <w:r w:rsidR="00714697" w:rsidRPr="00B66CB7">
        <w:rPr>
          <w:lang w:val="es-MX"/>
        </w:rPr>
        <w:t>)</w:t>
      </w:r>
      <w:r w:rsidR="008B57D5" w:rsidRPr="00B66CB7">
        <w:rPr>
          <w:lang w:val="es-MX"/>
        </w:rPr>
        <w:t xml:space="preserve">; </w:t>
      </w:r>
      <w:r w:rsidR="00714697" w:rsidRPr="00B66CB7">
        <w:rPr>
          <w:lang w:val="es-MX"/>
        </w:rPr>
        <w:t xml:space="preserve">74,2% </w:t>
      </w:r>
      <w:r w:rsidR="008B57D5" w:rsidRPr="00B66CB7">
        <w:rPr>
          <w:lang w:val="es-MX"/>
        </w:rPr>
        <w:t>doanh nghiệp</w:t>
      </w:r>
      <w:r w:rsidRPr="00B66CB7">
        <w:rPr>
          <w:lang w:val="es-MX"/>
        </w:rPr>
        <w:t xml:space="preserve"> ngoài nhà nước</w:t>
      </w:r>
      <w:r w:rsidR="00714697" w:rsidRPr="00B66CB7">
        <w:rPr>
          <w:lang w:val="es-MX"/>
        </w:rPr>
        <w:t xml:space="preserve"> tổ chức đối thoại với </w:t>
      </w:r>
      <w:r w:rsidR="00714697" w:rsidRPr="00B66CB7">
        <w:rPr>
          <w:spacing w:val="-2"/>
          <w:lang w:val="vi-VN"/>
        </w:rPr>
        <w:t>1.</w:t>
      </w:r>
      <w:r w:rsidR="003F66A3" w:rsidRPr="00B66CB7">
        <w:rPr>
          <w:spacing w:val="-2"/>
        </w:rPr>
        <w:t>567</w:t>
      </w:r>
      <w:r w:rsidR="00714697" w:rsidRPr="00B66CB7">
        <w:rPr>
          <w:spacing w:val="-2"/>
          <w:lang w:val="vi-VN"/>
        </w:rPr>
        <w:t xml:space="preserve"> </w:t>
      </w:r>
      <w:r w:rsidR="00714697" w:rsidRPr="00B66CB7">
        <w:rPr>
          <w:spacing w:val="-2"/>
        </w:rPr>
        <w:t xml:space="preserve">cuộc </w:t>
      </w:r>
      <w:r w:rsidR="00714697" w:rsidRPr="00B66CB7">
        <w:rPr>
          <w:spacing w:val="-2"/>
          <w:lang w:val="vi-VN"/>
        </w:rPr>
        <w:t>đối thoại</w:t>
      </w:r>
      <w:r w:rsidR="00791478" w:rsidRPr="00B66CB7">
        <w:rPr>
          <w:spacing w:val="-2"/>
        </w:rPr>
        <w:t xml:space="preserve"> </w:t>
      </w:r>
      <w:r w:rsidR="00791478" w:rsidRPr="00B66CB7">
        <w:rPr>
          <w:lang w:val="es-MX"/>
        </w:rPr>
        <w:t>(vượt 4% so với chỉ tiêu)</w:t>
      </w:r>
      <w:r w:rsidR="00E13DFC" w:rsidRPr="00B66CB7">
        <w:rPr>
          <w:lang w:val="es-MX"/>
        </w:rPr>
        <w:t xml:space="preserve">, </w:t>
      </w:r>
      <w:r w:rsidR="00714697" w:rsidRPr="00B66CB7">
        <w:rPr>
          <w:lang w:val="es-MX"/>
        </w:rPr>
        <w:t>L</w:t>
      </w:r>
      <w:r w:rsidR="00B918DE" w:rsidRPr="00B66CB7">
        <w:rPr>
          <w:spacing w:val="-2"/>
        </w:rPr>
        <w:t>iên đoàn Lao động tỉnh đã tổ</w:t>
      </w:r>
      <w:r w:rsidR="00B918DE" w:rsidRPr="00B66CB7">
        <w:rPr>
          <w:lang w:val="es-ES"/>
        </w:rPr>
        <w:t xml:space="preserve"> chức 01 cuộc đối thoại giữa lãnh đạo </w:t>
      </w:r>
      <w:r w:rsidR="00E13DFC" w:rsidRPr="00B66CB7">
        <w:rPr>
          <w:lang w:val="es-ES"/>
        </w:rPr>
        <w:t>Uỷ ban nhân dân</w:t>
      </w:r>
      <w:r w:rsidR="00B918DE" w:rsidRPr="00B66CB7">
        <w:rPr>
          <w:lang w:val="es-ES"/>
        </w:rPr>
        <w:t xml:space="preserve"> tỉnh, các sở, ngành với cán bộ, đoàn viên CNVCLĐ</w:t>
      </w:r>
      <w:r w:rsidR="00EA0453" w:rsidRPr="00B66CB7">
        <w:rPr>
          <w:lang w:val="es-ES"/>
        </w:rPr>
        <w:t>.</w:t>
      </w:r>
    </w:p>
  </w:footnote>
  <w:footnote w:id="6">
    <w:p w14:paraId="3BDC8CD4" w14:textId="0452DFE5" w:rsidR="00094950" w:rsidRPr="00B66CB7" w:rsidRDefault="00094950" w:rsidP="005F4732">
      <w:pPr>
        <w:pStyle w:val="FootnoteText"/>
        <w:spacing w:before="20" w:after="20"/>
        <w:ind w:firstLine="426"/>
        <w:jc w:val="both"/>
        <w:rPr>
          <w:lang w:val="vi-VN"/>
        </w:rPr>
      </w:pPr>
      <w:r w:rsidRPr="00B66CB7">
        <w:rPr>
          <w:rStyle w:val="FootnoteReference"/>
          <w:rFonts w:eastAsia="Calibri"/>
        </w:rPr>
        <w:footnoteRef/>
      </w:r>
      <w:r w:rsidRPr="00B66CB7">
        <w:t xml:space="preserve"> Nội dung thương lượng: </w:t>
      </w:r>
      <w:r w:rsidRPr="00B66CB7">
        <w:rPr>
          <w:lang w:val="vi-VN"/>
        </w:rPr>
        <w:t xml:space="preserve">thanh toán tiền lương </w:t>
      </w:r>
      <w:r w:rsidR="00306163" w:rsidRPr="00B66CB7">
        <w:t>cho</w:t>
      </w:r>
      <w:r w:rsidRPr="00B66CB7">
        <w:rPr>
          <w:lang w:val="vi-VN"/>
        </w:rPr>
        <w:t xml:space="preserve"> trường hợp không nghỉ phép; </w:t>
      </w:r>
      <w:r w:rsidRPr="00B66CB7">
        <w:rPr>
          <w:lang w:val="sv-SE"/>
        </w:rPr>
        <w:t>khám sức khỏe định kỳ chuyên sâu; lương tháng thứ 13, giãn giờ nghỉ giữa giờ ban ngày từ 30 phút lên 45 phút, trợ cấp tiền tàu xe khi nghỉ phép.</w:t>
      </w:r>
    </w:p>
  </w:footnote>
  <w:footnote w:id="7">
    <w:p w14:paraId="56B7AEAE" w14:textId="506A14EB" w:rsidR="005527D7" w:rsidRPr="00B66CB7" w:rsidRDefault="00E61D6F" w:rsidP="005F4732">
      <w:pPr>
        <w:pStyle w:val="FootnoteText"/>
        <w:ind w:firstLine="426"/>
      </w:pPr>
      <w:r w:rsidRPr="00B66CB7">
        <w:rPr>
          <w:rStyle w:val="FootnoteReference"/>
        </w:rPr>
        <w:footnoteRef/>
      </w:r>
      <w:r w:rsidRPr="00B66CB7">
        <w:t xml:space="preserve"> Năm 2018: 270 bản, </w:t>
      </w:r>
      <w:r w:rsidR="00142194" w:rsidRPr="00B66CB7">
        <w:t>n</w:t>
      </w:r>
      <w:r w:rsidRPr="00B66CB7">
        <w:t xml:space="preserve">ăm 2019: 274 bản, </w:t>
      </w:r>
      <w:r w:rsidR="00142194" w:rsidRPr="00B66CB7">
        <w:t>n</w:t>
      </w:r>
      <w:r w:rsidRPr="00B66CB7">
        <w:t xml:space="preserve">ăm 2020: </w:t>
      </w:r>
      <w:r w:rsidR="001A5FAE" w:rsidRPr="00B66CB7">
        <w:t>326</w:t>
      </w:r>
      <w:r w:rsidRPr="00B66CB7">
        <w:t xml:space="preserve"> bản</w:t>
      </w:r>
      <w:r w:rsidR="001A5FAE" w:rsidRPr="00B66CB7">
        <w:t>,</w:t>
      </w:r>
      <w:r w:rsidRPr="00B66CB7">
        <w:t xml:space="preserve"> </w:t>
      </w:r>
      <w:r w:rsidR="00142194" w:rsidRPr="00B66CB7">
        <w:t>n</w:t>
      </w:r>
      <w:r w:rsidRPr="00B66CB7">
        <w:t>ăm 20</w:t>
      </w:r>
      <w:r w:rsidR="001A5FAE" w:rsidRPr="00B66CB7">
        <w:t>21</w:t>
      </w:r>
      <w:r w:rsidRPr="00B66CB7">
        <w:t xml:space="preserve">: </w:t>
      </w:r>
      <w:r w:rsidR="001A5FAE" w:rsidRPr="00B66CB7">
        <w:t>328</w:t>
      </w:r>
      <w:r w:rsidRPr="00B66CB7">
        <w:t xml:space="preserve"> bản</w:t>
      </w:r>
      <w:r w:rsidR="001A5FAE" w:rsidRPr="00B66CB7">
        <w:t xml:space="preserve">, </w:t>
      </w:r>
      <w:r w:rsidR="00142194" w:rsidRPr="00B66CB7">
        <w:t>n</w:t>
      </w:r>
      <w:r w:rsidR="001A5FAE" w:rsidRPr="00B66CB7">
        <w:t>ăm 2022: 350 bản</w:t>
      </w:r>
      <w:r w:rsidR="00142194" w:rsidRPr="00B66CB7">
        <w:t>.</w:t>
      </w:r>
    </w:p>
  </w:footnote>
  <w:footnote w:id="8">
    <w:p w14:paraId="17138679" w14:textId="70A28356" w:rsidR="00A2145C" w:rsidRPr="00B66CB7" w:rsidRDefault="00A2145C" w:rsidP="005F4732">
      <w:pPr>
        <w:spacing w:after="0" w:line="240" w:lineRule="auto"/>
        <w:ind w:firstLine="426"/>
        <w:jc w:val="both"/>
        <w:rPr>
          <w:spacing w:val="-2"/>
          <w:sz w:val="20"/>
          <w:szCs w:val="20"/>
          <w:lang w:val="sv-SE"/>
        </w:rPr>
      </w:pPr>
      <w:r w:rsidRPr="00B66CB7">
        <w:rPr>
          <w:rStyle w:val="FootnoteReference"/>
          <w:sz w:val="20"/>
          <w:szCs w:val="20"/>
        </w:rPr>
        <w:footnoteRef/>
      </w:r>
      <w:r w:rsidRPr="00B66CB7">
        <w:rPr>
          <w:sz w:val="20"/>
          <w:szCs w:val="20"/>
        </w:rPr>
        <w:t xml:space="preserve"> </w:t>
      </w:r>
      <w:r w:rsidR="003B26D6" w:rsidRPr="00B66CB7">
        <w:rPr>
          <w:sz w:val="20"/>
          <w:szCs w:val="20"/>
          <w:lang w:val="vi-VN"/>
        </w:rPr>
        <w:t>Công đoàn các cấp t</w:t>
      </w:r>
      <w:r w:rsidR="003B26D6" w:rsidRPr="00B66CB7">
        <w:rPr>
          <w:spacing w:val="-2"/>
          <w:sz w:val="20"/>
          <w:szCs w:val="20"/>
          <w:lang w:val="sv-SE"/>
        </w:rPr>
        <w:t xml:space="preserve">iếp nhận </w:t>
      </w:r>
      <w:r w:rsidR="0062254F" w:rsidRPr="00B66CB7">
        <w:rPr>
          <w:spacing w:val="-2"/>
          <w:sz w:val="20"/>
          <w:szCs w:val="20"/>
          <w:lang w:val="sv-SE"/>
        </w:rPr>
        <w:t>5</w:t>
      </w:r>
      <w:r w:rsidR="003B26D6" w:rsidRPr="00B66CB7">
        <w:rPr>
          <w:spacing w:val="-2"/>
          <w:sz w:val="20"/>
          <w:szCs w:val="20"/>
          <w:lang w:val="sv-SE"/>
        </w:rPr>
        <w:t xml:space="preserve">4 đơn thư và đã trực tiếp giải quyết </w:t>
      </w:r>
      <w:r w:rsidR="00BB55F3" w:rsidRPr="00B66CB7">
        <w:rPr>
          <w:spacing w:val="-2"/>
          <w:sz w:val="20"/>
          <w:szCs w:val="20"/>
          <w:lang w:val="sv-SE"/>
        </w:rPr>
        <w:t>1</w:t>
      </w:r>
      <w:r w:rsidR="003B26D6" w:rsidRPr="00B66CB7">
        <w:rPr>
          <w:spacing w:val="-2"/>
          <w:sz w:val="20"/>
          <w:szCs w:val="20"/>
          <w:lang w:val="sv-SE"/>
        </w:rPr>
        <w:t xml:space="preserve">0 đơn thư, đã có 85 trường hợp được giải quyết, số tiền được bồi thường, hỗ trợ 699.346.705 đồng; Trung tâm </w:t>
      </w:r>
      <w:r w:rsidR="004E7992" w:rsidRPr="00B66CB7">
        <w:rPr>
          <w:spacing w:val="-2"/>
          <w:sz w:val="20"/>
          <w:szCs w:val="20"/>
          <w:lang w:val="sv-SE"/>
        </w:rPr>
        <w:t>Tư vấn pháp luật Công đoàn</w:t>
      </w:r>
      <w:r w:rsidR="003B26D6" w:rsidRPr="00B66CB7">
        <w:rPr>
          <w:spacing w:val="-2"/>
          <w:sz w:val="20"/>
          <w:szCs w:val="20"/>
          <w:lang w:val="sv-SE"/>
        </w:rPr>
        <w:t xml:space="preserve"> đã </w:t>
      </w:r>
      <w:r w:rsidR="003B26D6" w:rsidRPr="00B66CB7">
        <w:rPr>
          <w:sz w:val="20"/>
          <w:szCs w:val="20"/>
          <w:lang w:val="vi-VN"/>
        </w:rPr>
        <w:t xml:space="preserve">tư vấn </w:t>
      </w:r>
      <w:r w:rsidR="0051237B" w:rsidRPr="00B66CB7">
        <w:rPr>
          <w:sz w:val="20"/>
          <w:szCs w:val="20"/>
          <w:lang w:val="es-ES"/>
        </w:rPr>
        <w:t>1</w:t>
      </w:r>
      <w:r w:rsidR="004E7992" w:rsidRPr="00B66CB7">
        <w:rPr>
          <w:sz w:val="20"/>
          <w:szCs w:val="20"/>
          <w:lang w:val="es-ES"/>
        </w:rPr>
        <w:t>.</w:t>
      </w:r>
      <w:r w:rsidR="0051237B" w:rsidRPr="00B66CB7">
        <w:rPr>
          <w:sz w:val="20"/>
          <w:szCs w:val="20"/>
          <w:lang w:val="es-ES"/>
        </w:rPr>
        <w:t xml:space="preserve">356 </w:t>
      </w:r>
      <w:r w:rsidR="003B26D6" w:rsidRPr="00B66CB7">
        <w:rPr>
          <w:sz w:val="20"/>
          <w:szCs w:val="20"/>
          <w:lang w:val="es-ES"/>
        </w:rPr>
        <w:t xml:space="preserve">vụ việc, giành quyền lợi cho </w:t>
      </w:r>
      <w:r w:rsidR="005B24D6" w:rsidRPr="00B66CB7">
        <w:rPr>
          <w:sz w:val="20"/>
          <w:szCs w:val="20"/>
          <w:lang w:val="es-ES"/>
        </w:rPr>
        <w:t>người lao động</w:t>
      </w:r>
      <w:r w:rsidR="003B26D6" w:rsidRPr="00B66CB7">
        <w:rPr>
          <w:sz w:val="20"/>
          <w:szCs w:val="20"/>
          <w:lang w:val="es-ES"/>
        </w:rPr>
        <w:t xml:space="preserve"> với tổng số tiền </w:t>
      </w:r>
      <w:r w:rsidR="0051237B" w:rsidRPr="00B66CB7">
        <w:rPr>
          <w:sz w:val="20"/>
          <w:szCs w:val="20"/>
          <w:lang w:val="es-ES"/>
        </w:rPr>
        <w:t>hơn 2,</w:t>
      </w:r>
      <w:r w:rsidR="002224B9" w:rsidRPr="00B66CB7">
        <w:rPr>
          <w:sz w:val="20"/>
          <w:szCs w:val="20"/>
          <w:lang w:val="es-ES"/>
        </w:rPr>
        <w:t>15</w:t>
      </w:r>
      <w:r w:rsidR="003B26D6" w:rsidRPr="00B66CB7">
        <w:rPr>
          <w:sz w:val="20"/>
          <w:szCs w:val="20"/>
          <w:lang w:val="es-ES"/>
        </w:rPr>
        <w:t xml:space="preserve"> </w:t>
      </w:r>
      <w:r w:rsidR="005B24D6" w:rsidRPr="00B66CB7">
        <w:rPr>
          <w:sz w:val="20"/>
          <w:szCs w:val="20"/>
          <w:lang w:val="es-ES"/>
        </w:rPr>
        <w:t xml:space="preserve">tỷ </w:t>
      </w:r>
      <w:r w:rsidR="003B26D6" w:rsidRPr="00B66CB7">
        <w:rPr>
          <w:sz w:val="20"/>
          <w:szCs w:val="20"/>
          <w:lang w:val="es-ES"/>
        </w:rPr>
        <w:t>đồng.</w:t>
      </w:r>
    </w:p>
  </w:footnote>
  <w:footnote w:id="9">
    <w:p w14:paraId="7AF24C78" w14:textId="217ADA0C" w:rsidR="00EA41E6" w:rsidRPr="00B66CB7" w:rsidRDefault="00EA41E6" w:rsidP="005F4732">
      <w:pPr>
        <w:pStyle w:val="FootnoteText"/>
        <w:spacing w:before="20" w:after="20"/>
        <w:ind w:firstLine="426"/>
        <w:jc w:val="both"/>
      </w:pPr>
      <w:r w:rsidRPr="00B66CB7">
        <w:rPr>
          <w:rStyle w:val="FootnoteReference"/>
          <w:rFonts w:eastAsia="Calibri"/>
        </w:rPr>
        <w:footnoteRef/>
      </w:r>
      <w:r w:rsidRPr="00B66CB7">
        <w:rPr>
          <w:spacing w:val="-2"/>
          <w:lang w:val="sv-SE"/>
        </w:rPr>
        <w:t xml:space="preserve"> Liên đoàn Lao động </w:t>
      </w:r>
      <w:r w:rsidR="00EF4899" w:rsidRPr="00B66CB7">
        <w:rPr>
          <w:spacing w:val="-2"/>
          <w:lang w:val="sv-SE"/>
        </w:rPr>
        <w:t xml:space="preserve">tỉnh </w:t>
      </w:r>
      <w:r w:rsidRPr="00B66CB7">
        <w:rPr>
          <w:spacing w:val="-2"/>
          <w:lang w:val="sv-SE"/>
        </w:rPr>
        <w:t>tổ chức 08 lớp tập huấn cho 1.023 lượt người; năm 2020</w:t>
      </w:r>
      <w:r w:rsidR="00E81CF8" w:rsidRPr="00B66CB7">
        <w:rPr>
          <w:spacing w:val="-2"/>
          <w:lang w:val="sv-SE"/>
        </w:rPr>
        <w:t xml:space="preserve"> </w:t>
      </w:r>
      <w:r w:rsidRPr="00B66CB7">
        <w:rPr>
          <w:spacing w:val="-2"/>
          <w:lang w:val="sv-SE"/>
        </w:rPr>
        <w:t>tổ chức Cuộc thi “Tìm hiểu về ATVSLĐ, phòng chống dịch Covid-19” thông qua hình thức trực tuyến với 75 đội thi và 225 thí sinh tham gia.</w:t>
      </w:r>
    </w:p>
  </w:footnote>
  <w:footnote w:id="10">
    <w:p w14:paraId="15ACABD6" w14:textId="6E037D4F" w:rsidR="009E27BC" w:rsidRPr="00B66CB7" w:rsidRDefault="009E27BC" w:rsidP="00BB05F4">
      <w:pPr>
        <w:pStyle w:val="FootnoteText"/>
        <w:ind w:firstLine="425"/>
        <w:jc w:val="both"/>
      </w:pPr>
      <w:r w:rsidRPr="00B66CB7">
        <w:rPr>
          <w:rStyle w:val="FootnoteReference"/>
        </w:rPr>
        <w:footnoteRef/>
      </w:r>
      <w:r w:rsidR="00197731" w:rsidRPr="00B66CB7">
        <w:rPr>
          <w:lang w:val="vi-VN"/>
        </w:rPr>
        <w:t xml:space="preserve"> Hình thức tổ chức</w:t>
      </w:r>
      <w:r w:rsidR="006762C3" w:rsidRPr="00B66CB7">
        <w:rPr>
          <w:lang w:val="vi-VN"/>
        </w:rPr>
        <w:t>:</w:t>
      </w:r>
      <w:r w:rsidR="0065738E" w:rsidRPr="00B66CB7">
        <w:rPr>
          <w:lang w:val="vi-VN"/>
        </w:rPr>
        <w:t xml:space="preserve"> trao quà tập trung</w:t>
      </w:r>
      <w:r w:rsidR="006762C3" w:rsidRPr="00B66CB7">
        <w:rPr>
          <w:lang w:val="vi-VN"/>
        </w:rPr>
        <w:t>,</w:t>
      </w:r>
      <w:r w:rsidR="00814AB1" w:rsidRPr="00B66CB7">
        <w:rPr>
          <w:lang w:val="vi-VN"/>
        </w:rPr>
        <w:t xml:space="preserve"> đến thăm và trao quà cho người lao động tại doanh nghiệp</w:t>
      </w:r>
      <w:r w:rsidR="00D63A3F" w:rsidRPr="00B66CB7">
        <w:rPr>
          <w:lang w:val="vi-VN"/>
        </w:rPr>
        <w:t>, mở gian hàng Tết với các sản phẩm thiết yế</w:t>
      </w:r>
      <w:r w:rsidR="00394FFD" w:rsidRPr="00B66CB7">
        <w:rPr>
          <w:lang w:val="vi-VN"/>
        </w:rPr>
        <w:t xml:space="preserve">u… tổng kinh phí </w:t>
      </w:r>
      <w:r w:rsidR="00045E79" w:rsidRPr="00B66CB7">
        <w:rPr>
          <w:lang w:val="vi-VN"/>
        </w:rPr>
        <w:t>khoảng 6,5 tỷ đồng</w:t>
      </w:r>
      <w:r w:rsidR="009F391E" w:rsidRPr="00B66CB7">
        <w:rPr>
          <w:lang w:val="vi-VN"/>
        </w:rPr>
        <w:t>.</w:t>
      </w:r>
      <w:r w:rsidR="00DD573C" w:rsidRPr="00B66CB7">
        <w:t xml:space="preserve"> Đến năm 2022, có 283 doanh nghiệp có tổ chức công đoàn thực hiện bữa ăn ca cho 45.181 lao động, trong đó giá trị bữa ăn trên 18.000đ có 165 doanh nghiệp; dưới 15.000đ có 8 doanh nghiệp, </w:t>
      </w:r>
      <w:r w:rsidR="00DD573C" w:rsidRPr="00B66CB7">
        <w:rPr>
          <w:lang w:val="vi-VN"/>
        </w:rPr>
        <w:t>tăng 18% so với đầu nhiệm kỳ</w:t>
      </w:r>
      <w:r w:rsidR="00DD573C" w:rsidRPr="00B66CB7">
        <w:t>.</w:t>
      </w:r>
    </w:p>
  </w:footnote>
  <w:footnote w:id="11">
    <w:p w14:paraId="10A186F0" w14:textId="26671928" w:rsidR="006F5CA7" w:rsidRPr="00B66CB7" w:rsidRDefault="006F5CA7" w:rsidP="004A71A9">
      <w:pPr>
        <w:spacing w:before="20" w:line="240" w:lineRule="auto"/>
        <w:ind w:firstLine="425"/>
        <w:jc w:val="both"/>
        <w:rPr>
          <w:sz w:val="20"/>
          <w:szCs w:val="20"/>
          <w:lang w:val="vi-VN"/>
        </w:rPr>
      </w:pPr>
      <w:r w:rsidRPr="00B66CB7">
        <w:rPr>
          <w:rStyle w:val="FootnoteReference"/>
          <w:sz w:val="20"/>
          <w:szCs w:val="20"/>
        </w:rPr>
        <w:footnoteRef/>
      </w:r>
      <w:r w:rsidRPr="00B66CB7">
        <w:rPr>
          <w:sz w:val="20"/>
          <w:szCs w:val="20"/>
        </w:rPr>
        <w:t xml:space="preserve"> </w:t>
      </w:r>
      <w:r w:rsidR="007A75BA" w:rsidRPr="00B66CB7">
        <w:rPr>
          <w:sz w:val="20"/>
          <w:szCs w:val="20"/>
          <w:lang w:val="pt-BR"/>
        </w:rPr>
        <w:t xml:space="preserve">Triển khai </w:t>
      </w:r>
      <w:r w:rsidR="00563932" w:rsidRPr="00B66CB7">
        <w:rPr>
          <w:sz w:val="20"/>
          <w:szCs w:val="20"/>
          <w:lang w:val="pt-BR"/>
        </w:rPr>
        <w:t>18</w:t>
      </w:r>
      <w:r w:rsidR="007A75BA" w:rsidRPr="00B66CB7">
        <w:rPr>
          <w:sz w:val="20"/>
          <w:szCs w:val="20"/>
          <w:lang w:val="pt-BR"/>
        </w:rPr>
        <w:t xml:space="preserve"> chương trình phúc lợi </w:t>
      </w:r>
      <w:r w:rsidR="00CB4519" w:rsidRPr="00B66CB7">
        <w:rPr>
          <w:sz w:val="20"/>
          <w:szCs w:val="20"/>
          <w:lang w:val="pt-BR"/>
        </w:rPr>
        <w:t>của</w:t>
      </w:r>
      <w:r w:rsidR="007A75BA" w:rsidRPr="00B66CB7">
        <w:rPr>
          <w:sz w:val="20"/>
          <w:szCs w:val="20"/>
          <w:lang w:val="pt-BR"/>
        </w:rPr>
        <w:t xml:space="preserve"> Tổng Liên đoàn</w:t>
      </w:r>
      <w:r w:rsidR="00CB4519" w:rsidRPr="00B66CB7">
        <w:rPr>
          <w:sz w:val="20"/>
          <w:szCs w:val="20"/>
          <w:lang w:val="pt-BR"/>
        </w:rPr>
        <w:t xml:space="preserve">, </w:t>
      </w:r>
      <w:r w:rsidR="007A75BA" w:rsidRPr="00B66CB7">
        <w:rPr>
          <w:sz w:val="20"/>
          <w:szCs w:val="20"/>
          <w:lang w:val="pt-BR"/>
        </w:rPr>
        <w:t>1</w:t>
      </w:r>
      <w:r w:rsidR="00563932" w:rsidRPr="00B66CB7">
        <w:rPr>
          <w:sz w:val="20"/>
          <w:szCs w:val="20"/>
          <w:lang w:val="pt-BR"/>
        </w:rPr>
        <w:t>0</w:t>
      </w:r>
      <w:r w:rsidR="007A75BA" w:rsidRPr="00B66CB7">
        <w:rPr>
          <w:sz w:val="20"/>
          <w:szCs w:val="20"/>
          <w:lang w:val="pt-BR"/>
        </w:rPr>
        <w:t xml:space="preserve"> chương trình phúc lợi </w:t>
      </w:r>
      <w:r w:rsidR="00CB4519" w:rsidRPr="00B66CB7">
        <w:rPr>
          <w:sz w:val="20"/>
          <w:szCs w:val="20"/>
          <w:lang w:val="pt-BR"/>
        </w:rPr>
        <w:t xml:space="preserve">của </w:t>
      </w:r>
      <w:r w:rsidR="007A75BA" w:rsidRPr="00B66CB7">
        <w:rPr>
          <w:sz w:val="20"/>
          <w:szCs w:val="20"/>
          <w:lang w:val="pt-BR"/>
        </w:rPr>
        <w:t>Liên đoàn Lao động tỉnh</w:t>
      </w:r>
      <w:r w:rsidR="002D50D3" w:rsidRPr="00B66CB7">
        <w:rPr>
          <w:sz w:val="20"/>
          <w:szCs w:val="20"/>
          <w:lang w:val="pt-BR"/>
        </w:rPr>
        <w:t xml:space="preserve"> và </w:t>
      </w:r>
      <w:r w:rsidR="00563932" w:rsidRPr="00B66CB7">
        <w:rPr>
          <w:sz w:val="20"/>
          <w:szCs w:val="20"/>
          <w:lang w:val="pt-BR"/>
        </w:rPr>
        <w:t>các huyện ngành phối hợp thực hiện</w:t>
      </w:r>
      <w:r w:rsidR="007A75BA" w:rsidRPr="00B66CB7">
        <w:rPr>
          <w:sz w:val="20"/>
          <w:szCs w:val="20"/>
          <w:lang w:val="pt-BR"/>
        </w:rPr>
        <w:t>;</w:t>
      </w:r>
      <w:r w:rsidR="007A75BA" w:rsidRPr="00B66CB7">
        <w:rPr>
          <w:spacing w:val="-2"/>
          <w:sz w:val="20"/>
          <w:szCs w:val="20"/>
          <w:lang w:val="pt-BR"/>
        </w:rPr>
        <w:t xml:space="preserve"> </w:t>
      </w:r>
      <w:r w:rsidR="007A75BA" w:rsidRPr="00B66CB7">
        <w:rPr>
          <w:sz w:val="20"/>
          <w:szCs w:val="20"/>
          <w:lang w:val="pt-BR"/>
        </w:rPr>
        <w:t xml:space="preserve">có </w:t>
      </w:r>
      <w:r w:rsidR="00880DB1" w:rsidRPr="00B66CB7">
        <w:rPr>
          <w:sz w:val="20"/>
          <w:szCs w:val="20"/>
          <w:lang w:val="pt-BR"/>
        </w:rPr>
        <w:t>9.957</w:t>
      </w:r>
      <w:r w:rsidR="007A75BA" w:rsidRPr="00B66CB7">
        <w:rPr>
          <w:sz w:val="20"/>
          <w:szCs w:val="20"/>
          <w:lang w:val="pt-BR"/>
        </w:rPr>
        <w:t xml:space="preserve"> đoàn viên</w:t>
      </w:r>
      <w:r w:rsidR="001E429F" w:rsidRPr="00B66CB7">
        <w:rPr>
          <w:sz w:val="20"/>
          <w:szCs w:val="20"/>
          <w:lang w:val="pt-BR"/>
        </w:rPr>
        <w:t xml:space="preserve"> </w:t>
      </w:r>
      <w:r w:rsidR="007A75BA" w:rsidRPr="00B66CB7">
        <w:rPr>
          <w:sz w:val="20"/>
          <w:szCs w:val="20"/>
          <w:lang w:val="pt-BR"/>
        </w:rPr>
        <w:t xml:space="preserve">thụ </w:t>
      </w:r>
      <w:r w:rsidR="001E429F" w:rsidRPr="00B66CB7">
        <w:rPr>
          <w:sz w:val="20"/>
          <w:szCs w:val="20"/>
          <w:lang w:val="pt-BR"/>
        </w:rPr>
        <w:t xml:space="preserve">hưởng </w:t>
      </w:r>
      <w:r w:rsidR="007A75BA" w:rsidRPr="00B66CB7">
        <w:rPr>
          <w:sz w:val="20"/>
          <w:szCs w:val="20"/>
          <w:lang w:val="pt-BR"/>
        </w:rPr>
        <w:t xml:space="preserve">từ các chương trình với tổng số tiền </w:t>
      </w:r>
      <w:r w:rsidR="004C7972" w:rsidRPr="00B66CB7">
        <w:rPr>
          <w:sz w:val="20"/>
          <w:szCs w:val="20"/>
          <w:lang w:val="pt-BR"/>
        </w:rPr>
        <w:t>4</w:t>
      </w:r>
      <w:r w:rsidR="00456A32" w:rsidRPr="00B66CB7">
        <w:rPr>
          <w:sz w:val="20"/>
          <w:szCs w:val="20"/>
          <w:lang w:val="pt-BR"/>
        </w:rPr>
        <w:t>,</w:t>
      </w:r>
      <w:r w:rsidR="00802F41" w:rsidRPr="00B66CB7">
        <w:rPr>
          <w:sz w:val="20"/>
          <w:szCs w:val="20"/>
          <w:lang w:val="pt-BR"/>
        </w:rPr>
        <w:t>3</w:t>
      </w:r>
      <w:r w:rsidR="004C7972" w:rsidRPr="00B66CB7">
        <w:rPr>
          <w:sz w:val="20"/>
          <w:szCs w:val="20"/>
          <w:lang w:val="pt-BR"/>
        </w:rPr>
        <w:t>60</w:t>
      </w:r>
      <w:r w:rsidR="007A75BA" w:rsidRPr="00B66CB7">
        <w:rPr>
          <w:sz w:val="20"/>
          <w:szCs w:val="20"/>
          <w:lang w:val="pt-BR"/>
        </w:rPr>
        <w:t xml:space="preserve"> tỷ đồng</w:t>
      </w:r>
      <w:r w:rsidR="001E429F" w:rsidRPr="00B66CB7">
        <w:rPr>
          <w:sz w:val="20"/>
          <w:szCs w:val="20"/>
          <w:lang w:val="pt-BR"/>
        </w:rPr>
        <w:t>,</w:t>
      </w:r>
      <w:r w:rsidR="00483896" w:rsidRPr="00B66CB7">
        <w:rPr>
          <w:sz w:val="20"/>
          <w:szCs w:val="20"/>
          <w:lang w:val="pt-BR"/>
        </w:rPr>
        <w:t xml:space="preserve"> </w:t>
      </w:r>
      <w:r w:rsidR="00BF4F00" w:rsidRPr="00B66CB7">
        <w:rPr>
          <w:sz w:val="20"/>
          <w:szCs w:val="20"/>
          <w:lang w:val="vi-VN"/>
        </w:rPr>
        <w:t>chủ yếu là các sản phẩm tiêu dùng thiết yếu</w:t>
      </w:r>
      <w:r w:rsidR="007E1C2A" w:rsidRPr="00B66CB7">
        <w:rPr>
          <w:sz w:val="20"/>
          <w:szCs w:val="20"/>
          <w:lang w:val="vi-VN"/>
        </w:rPr>
        <w:t xml:space="preserve">, </w:t>
      </w:r>
      <w:r w:rsidR="00F234CC" w:rsidRPr="00B66CB7">
        <w:rPr>
          <w:sz w:val="20"/>
          <w:szCs w:val="20"/>
          <w:lang w:val="vi-VN"/>
        </w:rPr>
        <w:t xml:space="preserve">dịch vụ (khách sạn, </w:t>
      </w:r>
      <w:r w:rsidR="00314C72" w:rsidRPr="00B66CB7">
        <w:rPr>
          <w:sz w:val="20"/>
          <w:szCs w:val="20"/>
          <w:lang w:val="vi-VN"/>
        </w:rPr>
        <w:t>du lịch, học tập, sinh hoạt văn hoá, thể thao…</w:t>
      </w:r>
      <w:r w:rsidR="00E61550" w:rsidRPr="00B66CB7">
        <w:rPr>
          <w:sz w:val="20"/>
          <w:szCs w:val="20"/>
          <w:lang w:val="vi-VN"/>
        </w:rPr>
        <w:t>)</w:t>
      </w:r>
      <w:r w:rsidR="00C735CD" w:rsidRPr="00B66CB7">
        <w:rPr>
          <w:sz w:val="20"/>
          <w:szCs w:val="20"/>
          <w:lang w:val="vi-VN"/>
        </w:rPr>
        <w:t>.</w:t>
      </w:r>
      <w:r w:rsidR="007A75BA" w:rsidRPr="00B66CB7">
        <w:rPr>
          <w:sz w:val="20"/>
          <w:szCs w:val="20"/>
          <w:lang w:val="pt-BR"/>
        </w:rPr>
        <w:t xml:space="preserve"> </w:t>
      </w:r>
      <w:r w:rsidRPr="00B66CB7">
        <w:rPr>
          <w:sz w:val="20"/>
          <w:szCs w:val="20"/>
          <w:lang w:val="vi-VN"/>
        </w:rPr>
        <w:t xml:space="preserve">Tín chấp cho vay </w:t>
      </w:r>
      <w:r w:rsidRPr="00B66CB7">
        <w:rPr>
          <w:sz w:val="20"/>
          <w:szCs w:val="20"/>
          <w:lang w:val="es-ES"/>
        </w:rPr>
        <w:t>10</w:t>
      </w:r>
      <w:r w:rsidR="00D80629" w:rsidRPr="00B66CB7">
        <w:rPr>
          <w:sz w:val="20"/>
          <w:szCs w:val="20"/>
          <w:lang w:val="es-ES"/>
        </w:rPr>
        <w:t>3</w:t>
      </w:r>
      <w:r w:rsidRPr="00B66CB7">
        <w:rPr>
          <w:sz w:val="20"/>
          <w:szCs w:val="20"/>
          <w:lang w:val="es-ES"/>
        </w:rPr>
        <w:t xml:space="preserve"> dự án </w:t>
      </w:r>
      <w:r w:rsidRPr="00B66CB7">
        <w:rPr>
          <w:sz w:val="20"/>
          <w:szCs w:val="20"/>
          <w:lang w:val="vi-VN"/>
        </w:rPr>
        <w:t xml:space="preserve">với </w:t>
      </w:r>
      <w:r w:rsidRPr="00B66CB7">
        <w:rPr>
          <w:sz w:val="20"/>
          <w:szCs w:val="20"/>
          <w:lang w:val="es-ES"/>
        </w:rPr>
        <w:t>số tiền 2</w:t>
      </w:r>
      <w:r w:rsidR="007A75BA" w:rsidRPr="00B66CB7">
        <w:rPr>
          <w:sz w:val="20"/>
          <w:szCs w:val="20"/>
          <w:lang w:val="es-ES"/>
        </w:rPr>
        <w:t>,</w:t>
      </w:r>
      <w:r w:rsidRPr="00B66CB7">
        <w:rPr>
          <w:sz w:val="20"/>
          <w:szCs w:val="20"/>
          <w:lang w:val="es-ES"/>
        </w:rPr>
        <w:t>28</w:t>
      </w:r>
      <w:r w:rsidR="0057231F" w:rsidRPr="00B66CB7">
        <w:rPr>
          <w:sz w:val="20"/>
          <w:szCs w:val="20"/>
          <w:lang w:val="es-ES"/>
        </w:rPr>
        <w:t>5</w:t>
      </w:r>
      <w:r w:rsidRPr="00B66CB7">
        <w:rPr>
          <w:sz w:val="20"/>
          <w:szCs w:val="20"/>
          <w:lang w:val="es-ES"/>
        </w:rPr>
        <w:t xml:space="preserve"> </w:t>
      </w:r>
      <w:r w:rsidR="007A75BA" w:rsidRPr="00B66CB7">
        <w:rPr>
          <w:sz w:val="20"/>
          <w:szCs w:val="20"/>
          <w:lang w:val="es-ES"/>
        </w:rPr>
        <w:t xml:space="preserve">tỷ </w:t>
      </w:r>
      <w:r w:rsidRPr="00B66CB7">
        <w:rPr>
          <w:sz w:val="20"/>
          <w:szCs w:val="20"/>
          <w:lang w:val="es-ES"/>
        </w:rPr>
        <w:t>đồng</w:t>
      </w:r>
      <w:r w:rsidRPr="00B66CB7">
        <w:rPr>
          <w:sz w:val="20"/>
          <w:szCs w:val="20"/>
          <w:lang w:val="vi-VN"/>
        </w:rPr>
        <w:t>,</w:t>
      </w:r>
      <w:r w:rsidRPr="00B66CB7">
        <w:rPr>
          <w:sz w:val="20"/>
          <w:szCs w:val="20"/>
          <w:lang w:val="es-ES"/>
        </w:rPr>
        <w:t xml:space="preserve"> giải quyết việc làm cho 130 lao động, góp phần nâng mức thu nhập thêm cho CNVCLĐ từ 1 triệu -1,5 triệu đồng/tháng</w:t>
      </w:r>
      <w:r w:rsidR="007A75BA" w:rsidRPr="00B66CB7">
        <w:rPr>
          <w:sz w:val="20"/>
          <w:szCs w:val="20"/>
          <w:lang w:val="es-ES"/>
        </w:rPr>
        <w:t>; tư vấn, giới thiệu việc làm cho</w:t>
      </w:r>
      <w:r w:rsidR="00563932" w:rsidRPr="00B66CB7">
        <w:rPr>
          <w:sz w:val="20"/>
          <w:szCs w:val="20"/>
          <w:lang w:val="es-ES"/>
        </w:rPr>
        <w:t xml:space="preserve"> </w:t>
      </w:r>
      <w:r w:rsidR="00222BF4" w:rsidRPr="00B66CB7">
        <w:rPr>
          <w:sz w:val="20"/>
          <w:szCs w:val="20"/>
          <w:lang w:val="es-ES"/>
        </w:rPr>
        <w:t xml:space="preserve">2.700 lượt </w:t>
      </w:r>
      <w:r w:rsidR="00563932" w:rsidRPr="00B66CB7">
        <w:rPr>
          <w:sz w:val="20"/>
          <w:szCs w:val="20"/>
          <w:lang w:val="es-ES"/>
        </w:rPr>
        <w:t>lao động.</w:t>
      </w:r>
    </w:p>
  </w:footnote>
  <w:footnote w:id="12">
    <w:p w14:paraId="18E40A83" w14:textId="63CC1334" w:rsidR="00D22DBC" w:rsidRPr="00B66CB7" w:rsidRDefault="00D22DBC" w:rsidP="00467E80">
      <w:pPr>
        <w:spacing w:after="0" w:line="240" w:lineRule="auto"/>
        <w:ind w:firstLine="425"/>
        <w:jc w:val="both"/>
        <w:rPr>
          <w:rFonts w:asciiTheme="majorHAnsi" w:hAnsiTheme="majorHAnsi" w:cstheme="majorHAnsi"/>
          <w:sz w:val="20"/>
          <w:szCs w:val="20"/>
        </w:rPr>
      </w:pPr>
      <w:r w:rsidRPr="00B66CB7">
        <w:rPr>
          <w:rStyle w:val="FootnoteReference"/>
          <w:sz w:val="20"/>
          <w:szCs w:val="20"/>
        </w:rPr>
        <w:footnoteRef/>
      </w:r>
      <w:r w:rsidRPr="00B66CB7">
        <w:rPr>
          <w:sz w:val="20"/>
          <w:szCs w:val="20"/>
        </w:rPr>
        <w:t xml:space="preserve"> Ban hành </w:t>
      </w:r>
      <w:r w:rsidRPr="00B66CB7">
        <w:rPr>
          <w:rStyle w:val="fontstyle01"/>
          <w:rFonts w:asciiTheme="majorHAnsi" w:hAnsiTheme="majorHAnsi" w:cstheme="majorHAnsi"/>
          <w:color w:val="auto"/>
          <w:sz w:val="20"/>
          <w:szCs w:val="20"/>
        </w:rPr>
        <w:t xml:space="preserve">32 văn bản chỉ đạo và hướng dẫn tuyên truyền </w:t>
      </w:r>
      <w:r w:rsidRPr="00B66CB7">
        <w:rPr>
          <w:rFonts w:asciiTheme="majorHAnsi" w:hAnsiTheme="majorHAnsi" w:cstheme="majorHAnsi"/>
          <w:sz w:val="20"/>
          <w:szCs w:val="20"/>
        </w:rPr>
        <w:t xml:space="preserve">công tác phòng, chống dịch; </w:t>
      </w:r>
      <w:r w:rsidRPr="00B66CB7">
        <w:rPr>
          <w:rStyle w:val="fontstyle01"/>
          <w:rFonts w:asciiTheme="majorHAnsi" w:hAnsiTheme="majorHAnsi" w:cstheme="majorHAnsi"/>
          <w:color w:val="auto"/>
          <w:sz w:val="20"/>
          <w:szCs w:val="20"/>
        </w:rPr>
        <w:t xml:space="preserve">chính sách hỗ trợ </w:t>
      </w:r>
      <w:r w:rsidR="005C3A8B" w:rsidRPr="00B66CB7">
        <w:rPr>
          <w:rStyle w:val="fontstyle01"/>
          <w:rFonts w:asciiTheme="majorHAnsi" w:hAnsiTheme="majorHAnsi" w:cstheme="majorHAnsi"/>
          <w:color w:val="auto"/>
          <w:sz w:val="20"/>
          <w:szCs w:val="20"/>
        </w:rPr>
        <w:t xml:space="preserve">người lao </w:t>
      </w:r>
      <w:r w:rsidR="006539D3" w:rsidRPr="00B66CB7">
        <w:rPr>
          <w:rStyle w:val="fontstyle01"/>
          <w:rFonts w:asciiTheme="majorHAnsi" w:hAnsiTheme="majorHAnsi" w:cstheme="majorHAnsi"/>
          <w:color w:val="auto"/>
          <w:sz w:val="20"/>
          <w:szCs w:val="20"/>
        </w:rPr>
        <w:t>động</w:t>
      </w:r>
      <w:r w:rsidRPr="00B66CB7">
        <w:rPr>
          <w:rStyle w:val="fontstyle01"/>
          <w:rFonts w:asciiTheme="majorHAnsi" w:hAnsiTheme="majorHAnsi" w:cstheme="majorHAnsi"/>
          <w:color w:val="auto"/>
          <w:sz w:val="20"/>
          <w:szCs w:val="20"/>
        </w:rPr>
        <w:t xml:space="preserve"> và người sử dụng lao động; </w:t>
      </w:r>
      <w:r w:rsidRPr="00B66CB7">
        <w:rPr>
          <w:rFonts w:asciiTheme="majorHAnsi" w:hAnsiTheme="majorHAnsi" w:cstheme="majorHAnsi"/>
          <w:bCs/>
          <w:sz w:val="20"/>
          <w:szCs w:val="20"/>
        </w:rPr>
        <w:t>Nghị quyết 128/NQ-CP của Chính phủ "Thích ứng an toàn, linh hoạt, kiểm soát hiệu quả dịch Covid-19"</w:t>
      </w:r>
      <w:r w:rsidR="00300F5B" w:rsidRPr="00B66CB7">
        <w:rPr>
          <w:rFonts w:asciiTheme="majorHAnsi" w:hAnsiTheme="majorHAnsi" w:cstheme="majorHAnsi"/>
          <w:sz w:val="20"/>
          <w:szCs w:val="20"/>
        </w:rPr>
        <w:t xml:space="preserve">. </w:t>
      </w:r>
      <w:r w:rsidR="002D2068" w:rsidRPr="00B66CB7">
        <w:rPr>
          <w:rFonts w:asciiTheme="majorHAnsi" w:hAnsiTheme="majorHAnsi" w:cstheme="majorHAnsi"/>
          <w:sz w:val="20"/>
          <w:szCs w:val="20"/>
          <w:lang w:val="pt-BR"/>
        </w:rPr>
        <w:t>Các cấp</w:t>
      </w:r>
      <w:r w:rsidRPr="00B66CB7">
        <w:rPr>
          <w:rFonts w:asciiTheme="majorHAnsi" w:hAnsiTheme="majorHAnsi" w:cstheme="majorHAnsi"/>
          <w:sz w:val="20"/>
          <w:szCs w:val="20"/>
          <w:lang w:val="pt-BR"/>
        </w:rPr>
        <w:t xml:space="preserve"> đã đăng 2.416 tin, bài;</w:t>
      </w:r>
      <w:r w:rsidR="005C3A8B" w:rsidRPr="00B66CB7">
        <w:rPr>
          <w:rFonts w:asciiTheme="majorHAnsi" w:hAnsiTheme="majorHAnsi" w:cstheme="majorHAnsi"/>
          <w:sz w:val="20"/>
          <w:szCs w:val="20"/>
          <w:lang w:val="pt-BR"/>
        </w:rPr>
        <w:t xml:space="preserve"> </w:t>
      </w:r>
      <w:r w:rsidRPr="00B66CB7">
        <w:rPr>
          <w:rFonts w:asciiTheme="majorHAnsi" w:hAnsiTheme="majorHAnsi" w:cstheme="majorHAnsi"/>
          <w:sz w:val="20"/>
          <w:szCs w:val="20"/>
        </w:rPr>
        <w:t>biên soạn nội dung về phòng, chống dịch dưới hình thức tờ rơi (2.200 poster) để tuyên truyền</w:t>
      </w:r>
      <w:r w:rsidR="00E24AFC" w:rsidRPr="00B66CB7">
        <w:rPr>
          <w:rFonts w:asciiTheme="majorHAnsi" w:hAnsiTheme="majorHAnsi" w:cstheme="majorHAnsi"/>
          <w:sz w:val="20"/>
          <w:szCs w:val="20"/>
        </w:rPr>
        <w:t>.</w:t>
      </w:r>
    </w:p>
  </w:footnote>
  <w:footnote w:id="13">
    <w:p w14:paraId="71E1F890" w14:textId="77777777" w:rsidR="00E519B2" w:rsidRPr="00B66CB7" w:rsidRDefault="00E519B2" w:rsidP="00E519B2">
      <w:pPr>
        <w:spacing w:after="0" w:line="240" w:lineRule="auto"/>
        <w:ind w:firstLine="425"/>
        <w:jc w:val="both"/>
        <w:rPr>
          <w:rFonts w:cstheme="majorHAnsi"/>
          <w:spacing w:val="-2"/>
          <w:sz w:val="20"/>
          <w:szCs w:val="20"/>
        </w:rPr>
      </w:pPr>
      <w:r w:rsidRPr="00B66CB7">
        <w:rPr>
          <w:rStyle w:val="FootnoteReference"/>
          <w:spacing w:val="-2"/>
          <w:sz w:val="20"/>
          <w:szCs w:val="20"/>
        </w:rPr>
        <w:footnoteRef/>
      </w:r>
      <w:r w:rsidRPr="00B66CB7">
        <w:rPr>
          <w:spacing w:val="-2"/>
          <w:sz w:val="20"/>
          <w:szCs w:val="20"/>
        </w:rPr>
        <w:t xml:space="preserve"> </w:t>
      </w:r>
      <w:r w:rsidRPr="00B66CB7">
        <w:rPr>
          <w:rFonts w:cstheme="majorHAnsi"/>
          <w:spacing w:val="-2"/>
          <w:sz w:val="20"/>
          <w:szCs w:val="20"/>
        </w:rPr>
        <w:t>Triển khai và giám sát việc thực hiện các chính sách hỗ trợ theo Nghị quyết 68/NQ-TTg và Quyết định số 23/2021/QĐ-TTg của Thủ tướng Chính phủ về một số chính sách hỗ trợ người lao động và người sử dụng lao động gặp khó khăn do đại dịch Covid-19; Nghị quyết 116/NQ-TTg và Quyết định số 28/2021/QĐ-TTg của Thủ tướng Chính phủ về chính sách hỗ trợ người lao động và người sử dụng lao động bị ảnh hưởng bởi đại dịch Covid-19 từ Quỹ Bảo hiểm thất nghiệp; Quyết định số 08/2022/QĐ-TTg ngày 28/3/2022 của Thủ tướng Chính phủ Quy định về việc thực hiện chính sách hỗ trợ tiền thuê nhà cho người lao động. Hỗ trợ các đối tượng F0, F1, tử vong; người lao động bị ảnh hưởng bởi dịch; lực lượng tuyến đầu chống dịch.</w:t>
      </w:r>
    </w:p>
  </w:footnote>
  <w:footnote w:id="14">
    <w:p w14:paraId="0EDAFAFA" w14:textId="1F2FA3A8" w:rsidR="005C3A8B" w:rsidRPr="00B66CB7" w:rsidRDefault="005C3A8B" w:rsidP="00467E80">
      <w:pPr>
        <w:pStyle w:val="NormalWeb"/>
        <w:widowControl w:val="0"/>
        <w:shd w:val="clear" w:color="auto" w:fill="FFFFFF"/>
        <w:spacing w:before="0" w:beforeAutospacing="0" w:after="0" w:afterAutospacing="0"/>
        <w:ind w:firstLine="425"/>
        <w:jc w:val="both"/>
        <w:textAlignment w:val="baseline"/>
        <w:rPr>
          <w:sz w:val="20"/>
          <w:szCs w:val="20"/>
        </w:rPr>
      </w:pPr>
      <w:r w:rsidRPr="00B66CB7">
        <w:rPr>
          <w:rStyle w:val="FootnoteReference"/>
          <w:sz w:val="20"/>
          <w:szCs w:val="20"/>
        </w:rPr>
        <w:footnoteRef/>
      </w:r>
      <w:r w:rsidRPr="00B66CB7">
        <w:rPr>
          <w:sz w:val="20"/>
          <w:szCs w:val="20"/>
        </w:rPr>
        <w:t xml:space="preserve"> </w:t>
      </w:r>
      <w:bookmarkStart w:id="1" w:name="_Hlk140586261"/>
      <w:r w:rsidRPr="00B66CB7">
        <w:rPr>
          <w:rFonts w:asciiTheme="majorHAnsi" w:hAnsiTheme="majorHAnsi" w:cstheme="majorHAnsi"/>
          <w:sz w:val="20"/>
          <w:szCs w:val="20"/>
        </w:rPr>
        <w:t>Thành lập Tổ An toàn Covid-19 trong doanh nghiệp; hỗ trợ khai báo phần mềm BHXH điện tử VssID, thủ tục cấp căn cước công dân có gắn chip cho đoàn viên, người lao động; hỗ trợ áp phích quét mã QR tại DN; lắp đặt pano, manocanh tuyên truyền phòng chống dịch và cài đặt Bluezone; làm tấm chắn giọt bắn</w:t>
      </w:r>
      <w:r w:rsidR="00E6701F" w:rsidRPr="00B66CB7">
        <w:rPr>
          <w:rFonts w:asciiTheme="majorHAnsi" w:hAnsiTheme="majorHAnsi" w:cstheme="majorHAnsi"/>
          <w:sz w:val="20"/>
          <w:szCs w:val="20"/>
        </w:rPr>
        <w:t xml:space="preserve">; </w:t>
      </w:r>
      <w:r w:rsidRPr="00B66CB7">
        <w:rPr>
          <w:rFonts w:asciiTheme="majorHAnsi" w:hAnsiTheme="majorHAnsi" w:cstheme="majorHAnsi"/>
          <w:sz w:val="20"/>
          <w:szCs w:val="20"/>
        </w:rPr>
        <w:t>túi đồ dùng cá nhân khẩn cấp cho người lao động ở các doanh nghiệp thực hiện phong tỏa tạm thời; phối hợp tổ chức Chuyến xe 0 đồng, Siêu thị 0 đồng, Bếp ăn nghĩa</w:t>
      </w:r>
      <w:bookmarkEnd w:id="1"/>
      <w:r w:rsidR="00970AFC" w:rsidRPr="00B66CB7">
        <w:rPr>
          <w:rFonts w:asciiTheme="majorHAnsi" w:hAnsiTheme="majorHAnsi" w:cstheme="majorHAnsi"/>
          <w:sz w:val="20"/>
          <w:szCs w:val="20"/>
        </w:rPr>
        <w:t xml:space="preserve"> tình.</w:t>
      </w:r>
    </w:p>
  </w:footnote>
  <w:footnote w:id="15">
    <w:p w14:paraId="5BFEE73D" w14:textId="02DEAFE2" w:rsidR="00FF1499" w:rsidRPr="00B66CB7" w:rsidRDefault="00FF1499" w:rsidP="005F4732">
      <w:pPr>
        <w:pStyle w:val="FootnoteText"/>
        <w:ind w:firstLine="426"/>
        <w:jc w:val="both"/>
      </w:pPr>
      <w:r w:rsidRPr="00B66CB7">
        <w:rPr>
          <w:rStyle w:val="FootnoteReference"/>
          <w:rFonts w:eastAsia="Calibri"/>
        </w:rPr>
        <w:footnoteRef/>
      </w:r>
      <w:r w:rsidRPr="00B66CB7">
        <w:t xml:space="preserve"> </w:t>
      </w:r>
      <w:r w:rsidRPr="00B66CB7">
        <w:rPr>
          <w:lang w:val="es-ES"/>
        </w:rPr>
        <w:t xml:space="preserve">Triển khai </w:t>
      </w:r>
      <w:r w:rsidRPr="00B66CB7">
        <w:t>Kết luận số 01-KL/TW ngày 18/5/2021 của Bộ Chính trị về tiếp tục thực hiện Chỉ thị số 05-CT/TW của Bộ Chính trị khóa XII và Chuyên đề toàn khóa nhiệm kỳ Đại hội XIII của Đảng “Học tập và làm theo tư tưởng, đạo đức, phong cách Hồ Chí Minh về ý chí tự lực, tự cường và khát vọng phát triển đất nước phồn vinh, hạnh phúc”; Chuyên đề 2022, 2023</w:t>
      </w:r>
      <w:r w:rsidRPr="00B66CB7">
        <w:rPr>
          <w:lang w:val="es-ES"/>
        </w:rPr>
        <w:t>.</w:t>
      </w:r>
    </w:p>
  </w:footnote>
  <w:footnote w:id="16">
    <w:p w14:paraId="18458D13" w14:textId="3041AB71" w:rsidR="009F3CA4" w:rsidRPr="00B66CB7" w:rsidRDefault="009F3CA4" w:rsidP="00D13C62">
      <w:pPr>
        <w:widowControl w:val="0"/>
        <w:spacing w:after="0" w:line="240" w:lineRule="auto"/>
        <w:ind w:firstLine="425"/>
        <w:jc w:val="both"/>
        <w:rPr>
          <w:sz w:val="20"/>
          <w:szCs w:val="20"/>
          <w:lang w:val="es-ES"/>
        </w:rPr>
      </w:pPr>
      <w:r w:rsidRPr="00B66CB7">
        <w:rPr>
          <w:rStyle w:val="FootnoteReference"/>
          <w:sz w:val="20"/>
          <w:szCs w:val="20"/>
        </w:rPr>
        <w:footnoteRef/>
      </w:r>
      <w:r w:rsidRPr="00B66CB7">
        <w:rPr>
          <w:sz w:val="20"/>
          <w:szCs w:val="20"/>
          <w:lang w:val="es-ES"/>
        </w:rPr>
        <w:t xml:space="preserve"> C</w:t>
      </w:r>
      <w:r w:rsidRPr="00B66CB7">
        <w:rPr>
          <w:rFonts w:eastAsia="Times New Roman"/>
          <w:sz w:val="20"/>
          <w:szCs w:val="20"/>
          <w:lang w:val="es-ES"/>
        </w:rPr>
        <w:t xml:space="preserve">ó 529 tập thể, 913 </w:t>
      </w:r>
      <w:r w:rsidRPr="00B66CB7">
        <w:rPr>
          <w:sz w:val="20"/>
          <w:szCs w:val="20"/>
          <w:lang w:val="es-ES"/>
        </w:rPr>
        <w:t>cá nhân</w:t>
      </w:r>
      <w:r w:rsidRPr="00B66CB7">
        <w:rPr>
          <w:rFonts w:eastAsia="Times New Roman"/>
          <w:sz w:val="20"/>
          <w:szCs w:val="20"/>
          <w:lang w:val="es-ES"/>
        </w:rPr>
        <w:t xml:space="preserve"> được tuyên dương, khen thưởng</w:t>
      </w:r>
      <w:r w:rsidR="00751A38" w:rsidRPr="00B66CB7">
        <w:rPr>
          <w:rFonts w:eastAsia="Times New Roman"/>
          <w:sz w:val="20"/>
          <w:szCs w:val="20"/>
        </w:rPr>
        <w:t xml:space="preserve">; </w:t>
      </w:r>
      <w:r w:rsidRPr="00B66CB7">
        <w:rPr>
          <w:sz w:val="20"/>
          <w:szCs w:val="20"/>
          <w:lang w:val="es-ES"/>
        </w:rPr>
        <w:t xml:space="preserve">Liên đoàn Lao động tỉnh </w:t>
      </w:r>
      <w:r w:rsidRPr="00B66CB7">
        <w:rPr>
          <w:rFonts w:eastAsia="Times New Roman"/>
          <w:spacing w:val="-2"/>
          <w:sz w:val="20"/>
          <w:szCs w:val="20"/>
          <w:lang w:val="nb-NO"/>
        </w:rPr>
        <w:t xml:space="preserve">đã tổ chức sơ kết 2 năm thực hiện Kết luận 01-KL/TW, biểu dương, khen thưởng 23 tập thể, cá nhân tiêu biểu. </w:t>
      </w:r>
    </w:p>
  </w:footnote>
  <w:footnote w:id="17">
    <w:p w14:paraId="722E629B" w14:textId="02B4495D" w:rsidR="007E1A08" w:rsidRPr="00B66CB7" w:rsidRDefault="007E1A08" w:rsidP="00D13C62">
      <w:pPr>
        <w:pStyle w:val="FootnoteText"/>
        <w:ind w:firstLine="425"/>
        <w:jc w:val="both"/>
      </w:pPr>
      <w:r w:rsidRPr="00B66CB7">
        <w:rPr>
          <w:rStyle w:val="FootnoteReference"/>
        </w:rPr>
        <w:footnoteRef/>
      </w:r>
      <w:r w:rsidRPr="00B66CB7">
        <w:t xml:space="preserve"> Chương trình “Đối thoại tháng 5”, diễn đàn “Công nhân vì doanh nghiệp, doanh nghiệp vì công nhân”, hoạt động “Cảm ơn người lao động”; đặc biệt Liên đoàn Lao động tỉnh đã phối hợp với Ủy ban Mặt trận Tổ quốc Việt Nam tỉnh tổ chức </w:t>
      </w:r>
      <w:r w:rsidR="00970FE2" w:rsidRPr="00B66CB7">
        <w:t>H</w:t>
      </w:r>
      <w:r w:rsidRPr="00B66CB7">
        <w:t xml:space="preserve">ội nghị tiếp xúc cử tri </w:t>
      </w:r>
      <w:r w:rsidR="00970FE2" w:rsidRPr="00B66CB7">
        <w:t xml:space="preserve">giữa Đoàn đại biểu Quốc hội tỉnh </w:t>
      </w:r>
      <w:r w:rsidRPr="00B66CB7">
        <w:t xml:space="preserve">với đoàn viên, người lao động, qua đó đã có 28 ý kiến </w:t>
      </w:r>
      <w:r w:rsidR="00970FE2" w:rsidRPr="00B66CB7">
        <w:t xml:space="preserve">trực tiếp </w:t>
      </w:r>
      <w:r w:rsidRPr="00B66CB7">
        <w:t xml:space="preserve">của người lao động </w:t>
      </w:r>
      <w:r w:rsidR="00970FE2" w:rsidRPr="00B66CB7">
        <w:t>và 50 ý kiến được tổng hợp từ các cấp công đoàn gửi đến</w:t>
      </w:r>
      <w:r w:rsidRPr="00B66CB7">
        <w:t xml:space="preserve"> Đoàn đại biểu Quốc hội tỉnh trả lời và tiếp thu để phản ánh lên Quốc hội.</w:t>
      </w:r>
    </w:p>
  </w:footnote>
  <w:footnote w:id="18">
    <w:p w14:paraId="0A4FE939" w14:textId="7C9EB906" w:rsidR="00567411" w:rsidRPr="00B66CB7" w:rsidRDefault="00567411" w:rsidP="00567411">
      <w:pPr>
        <w:widowControl w:val="0"/>
        <w:spacing w:after="0" w:line="240" w:lineRule="auto"/>
        <w:ind w:firstLine="425"/>
        <w:jc w:val="both"/>
        <w:rPr>
          <w:sz w:val="20"/>
          <w:szCs w:val="20"/>
        </w:rPr>
      </w:pPr>
      <w:r w:rsidRPr="00B66CB7">
        <w:rPr>
          <w:rStyle w:val="FootnoteReference"/>
          <w:sz w:val="20"/>
          <w:szCs w:val="20"/>
        </w:rPr>
        <w:footnoteRef/>
      </w:r>
      <w:r w:rsidR="001526E9" w:rsidRPr="00B66CB7">
        <w:rPr>
          <w:sz w:val="20"/>
          <w:szCs w:val="20"/>
        </w:rPr>
        <w:t xml:space="preserve"> </w:t>
      </w:r>
      <w:r w:rsidRPr="00B66CB7">
        <w:rPr>
          <w:sz w:val="20"/>
          <w:szCs w:val="20"/>
        </w:rPr>
        <w:t>Tập trung triển khai</w:t>
      </w:r>
      <w:r w:rsidRPr="00B66CB7">
        <w:rPr>
          <w:rFonts w:eastAsia="Times New Roman"/>
          <w:sz w:val="20"/>
          <w:szCs w:val="20"/>
        </w:rPr>
        <w:t xml:space="preserve"> </w:t>
      </w:r>
      <w:hyperlink r:id="rId1" w:history="1">
        <w:r w:rsidRPr="00B66CB7">
          <w:rPr>
            <w:rFonts w:eastAsia="Times New Roman"/>
            <w:bCs/>
            <w:sz w:val="20"/>
            <w:szCs w:val="20"/>
            <w:bdr w:val="none" w:sz="0" w:space="0" w:color="auto" w:frame="1"/>
            <w:shd w:val="clear" w:color="auto" w:fill="FFFFFF"/>
          </w:rPr>
          <w:t>Nghị quyết số 35-NQ/TW</w:t>
        </w:r>
      </w:hyperlink>
      <w:r w:rsidRPr="00B66CB7">
        <w:rPr>
          <w:rFonts w:eastAsia="Times New Roman"/>
          <w:bCs/>
          <w:sz w:val="20"/>
          <w:szCs w:val="20"/>
          <w:bdr w:val="none" w:sz="0" w:space="0" w:color="auto" w:frame="1"/>
          <w:shd w:val="clear" w:color="auto" w:fill="FFFFFF"/>
        </w:rPr>
        <w:t xml:space="preserve"> ngày 22/10/2019 của Bộ </w:t>
      </w:r>
      <w:r w:rsidR="00083CB7" w:rsidRPr="00B66CB7">
        <w:rPr>
          <w:rFonts w:eastAsia="Times New Roman"/>
          <w:bCs/>
          <w:sz w:val="20"/>
          <w:szCs w:val="20"/>
          <w:bdr w:val="none" w:sz="0" w:space="0" w:color="auto" w:frame="1"/>
          <w:shd w:val="clear" w:color="auto" w:fill="FFFFFF"/>
        </w:rPr>
        <w:t>C</w:t>
      </w:r>
      <w:r w:rsidRPr="00B66CB7">
        <w:rPr>
          <w:rFonts w:eastAsia="Times New Roman"/>
          <w:bCs/>
          <w:sz w:val="20"/>
          <w:szCs w:val="20"/>
          <w:bdr w:val="none" w:sz="0" w:space="0" w:color="auto" w:frame="1"/>
          <w:shd w:val="clear" w:color="auto" w:fill="FFFFFF"/>
        </w:rPr>
        <w:t xml:space="preserve">hính trị về “Tăng cường bảo vệ nền tảng tư tưởng của Đảng, đấu tranh phản bác các quan điểm sai trái, thù địch trong tình hình mới” và </w:t>
      </w:r>
      <w:r w:rsidRPr="00B66CB7">
        <w:rPr>
          <w:rFonts w:eastAsia="Times New Roman"/>
          <w:sz w:val="20"/>
          <w:szCs w:val="20"/>
          <w:shd w:val="clear" w:color="auto" w:fill="FFFFFF"/>
        </w:rPr>
        <w:t>Kết luận số 21-KL/TW ngày 25/10/2021</w:t>
      </w:r>
      <w:r w:rsidRPr="00B66CB7">
        <w:rPr>
          <w:rFonts w:eastAsia="Times New Roman"/>
          <w:sz w:val="20"/>
          <w:szCs w:val="20"/>
        </w:rPr>
        <w:t xml:space="preserve"> của </w:t>
      </w:r>
      <w:r w:rsidRPr="00B66CB7">
        <w:rPr>
          <w:rFonts w:eastAsia="Times New Roman"/>
          <w:sz w:val="20"/>
          <w:szCs w:val="20"/>
          <w:shd w:val="clear" w:color="auto" w:fill="FFFFFF"/>
        </w:rPr>
        <w:t>Ban Chấp hành Trung ương Đảng khóa XIII tại Hội nghị lần thứ tư về đẩy mạnh xây dựng, chỉnh đốn Đảng và hệ thống chính trị.</w:t>
      </w:r>
    </w:p>
  </w:footnote>
  <w:footnote w:id="19">
    <w:p w14:paraId="50656034" w14:textId="0838E952" w:rsidR="00D872DE" w:rsidRPr="00B66CB7" w:rsidRDefault="00D872DE" w:rsidP="00D13C62">
      <w:pPr>
        <w:pStyle w:val="FootnoteText"/>
        <w:ind w:firstLine="425"/>
      </w:pPr>
      <w:r w:rsidRPr="00B66CB7">
        <w:rPr>
          <w:rStyle w:val="FootnoteReference"/>
        </w:rPr>
        <w:footnoteRef/>
      </w:r>
      <w:r w:rsidRPr="00B66CB7">
        <w:t xml:space="preserve"> </w:t>
      </w:r>
      <w:r w:rsidRPr="00B66CB7">
        <w:rPr>
          <w:rFonts w:eastAsia="Calibri"/>
          <w:lang w:val="nl-NL"/>
        </w:rPr>
        <w:t>T</w:t>
      </w:r>
      <w:r w:rsidR="007B2944" w:rsidRPr="00B66CB7">
        <w:rPr>
          <w:rFonts w:eastAsia="Calibri"/>
          <w:lang w:val="nl-NL"/>
        </w:rPr>
        <w:t>ỷ</w:t>
      </w:r>
      <w:r w:rsidRPr="00B66CB7">
        <w:rPr>
          <w:rFonts w:eastAsia="Calibri"/>
          <w:lang w:val="nl-NL"/>
        </w:rPr>
        <w:t xml:space="preserve"> lệ công nhân, lao động trực tiếp được khen thưởng đạt 1</w:t>
      </w:r>
      <w:r w:rsidR="001E5AB4" w:rsidRPr="00B66CB7">
        <w:rPr>
          <w:rFonts w:eastAsia="Calibri"/>
          <w:lang w:val="nl-NL"/>
        </w:rPr>
        <w:t>7</w:t>
      </w:r>
      <w:r w:rsidRPr="00B66CB7">
        <w:rPr>
          <w:rFonts w:eastAsia="Calibri"/>
          <w:lang w:val="nl-NL"/>
        </w:rPr>
        <w:t xml:space="preserve">%, tăng </w:t>
      </w:r>
      <w:r w:rsidR="001E5AB4" w:rsidRPr="00B66CB7">
        <w:rPr>
          <w:rFonts w:eastAsia="Calibri"/>
          <w:lang w:val="nl-NL"/>
        </w:rPr>
        <w:t>5</w:t>
      </w:r>
      <w:r w:rsidRPr="00B66CB7">
        <w:rPr>
          <w:rFonts w:eastAsia="Calibri"/>
          <w:lang w:val="nl-NL"/>
        </w:rPr>
        <w:t>% so với nhiệm kỳ trước</w:t>
      </w:r>
      <w:r w:rsidR="009C055E" w:rsidRPr="00B66CB7">
        <w:rPr>
          <w:rFonts w:eastAsia="Calibri"/>
          <w:lang w:val="nl-NL"/>
        </w:rPr>
        <w:t>.</w:t>
      </w:r>
    </w:p>
  </w:footnote>
  <w:footnote w:id="20">
    <w:p w14:paraId="5416CE9D" w14:textId="66E4F5F0" w:rsidR="00137F22" w:rsidRPr="00B66CB7" w:rsidRDefault="00137F22" w:rsidP="00D13C62">
      <w:pPr>
        <w:pStyle w:val="FootnoteText"/>
        <w:ind w:firstLine="425"/>
        <w:jc w:val="both"/>
      </w:pPr>
      <w:r w:rsidRPr="00B66CB7">
        <w:rPr>
          <w:rStyle w:val="FootnoteReference"/>
          <w:rFonts w:eastAsia="Calibri"/>
        </w:rPr>
        <w:footnoteRef/>
      </w:r>
      <w:r w:rsidRPr="00B66CB7">
        <w:rPr>
          <w:iCs/>
        </w:rPr>
        <w:t xml:space="preserve"> </w:t>
      </w:r>
      <w:r w:rsidRPr="00B66CB7">
        <w:rPr>
          <w:iCs/>
          <w:lang w:val="vi-VN"/>
        </w:rPr>
        <w:t xml:space="preserve">Công đoàn </w:t>
      </w:r>
      <w:r w:rsidRPr="00B66CB7">
        <w:rPr>
          <w:iCs/>
        </w:rPr>
        <w:t xml:space="preserve">trong các doanh nghiệp </w:t>
      </w:r>
      <w:r w:rsidRPr="00B66CB7">
        <w:rPr>
          <w:iCs/>
          <w:lang w:val="vi-VN"/>
        </w:rPr>
        <w:t xml:space="preserve">với phong trào “Năng suất, chất lượng, hiệu quả”, </w:t>
      </w:r>
      <w:r w:rsidRPr="00B66CB7">
        <w:rPr>
          <w:lang w:val="vi-VN"/>
        </w:rPr>
        <w:t>Công đoàn Viên chức tỉnh</w:t>
      </w:r>
      <w:r w:rsidRPr="00B66CB7">
        <w:rPr>
          <w:iCs/>
          <w:lang w:val="vi-VN"/>
        </w:rPr>
        <w:t xml:space="preserve"> vận động </w:t>
      </w:r>
      <w:r w:rsidRPr="00B66CB7">
        <w:rPr>
          <w:lang w:val="vi-VN"/>
        </w:rPr>
        <w:t>xây dựng người cán bộ, công chức “Trung thành, trách nhiệm, liêm chính, sáng tạo”, Công đoàn ngành Giáo dục vận động “Mỗi thầy giáo, cô giáo là một tấm gương đạo đức, tự học và sáng tạo”</w:t>
      </w:r>
      <w:r w:rsidRPr="00B66CB7">
        <w:t>, “Dạy tốt, học tốt”</w:t>
      </w:r>
      <w:r w:rsidRPr="00B66CB7">
        <w:rPr>
          <w:lang w:val="vi-VN"/>
        </w:rPr>
        <w:t>; Công đoàn ngành Y tế triển khai phong trào nghiên cứu khoa học, thực hiện 12 điều y đức</w:t>
      </w:r>
      <w:r w:rsidR="007B2944" w:rsidRPr="00B66CB7">
        <w:t>.</w:t>
      </w:r>
      <w:r w:rsidR="00B54ADC" w:rsidRPr="00B66CB7">
        <w:t xml:space="preserve"> </w:t>
      </w:r>
    </w:p>
  </w:footnote>
  <w:footnote w:id="21">
    <w:p w14:paraId="7DEC4031" w14:textId="503A3955" w:rsidR="00136A8F" w:rsidRPr="00B66CB7" w:rsidRDefault="00136A8F" w:rsidP="00095F9D">
      <w:pPr>
        <w:pStyle w:val="FootnoteText"/>
        <w:ind w:firstLine="425"/>
        <w:jc w:val="both"/>
        <w:rPr>
          <w:rFonts w:asciiTheme="majorHAnsi" w:hAnsiTheme="majorHAnsi" w:cstheme="majorHAnsi"/>
          <w:spacing w:val="3"/>
          <w:shd w:val="clear" w:color="auto" w:fill="FFFFFF"/>
        </w:rPr>
      </w:pPr>
      <w:r w:rsidRPr="00B66CB7">
        <w:rPr>
          <w:rStyle w:val="FootnoteReference"/>
        </w:rPr>
        <w:footnoteRef/>
      </w:r>
      <w:r w:rsidRPr="00B66CB7">
        <w:t xml:space="preserve"> </w:t>
      </w:r>
      <w:r w:rsidRPr="00B66CB7">
        <w:rPr>
          <w:rFonts w:asciiTheme="majorHAnsi" w:hAnsiTheme="majorHAnsi" w:cstheme="majorHAnsi"/>
        </w:rPr>
        <w:t xml:space="preserve">Kết quả </w:t>
      </w:r>
      <w:r w:rsidRPr="00B66CB7">
        <w:rPr>
          <w:rFonts w:asciiTheme="majorHAnsi" w:hAnsiTheme="majorHAnsi" w:cstheme="majorHAnsi"/>
          <w:lang w:val="nl-NL"/>
        </w:rPr>
        <w:t>Chương trình 01 triệu sáng kiến</w:t>
      </w:r>
      <w:r w:rsidR="00F9643F" w:rsidRPr="00B66CB7">
        <w:rPr>
          <w:rFonts w:asciiTheme="majorHAnsi" w:hAnsiTheme="majorHAnsi" w:cstheme="majorHAnsi"/>
          <w:lang w:val="nl-NL"/>
        </w:rPr>
        <w:t xml:space="preserve">: </w:t>
      </w:r>
      <w:r w:rsidR="00F9643F" w:rsidRPr="00B66CB7">
        <w:rPr>
          <w:rFonts w:asciiTheme="majorHAnsi" w:hAnsiTheme="majorHAnsi" w:cstheme="majorHAnsi"/>
          <w:spacing w:val="3"/>
          <w:shd w:val="clear" w:color="auto" w:fill="FFFFFF"/>
        </w:rPr>
        <w:t>Giai đoạn 1 (</w:t>
      </w:r>
      <w:r w:rsidR="00A7487B" w:rsidRPr="00B66CB7">
        <w:rPr>
          <w:rFonts w:asciiTheme="majorHAnsi" w:hAnsiTheme="majorHAnsi" w:cstheme="majorHAnsi"/>
          <w:spacing w:val="3"/>
          <w:shd w:val="clear" w:color="auto" w:fill="FFFFFF"/>
        </w:rPr>
        <w:t xml:space="preserve">đến </w:t>
      </w:r>
      <w:r w:rsidR="00F9643F" w:rsidRPr="00B66CB7">
        <w:rPr>
          <w:rFonts w:asciiTheme="majorHAnsi" w:hAnsiTheme="majorHAnsi" w:cstheme="majorHAnsi"/>
          <w:spacing w:val="3"/>
          <w:shd w:val="clear" w:color="auto" w:fill="FFFFFF"/>
        </w:rPr>
        <w:t>ngày 31/5/2022), có 3.495/2.500 sáng kiến hợp lệ</w:t>
      </w:r>
      <w:r w:rsidR="00F04E42" w:rsidRPr="00B66CB7">
        <w:rPr>
          <w:rFonts w:asciiTheme="majorHAnsi" w:hAnsiTheme="majorHAnsi" w:cstheme="majorHAnsi"/>
          <w:spacing w:val="3"/>
          <w:shd w:val="clear" w:color="auto" w:fill="FFFFFF"/>
        </w:rPr>
        <w:t xml:space="preserve">, đạt </w:t>
      </w:r>
      <w:r w:rsidR="00F9643F" w:rsidRPr="00B66CB7">
        <w:rPr>
          <w:rFonts w:asciiTheme="majorHAnsi" w:hAnsiTheme="majorHAnsi" w:cstheme="majorHAnsi"/>
          <w:spacing w:val="3"/>
          <w:shd w:val="clear" w:color="auto" w:fill="FFFFFF"/>
        </w:rPr>
        <w:t xml:space="preserve">139,8% </w:t>
      </w:r>
      <w:r w:rsidR="00F04E42" w:rsidRPr="00B66CB7">
        <w:rPr>
          <w:rFonts w:asciiTheme="majorHAnsi" w:hAnsiTheme="majorHAnsi" w:cstheme="majorHAnsi"/>
          <w:spacing w:val="3"/>
          <w:shd w:val="clear" w:color="auto" w:fill="FFFFFF"/>
        </w:rPr>
        <w:t>chỉ tiêu; Giai đoạn</w:t>
      </w:r>
      <w:r w:rsidR="00F9643F" w:rsidRPr="00B66CB7">
        <w:rPr>
          <w:rFonts w:asciiTheme="majorHAnsi" w:hAnsiTheme="majorHAnsi" w:cstheme="majorHAnsi"/>
          <w:spacing w:val="3"/>
          <w:shd w:val="clear" w:color="auto" w:fill="FFFFFF"/>
        </w:rPr>
        <w:t xml:space="preserve"> 2</w:t>
      </w:r>
      <w:r w:rsidR="00F04E42" w:rsidRPr="00B66CB7">
        <w:rPr>
          <w:rFonts w:asciiTheme="majorHAnsi" w:hAnsiTheme="majorHAnsi" w:cstheme="majorHAnsi"/>
          <w:spacing w:val="3"/>
          <w:shd w:val="clear" w:color="auto" w:fill="FFFFFF"/>
        </w:rPr>
        <w:t xml:space="preserve"> (đến ngày </w:t>
      </w:r>
      <w:r w:rsidR="00497D76" w:rsidRPr="00B66CB7">
        <w:rPr>
          <w:rFonts w:asciiTheme="majorHAnsi" w:hAnsiTheme="majorHAnsi" w:cstheme="majorHAnsi"/>
          <w:spacing w:val="3"/>
          <w:shd w:val="clear" w:color="auto" w:fill="FFFFFF"/>
        </w:rPr>
        <w:t>31</w:t>
      </w:r>
      <w:r w:rsidR="00F04E42" w:rsidRPr="00B66CB7">
        <w:rPr>
          <w:rFonts w:asciiTheme="majorHAnsi" w:hAnsiTheme="majorHAnsi" w:cstheme="majorHAnsi"/>
          <w:spacing w:val="3"/>
          <w:shd w:val="clear" w:color="auto" w:fill="FFFFFF"/>
        </w:rPr>
        <w:t>/</w:t>
      </w:r>
      <w:r w:rsidR="00497D76" w:rsidRPr="00B66CB7">
        <w:rPr>
          <w:rFonts w:asciiTheme="majorHAnsi" w:hAnsiTheme="majorHAnsi" w:cstheme="majorHAnsi"/>
          <w:spacing w:val="3"/>
          <w:shd w:val="clear" w:color="auto" w:fill="FFFFFF"/>
        </w:rPr>
        <w:t>8</w:t>
      </w:r>
      <w:r w:rsidR="00F04E42" w:rsidRPr="00B66CB7">
        <w:rPr>
          <w:rFonts w:asciiTheme="majorHAnsi" w:hAnsiTheme="majorHAnsi" w:cstheme="majorHAnsi"/>
          <w:spacing w:val="3"/>
          <w:shd w:val="clear" w:color="auto" w:fill="FFFFFF"/>
        </w:rPr>
        <w:t>/2023)</w:t>
      </w:r>
      <w:r w:rsidR="00F9643F" w:rsidRPr="00B66CB7">
        <w:rPr>
          <w:rFonts w:asciiTheme="majorHAnsi" w:hAnsiTheme="majorHAnsi" w:cstheme="majorHAnsi"/>
          <w:spacing w:val="3"/>
          <w:shd w:val="clear" w:color="auto" w:fill="FFFFFF"/>
        </w:rPr>
        <w:t xml:space="preserve">: </w:t>
      </w:r>
      <w:r w:rsidR="00A7487B" w:rsidRPr="00B66CB7">
        <w:rPr>
          <w:rFonts w:asciiTheme="majorHAnsi" w:hAnsiTheme="majorHAnsi" w:cstheme="majorHAnsi"/>
          <w:spacing w:val="3"/>
          <w:shd w:val="clear" w:color="auto" w:fill="FFFFFF"/>
        </w:rPr>
        <w:t>có 7.027/5.500 sáng kiến hợp lệ, đạt 128% chỉ tiêu; cả Chương trình: có 10.522/8.000 sáng kiến hợp lệ, đạt 132% chỉ tiêu</w:t>
      </w:r>
      <w:r w:rsidR="001E1F8A" w:rsidRPr="00B66CB7">
        <w:rPr>
          <w:rFonts w:asciiTheme="majorHAnsi" w:hAnsiTheme="majorHAnsi" w:cstheme="majorHAnsi"/>
          <w:lang w:val="nl-NL"/>
        </w:rPr>
        <w:t>, xếp vị trí 32/8</w:t>
      </w:r>
      <w:r w:rsidR="007D7688" w:rsidRPr="00B66CB7">
        <w:rPr>
          <w:rFonts w:asciiTheme="majorHAnsi" w:hAnsiTheme="majorHAnsi" w:cstheme="majorHAnsi"/>
          <w:lang w:val="nl-NL"/>
        </w:rPr>
        <w:t>2</w:t>
      </w:r>
      <w:r w:rsidR="001E1F8A" w:rsidRPr="00B66CB7">
        <w:rPr>
          <w:rFonts w:asciiTheme="majorHAnsi" w:hAnsiTheme="majorHAnsi" w:cstheme="majorHAnsi"/>
          <w:lang w:val="nl-NL"/>
        </w:rPr>
        <w:t xml:space="preserve"> đơn vị trong toàn quốc.</w:t>
      </w:r>
    </w:p>
  </w:footnote>
  <w:footnote w:id="22">
    <w:p w14:paraId="678C6405" w14:textId="63A7FFE7" w:rsidR="005F7941" w:rsidRPr="00B66CB7" w:rsidRDefault="005F7941" w:rsidP="00996743">
      <w:pPr>
        <w:pStyle w:val="FootnoteText"/>
        <w:ind w:firstLine="425"/>
        <w:jc w:val="both"/>
      </w:pPr>
      <w:r w:rsidRPr="00B66CB7">
        <w:rPr>
          <w:rStyle w:val="FootnoteReference"/>
        </w:rPr>
        <w:footnoteRef/>
      </w:r>
      <w:r w:rsidRPr="00B66CB7">
        <w:t xml:space="preserve"> </w:t>
      </w:r>
      <w:r w:rsidRPr="00B66CB7">
        <w:rPr>
          <w:lang w:val="es-ES"/>
        </w:rPr>
        <w:t xml:space="preserve">Liên đoàn Lao động tỉnh biểu dương 28 tập thể và 79 cá nhân </w:t>
      </w:r>
      <w:r w:rsidR="00237AB6" w:rsidRPr="00B66CB7">
        <w:rPr>
          <w:lang w:val="es-ES"/>
        </w:rPr>
        <w:t xml:space="preserve">tại </w:t>
      </w:r>
      <w:r w:rsidRPr="00B66CB7">
        <w:rPr>
          <w:spacing w:val="-2"/>
          <w:lang w:val="es-ES"/>
        </w:rPr>
        <w:t xml:space="preserve">Hội nghị điển hình tiên tiến </w:t>
      </w:r>
      <w:r w:rsidRPr="00B66CB7">
        <w:rPr>
          <w:lang w:val="es-ES"/>
        </w:rPr>
        <w:t>giai đoạn 2015-2020</w:t>
      </w:r>
      <w:r w:rsidR="00294517" w:rsidRPr="00B66CB7">
        <w:rPr>
          <w:lang w:val="es-ES"/>
        </w:rPr>
        <w:t xml:space="preserve">; </w:t>
      </w:r>
      <w:r w:rsidR="00294517" w:rsidRPr="00B66CB7">
        <w:rPr>
          <w:spacing w:val="-2"/>
          <w:lang w:val="es-ES"/>
        </w:rPr>
        <w:t>biểu dương 423 lượt cá nhân trong Lễ phát động Tháng Công nhân</w:t>
      </w:r>
      <w:r w:rsidR="0047035D" w:rsidRPr="00B66CB7">
        <w:rPr>
          <w:spacing w:val="-2"/>
          <w:lang w:val="es-ES"/>
        </w:rPr>
        <w:t>.</w:t>
      </w:r>
    </w:p>
  </w:footnote>
  <w:footnote w:id="23">
    <w:p w14:paraId="1D780A0A" w14:textId="120A60F3" w:rsidR="006502B6" w:rsidRPr="00B66CB7" w:rsidRDefault="006502B6" w:rsidP="00996743">
      <w:pPr>
        <w:widowControl w:val="0"/>
        <w:tabs>
          <w:tab w:val="center" w:pos="1922"/>
          <w:tab w:val="center" w:pos="7130"/>
        </w:tabs>
        <w:spacing w:after="0" w:line="240" w:lineRule="auto"/>
        <w:ind w:firstLine="425"/>
        <w:jc w:val="both"/>
        <w:rPr>
          <w:sz w:val="20"/>
          <w:szCs w:val="20"/>
          <w:lang w:val="sv-SE"/>
        </w:rPr>
      </w:pPr>
      <w:r w:rsidRPr="00B66CB7">
        <w:rPr>
          <w:rStyle w:val="FootnoteReference"/>
          <w:sz w:val="20"/>
          <w:szCs w:val="20"/>
        </w:rPr>
        <w:footnoteRef/>
      </w:r>
      <w:r w:rsidRPr="00B66CB7">
        <w:rPr>
          <w:sz w:val="20"/>
          <w:szCs w:val="20"/>
        </w:rPr>
        <w:t xml:space="preserve"> </w:t>
      </w:r>
      <w:r w:rsidR="00012991" w:rsidRPr="00B66CB7">
        <w:rPr>
          <w:sz w:val="20"/>
          <w:szCs w:val="20"/>
        </w:rPr>
        <w:t xml:space="preserve">Chủ tịch nước tặng </w:t>
      </w:r>
      <w:r w:rsidRPr="00B66CB7">
        <w:rPr>
          <w:sz w:val="20"/>
          <w:szCs w:val="20"/>
          <w:lang w:val="es-ES"/>
        </w:rPr>
        <w:t>Huân chương Lao động hạng Ba</w:t>
      </w:r>
      <w:r w:rsidR="00012991" w:rsidRPr="00B66CB7">
        <w:rPr>
          <w:sz w:val="20"/>
          <w:szCs w:val="20"/>
          <w:lang w:val="es-ES"/>
        </w:rPr>
        <w:t xml:space="preserve"> cho 01</w:t>
      </w:r>
      <w:r w:rsidR="00012991" w:rsidRPr="00B66CB7">
        <w:rPr>
          <w:sz w:val="20"/>
          <w:szCs w:val="20"/>
        </w:rPr>
        <w:t xml:space="preserve"> tập thể</w:t>
      </w:r>
      <w:r w:rsidRPr="00B66CB7">
        <w:rPr>
          <w:sz w:val="20"/>
          <w:szCs w:val="20"/>
          <w:lang w:val="es-ES"/>
        </w:rPr>
        <w:t xml:space="preserve">; </w:t>
      </w:r>
      <w:r w:rsidR="00012991" w:rsidRPr="00B66CB7">
        <w:rPr>
          <w:sz w:val="20"/>
          <w:szCs w:val="20"/>
          <w:lang w:val="sv-SE"/>
        </w:rPr>
        <w:t xml:space="preserve">Thủ tướng Chính phủ </w:t>
      </w:r>
      <w:r w:rsidRPr="00B66CB7">
        <w:rPr>
          <w:sz w:val="20"/>
          <w:szCs w:val="20"/>
          <w:lang w:val="es-ES"/>
        </w:rPr>
        <w:t xml:space="preserve"> </w:t>
      </w:r>
      <w:r w:rsidR="00012991" w:rsidRPr="00B66CB7">
        <w:rPr>
          <w:sz w:val="20"/>
          <w:szCs w:val="20"/>
          <w:lang w:val="es-ES"/>
        </w:rPr>
        <w:t xml:space="preserve">tặng </w:t>
      </w:r>
      <w:r w:rsidRPr="00B66CB7">
        <w:rPr>
          <w:sz w:val="20"/>
          <w:szCs w:val="20"/>
          <w:lang w:val="es-ES"/>
        </w:rPr>
        <w:t xml:space="preserve">Cờ thi đua Chính phủ </w:t>
      </w:r>
      <w:r w:rsidR="00012991" w:rsidRPr="00B66CB7">
        <w:rPr>
          <w:sz w:val="20"/>
          <w:szCs w:val="20"/>
          <w:lang w:val="es-ES"/>
        </w:rPr>
        <w:t xml:space="preserve">cho </w:t>
      </w:r>
      <w:r w:rsidRPr="00B66CB7">
        <w:rPr>
          <w:sz w:val="20"/>
          <w:szCs w:val="20"/>
          <w:lang w:val="es-ES"/>
        </w:rPr>
        <w:t>Liên đoàn Lao động tỉnh</w:t>
      </w:r>
      <w:r w:rsidR="00012991" w:rsidRPr="00B66CB7">
        <w:rPr>
          <w:sz w:val="20"/>
          <w:szCs w:val="20"/>
          <w:lang w:val="es-ES"/>
        </w:rPr>
        <w:t xml:space="preserve"> và bằng khen cho 17 cá nhân</w:t>
      </w:r>
      <w:r w:rsidR="00B54F9A" w:rsidRPr="00B66CB7">
        <w:rPr>
          <w:sz w:val="20"/>
          <w:szCs w:val="20"/>
          <w:lang w:val="es-ES"/>
        </w:rPr>
        <w:t xml:space="preserve">; </w:t>
      </w:r>
      <w:r w:rsidR="00B54F9A" w:rsidRPr="00B66CB7">
        <w:rPr>
          <w:sz w:val="20"/>
          <w:szCs w:val="20"/>
          <w:lang w:val="sv-SE"/>
        </w:rPr>
        <w:t xml:space="preserve">Tổng Liên đoàn Lao động Việt Nam tặng Cờ thi đua cho 21 tập thể, bằng khen cho </w:t>
      </w:r>
      <w:r w:rsidR="00B54F9A" w:rsidRPr="00B66CB7">
        <w:rPr>
          <w:sz w:val="20"/>
          <w:szCs w:val="20"/>
          <w:lang w:val="es-ES"/>
        </w:rPr>
        <w:t>68 tập thể và 88 cá nhân, Giải thưởng Nguyễn Đức Cảnh cho 01 cá nhân</w:t>
      </w:r>
      <w:r w:rsidR="00BA372E" w:rsidRPr="00B66CB7">
        <w:rPr>
          <w:sz w:val="20"/>
          <w:szCs w:val="20"/>
          <w:lang w:val="es-ES"/>
        </w:rPr>
        <w:t>; Liên đoàn Lao động tỉnh</w:t>
      </w:r>
      <w:r w:rsidR="00BA372E" w:rsidRPr="00B66CB7">
        <w:rPr>
          <w:sz w:val="20"/>
          <w:szCs w:val="20"/>
          <w:lang w:val="sv-SE"/>
        </w:rPr>
        <w:t xml:space="preserve"> tặng Cờ thi đua và bằng khen cho </w:t>
      </w:r>
      <w:r w:rsidR="00BA372E" w:rsidRPr="00B66CB7">
        <w:rPr>
          <w:sz w:val="20"/>
          <w:szCs w:val="20"/>
          <w:lang w:val="es-ES"/>
        </w:rPr>
        <w:t>819 tập thể và 1.333 cá nhân</w:t>
      </w:r>
      <w:r w:rsidR="00BA372E" w:rsidRPr="00B66CB7">
        <w:rPr>
          <w:sz w:val="20"/>
          <w:szCs w:val="20"/>
          <w:lang w:val="sv-SE"/>
        </w:rPr>
        <w:t xml:space="preserve">; </w:t>
      </w:r>
      <w:r w:rsidR="00BA372E" w:rsidRPr="00B66CB7">
        <w:rPr>
          <w:sz w:val="20"/>
          <w:szCs w:val="20"/>
          <w:lang w:val="es-ES"/>
        </w:rPr>
        <w:t>Chủ tịch Uỷ ban nhân dân tỉnh  tặng Cờ thi đua xuất sắc cho Liên đoàn Lao động tỉnh và bằng khen 01 tập thể và 159 cá nhân.</w:t>
      </w:r>
    </w:p>
  </w:footnote>
  <w:footnote w:id="24">
    <w:p w14:paraId="29A2404C" w14:textId="284CC295" w:rsidR="00994FE3" w:rsidRPr="00B66CB7" w:rsidRDefault="00994FE3" w:rsidP="008C0488">
      <w:pPr>
        <w:pStyle w:val="FootnoteText"/>
        <w:ind w:firstLine="425"/>
        <w:jc w:val="both"/>
        <w:rPr>
          <w:spacing w:val="-4"/>
          <w:lang w:val="es-ES"/>
        </w:rPr>
      </w:pPr>
      <w:r w:rsidRPr="00B66CB7">
        <w:rPr>
          <w:rStyle w:val="FootnoteReference"/>
          <w:rFonts w:eastAsia="Calibri"/>
        </w:rPr>
        <w:footnoteRef/>
      </w:r>
      <w:r w:rsidRPr="00B66CB7">
        <w:rPr>
          <w:spacing w:val="-4"/>
          <w:lang w:val="es-ES"/>
        </w:rPr>
        <w:t xml:space="preserve"> Tiếp tục triển khai </w:t>
      </w:r>
      <w:r w:rsidR="00D36899" w:rsidRPr="00B66CB7">
        <w:rPr>
          <w:spacing w:val="-4"/>
          <w:lang w:val="es-ES"/>
        </w:rPr>
        <w:t xml:space="preserve">các </w:t>
      </w:r>
      <w:r w:rsidR="00C97647" w:rsidRPr="00B66CB7">
        <w:rPr>
          <w:spacing w:val="-4"/>
          <w:lang w:val="es-ES"/>
        </w:rPr>
        <w:t xml:space="preserve">văn bản chỉ đạo </w:t>
      </w:r>
      <w:r w:rsidR="00D36899" w:rsidRPr="00B66CB7">
        <w:rPr>
          <w:spacing w:val="-4"/>
          <w:lang w:val="es-ES"/>
        </w:rPr>
        <w:t xml:space="preserve">của </w:t>
      </w:r>
      <w:r w:rsidR="00D36899" w:rsidRPr="00B66CB7">
        <w:rPr>
          <w:rFonts w:asciiTheme="majorHAnsi" w:hAnsiTheme="majorHAnsi" w:cstheme="majorHAnsi"/>
          <w:spacing w:val="-4"/>
          <w:lang w:val="es-ES"/>
        </w:rPr>
        <w:t>Tổng Liên đoàn: Nghị quyết</w:t>
      </w:r>
      <w:r w:rsidRPr="00B66CB7">
        <w:rPr>
          <w:rFonts w:asciiTheme="majorHAnsi" w:hAnsiTheme="majorHAnsi" w:cstheme="majorHAnsi"/>
          <w:spacing w:val="-4"/>
          <w:lang w:val="es-ES"/>
        </w:rPr>
        <w:t xml:space="preserve"> 6a</w:t>
      </w:r>
      <w:r w:rsidR="00D36899" w:rsidRPr="00B66CB7">
        <w:rPr>
          <w:rFonts w:asciiTheme="majorHAnsi" w:hAnsiTheme="majorHAnsi" w:cstheme="majorHAnsi"/>
          <w:sz w:val="18"/>
          <w:szCs w:val="18"/>
          <w:shd w:val="clear" w:color="auto" w:fill="FFFFFF"/>
        </w:rPr>
        <w:t>/NQ-TLĐ</w:t>
      </w:r>
      <w:r w:rsidRPr="00B66CB7">
        <w:rPr>
          <w:rFonts w:asciiTheme="majorHAnsi" w:hAnsiTheme="majorHAnsi" w:cstheme="majorHAnsi"/>
          <w:spacing w:val="-4"/>
          <w:lang w:val="es-ES"/>
        </w:rPr>
        <w:t xml:space="preserve"> </w:t>
      </w:r>
      <w:r w:rsidR="008F108D" w:rsidRPr="00B66CB7">
        <w:rPr>
          <w:rFonts w:asciiTheme="majorHAnsi" w:hAnsiTheme="majorHAnsi" w:cstheme="majorHAnsi"/>
          <w:sz w:val="18"/>
          <w:szCs w:val="18"/>
          <w:shd w:val="clear" w:color="auto" w:fill="FFFFFF"/>
        </w:rPr>
        <w:t>ngày 06</w:t>
      </w:r>
      <w:r w:rsidR="00D36899" w:rsidRPr="00B66CB7">
        <w:rPr>
          <w:rFonts w:asciiTheme="majorHAnsi" w:hAnsiTheme="majorHAnsi" w:cstheme="majorHAnsi"/>
          <w:sz w:val="18"/>
          <w:szCs w:val="18"/>
          <w:shd w:val="clear" w:color="auto" w:fill="FFFFFF"/>
        </w:rPr>
        <w:t>/</w:t>
      </w:r>
      <w:r w:rsidR="008F108D" w:rsidRPr="00B66CB7">
        <w:rPr>
          <w:rFonts w:asciiTheme="majorHAnsi" w:hAnsiTheme="majorHAnsi" w:cstheme="majorHAnsi"/>
          <w:sz w:val="18"/>
          <w:szCs w:val="18"/>
          <w:shd w:val="clear" w:color="auto" w:fill="FFFFFF"/>
        </w:rPr>
        <w:t>01</w:t>
      </w:r>
      <w:r w:rsidR="00D36899" w:rsidRPr="00B66CB7">
        <w:rPr>
          <w:rFonts w:asciiTheme="majorHAnsi" w:hAnsiTheme="majorHAnsi" w:cstheme="majorHAnsi"/>
          <w:sz w:val="18"/>
          <w:szCs w:val="18"/>
          <w:shd w:val="clear" w:color="auto" w:fill="FFFFFF"/>
        </w:rPr>
        <w:t>/</w:t>
      </w:r>
      <w:r w:rsidR="008F108D" w:rsidRPr="00B66CB7">
        <w:rPr>
          <w:rFonts w:asciiTheme="majorHAnsi" w:hAnsiTheme="majorHAnsi" w:cstheme="majorHAnsi"/>
          <w:sz w:val="18"/>
          <w:szCs w:val="18"/>
          <w:shd w:val="clear" w:color="auto" w:fill="FFFFFF"/>
        </w:rPr>
        <w:t>2011</w:t>
      </w:r>
      <w:r w:rsidR="008F108D" w:rsidRPr="00B66CB7">
        <w:rPr>
          <w:rFonts w:asciiTheme="majorHAnsi" w:hAnsiTheme="majorHAnsi" w:cstheme="majorHAnsi"/>
          <w:spacing w:val="-4"/>
          <w:lang w:val="es-ES"/>
        </w:rPr>
        <w:t xml:space="preserve"> </w:t>
      </w:r>
      <w:r w:rsidRPr="00B66CB7">
        <w:rPr>
          <w:rFonts w:asciiTheme="majorHAnsi" w:hAnsiTheme="majorHAnsi" w:cstheme="majorHAnsi"/>
          <w:spacing w:val="-4"/>
          <w:lang w:val="es-ES"/>
        </w:rPr>
        <w:t xml:space="preserve">về “Tiếp tục đổi mới nội dung, phương thức và nâng cao chất lượng hoạt động của </w:t>
      </w:r>
      <w:r w:rsidR="006A3217" w:rsidRPr="00B66CB7">
        <w:rPr>
          <w:rFonts w:asciiTheme="majorHAnsi" w:hAnsiTheme="majorHAnsi" w:cstheme="majorHAnsi"/>
          <w:spacing w:val="-4"/>
          <w:lang w:val="es-ES"/>
        </w:rPr>
        <w:t>công đoàn cơ sở</w:t>
      </w:r>
      <w:r w:rsidRPr="00B66CB7">
        <w:rPr>
          <w:rFonts w:asciiTheme="majorHAnsi" w:hAnsiTheme="majorHAnsi" w:cstheme="majorHAnsi"/>
          <w:spacing w:val="-4"/>
          <w:lang w:val="es-ES"/>
        </w:rPr>
        <w:t xml:space="preserve">”, </w:t>
      </w:r>
      <w:r w:rsidR="00D36899" w:rsidRPr="00B66CB7">
        <w:rPr>
          <w:rFonts w:asciiTheme="majorHAnsi" w:hAnsiTheme="majorHAnsi" w:cstheme="majorHAnsi"/>
          <w:spacing w:val="-4"/>
          <w:lang w:val="es-ES"/>
        </w:rPr>
        <w:t>Nghị quyết 4a</w:t>
      </w:r>
      <w:r w:rsidR="00D36899" w:rsidRPr="00B66CB7">
        <w:rPr>
          <w:rFonts w:asciiTheme="majorHAnsi" w:hAnsiTheme="majorHAnsi" w:cstheme="majorHAnsi"/>
          <w:sz w:val="18"/>
          <w:szCs w:val="18"/>
          <w:shd w:val="clear" w:color="auto" w:fill="FFFFFF"/>
        </w:rPr>
        <w:t>/NQ-TLĐ</w:t>
      </w:r>
      <w:r w:rsidR="00D36899" w:rsidRPr="00B66CB7">
        <w:rPr>
          <w:rFonts w:asciiTheme="majorHAnsi" w:hAnsiTheme="majorHAnsi" w:cstheme="majorHAnsi"/>
          <w:spacing w:val="-4"/>
          <w:lang w:val="es-ES"/>
        </w:rPr>
        <w:t xml:space="preserve"> </w:t>
      </w:r>
      <w:r w:rsidR="00D36899" w:rsidRPr="00B66CB7">
        <w:rPr>
          <w:rFonts w:asciiTheme="majorHAnsi" w:hAnsiTheme="majorHAnsi" w:cstheme="majorHAnsi"/>
          <w:sz w:val="18"/>
          <w:szCs w:val="18"/>
          <w:shd w:val="clear" w:color="auto" w:fill="FFFFFF"/>
        </w:rPr>
        <w:t xml:space="preserve">ngày </w:t>
      </w:r>
      <w:r w:rsidR="00C97647" w:rsidRPr="00B66CB7">
        <w:rPr>
          <w:rFonts w:asciiTheme="majorHAnsi" w:hAnsiTheme="majorHAnsi" w:cstheme="majorHAnsi"/>
          <w:sz w:val="18"/>
          <w:szCs w:val="18"/>
          <w:shd w:val="clear" w:color="auto" w:fill="FFFFFF"/>
        </w:rPr>
        <w:t>24</w:t>
      </w:r>
      <w:r w:rsidR="00D36899" w:rsidRPr="00B66CB7">
        <w:rPr>
          <w:rFonts w:asciiTheme="majorHAnsi" w:hAnsiTheme="majorHAnsi" w:cstheme="majorHAnsi"/>
          <w:sz w:val="18"/>
          <w:szCs w:val="18"/>
          <w:shd w:val="clear" w:color="auto" w:fill="FFFFFF"/>
        </w:rPr>
        <w:t>/</w:t>
      </w:r>
      <w:r w:rsidR="00C97647" w:rsidRPr="00B66CB7">
        <w:rPr>
          <w:rFonts w:asciiTheme="majorHAnsi" w:hAnsiTheme="majorHAnsi" w:cstheme="majorHAnsi"/>
          <w:sz w:val="18"/>
          <w:szCs w:val="18"/>
          <w:shd w:val="clear" w:color="auto" w:fill="FFFFFF"/>
        </w:rPr>
        <w:t>6</w:t>
      </w:r>
      <w:r w:rsidR="00D36899" w:rsidRPr="00B66CB7">
        <w:rPr>
          <w:rFonts w:asciiTheme="majorHAnsi" w:hAnsiTheme="majorHAnsi" w:cstheme="majorHAnsi"/>
          <w:sz w:val="18"/>
          <w:szCs w:val="18"/>
          <w:shd w:val="clear" w:color="auto" w:fill="FFFFFF"/>
        </w:rPr>
        <w:t>/201</w:t>
      </w:r>
      <w:r w:rsidR="00C97647" w:rsidRPr="00B66CB7">
        <w:rPr>
          <w:rFonts w:asciiTheme="majorHAnsi" w:hAnsiTheme="majorHAnsi" w:cstheme="majorHAnsi"/>
          <w:sz w:val="18"/>
          <w:szCs w:val="18"/>
          <w:shd w:val="clear" w:color="auto" w:fill="FFFFFF"/>
        </w:rPr>
        <w:t>4</w:t>
      </w:r>
      <w:r w:rsidRPr="00B66CB7">
        <w:rPr>
          <w:rFonts w:asciiTheme="majorHAnsi" w:hAnsiTheme="majorHAnsi" w:cstheme="majorHAnsi"/>
          <w:spacing w:val="-4"/>
          <w:lang w:val="es-ES"/>
        </w:rPr>
        <w:t xml:space="preserve"> về “Nâng cao hiệu quả hoạt động của công đoàn cấp trên trực tiếp cơ sở đáp ứng yêu cầu phong trào công nhân và hoạt động công đoàn trong tình hình mới”, Chương trình </w:t>
      </w:r>
      <w:r w:rsidR="008C0488" w:rsidRPr="00B66CB7">
        <w:rPr>
          <w:rFonts w:asciiTheme="majorHAnsi" w:hAnsiTheme="majorHAnsi" w:cstheme="majorHAnsi"/>
          <w:spacing w:val="-4"/>
          <w:lang w:val="es-ES"/>
        </w:rPr>
        <w:t>1563/CTr-TLĐ ngày 09/10/2019</w:t>
      </w:r>
      <w:r w:rsidRPr="00B66CB7">
        <w:rPr>
          <w:rFonts w:asciiTheme="majorHAnsi" w:hAnsiTheme="majorHAnsi" w:cstheme="majorHAnsi"/>
          <w:spacing w:val="-4"/>
          <w:lang w:val="es-ES"/>
        </w:rPr>
        <w:t xml:space="preserve"> về</w:t>
      </w:r>
      <w:r w:rsidRPr="00B66CB7">
        <w:rPr>
          <w:rFonts w:asciiTheme="majorHAnsi" w:hAnsiTheme="majorHAnsi" w:cstheme="majorHAnsi"/>
          <w:lang w:val="nl-NL"/>
        </w:rPr>
        <w:t xml:space="preserve"> “Xây dựng đội ngũ chủ tịch </w:t>
      </w:r>
      <w:r w:rsidR="006A3217" w:rsidRPr="00B66CB7">
        <w:rPr>
          <w:rFonts w:asciiTheme="majorHAnsi" w:hAnsiTheme="majorHAnsi" w:cstheme="majorHAnsi"/>
          <w:lang w:val="nl-NL"/>
        </w:rPr>
        <w:t>công đoàn cơ sở</w:t>
      </w:r>
      <w:r w:rsidRPr="00B66CB7">
        <w:rPr>
          <w:rFonts w:asciiTheme="majorHAnsi" w:hAnsiTheme="majorHAnsi" w:cstheme="majorHAnsi"/>
          <w:lang w:val="nl-NL"/>
        </w:rPr>
        <w:t xml:space="preserve"> ngoài khu vực nhà nước đủ năng lực, phẩm chất, đáp ứng yêu cầu, nhiệm vụ”</w:t>
      </w:r>
      <w:r w:rsidR="006A3217" w:rsidRPr="00B66CB7">
        <w:rPr>
          <w:rFonts w:asciiTheme="majorHAnsi" w:hAnsiTheme="majorHAnsi" w:cstheme="majorHAnsi"/>
          <w:lang w:val="nl-NL"/>
        </w:rPr>
        <w:t xml:space="preserve">; </w:t>
      </w:r>
      <w:r w:rsidRPr="00B66CB7">
        <w:rPr>
          <w:rFonts w:asciiTheme="majorHAnsi" w:hAnsiTheme="majorHAnsi" w:cstheme="majorHAnsi"/>
          <w:spacing w:val="-4"/>
          <w:lang w:val="es-ES"/>
        </w:rPr>
        <w:t>LĐLĐ tỉnh đã ban hành các quy định về bảng điểm</w:t>
      </w:r>
      <w:r w:rsidR="002F22C5" w:rsidRPr="00B66CB7">
        <w:rPr>
          <w:rFonts w:asciiTheme="majorHAnsi" w:hAnsiTheme="majorHAnsi" w:cstheme="majorHAnsi"/>
          <w:spacing w:val="-4"/>
          <w:lang w:val="es-ES"/>
        </w:rPr>
        <w:t xml:space="preserve">, </w:t>
      </w:r>
      <w:r w:rsidRPr="00B66CB7">
        <w:rPr>
          <w:rFonts w:asciiTheme="majorHAnsi" w:hAnsiTheme="majorHAnsi" w:cstheme="majorHAnsi"/>
          <w:spacing w:val="-4"/>
          <w:lang w:val="es-ES"/>
        </w:rPr>
        <w:t>xếp loại đối với</w:t>
      </w:r>
      <w:r w:rsidRPr="00B66CB7">
        <w:rPr>
          <w:spacing w:val="-4"/>
          <w:lang w:val="es-ES"/>
        </w:rPr>
        <w:t xml:space="preserve"> các cấp công đoàn trên cơ sở </w:t>
      </w:r>
      <w:r w:rsidR="008C0488" w:rsidRPr="00B66CB7">
        <w:rPr>
          <w:spacing w:val="-4"/>
          <w:lang w:val="es-ES"/>
        </w:rPr>
        <w:t>các h</w:t>
      </w:r>
      <w:r w:rsidRPr="00B66CB7">
        <w:rPr>
          <w:spacing w:val="-4"/>
          <w:lang w:val="es-ES"/>
        </w:rPr>
        <w:t xml:space="preserve">ướng dẫn </w:t>
      </w:r>
      <w:r w:rsidR="006A3217" w:rsidRPr="00B66CB7">
        <w:rPr>
          <w:spacing w:val="-4"/>
          <w:lang w:val="es-ES"/>
        </w:rPr>
        <w:t>của Tổng Liên đoàn</w:t>
      </w:r>
      <w:r w:rsidRPr="00B66CB7">
        <w:rPr>
          <w:spacing w:val="-4"/>
          <w:lang w:val="es-ES"/>
        </w:rPr>
        <w:t>.</w:t>
      </w:r>
    </w:p>
  </w:footnote>
  <w:footnote w:id="25">
    <w:p w14:paraId="381B5D99" w14:textId="26FCA02B" w:rsidR="00A25A9E" w:rsidRPr="00B66CB7" w:rsidRDefault="00A25A9E" w:rsidP="005D49AB">
      <w:pPr>
        <w:widowControl w:val="0"/>
        <w:spacing w:after="0" w:line="240" w:lineRule="auto"/>
        <w:ind w:firstLine="425"/>
        <w:jc w:val="both"/>
      </w:pPr>
      <w:r w:rsidRPr="00B66CB7">
        <w:rPr>
          <w:rStyle w:val="FootnoteReference"/>
          <w:sz w:val="20"/>
          <w:szCs w:val="20"/>
        </w:rPr>
        <w:footnoteRef/>
      </w:r>
      <w:r w:rsidRPr="00B66CB7">
        <w:rPr>
          <w:rStyle w:val="FootnoteReference"/>
          <w:sz w:val="20"/>
          <w:szCs w:val="20"/>
        </w:rPr>
        <w:t xml:space="preserve"> </w:t>
      </w:r>
      <w:r w:rsidR="00A42A0E" w:rsidRPr="00B66CB7">
        <w:rPr>
          <w:rFonts w:eastAsia="Times New Roman"/>
          <w:sz w:val="20"/>
          <w:szCs w:val="20"/>
          <w:lang w:val="nl-NL"/>
        </w:rPr>
        <w:t xml:space="preserve">Chỉ đạo </w:t>
      </w:r>
      <w:r w:rsidRPr="00B66CB7">
        <w:rPr>
          <w:rFonts w:eastAsia="Times New Roman"/>
          <w:sz w:val="20"/>
          <w:szCs w:val="20"/>
          <w:lang w:val="nl-NL"/>
        </w:rPr>
        <w:t>Nghiệp đoàn nghề cá</w:t>
      </w:r>
      <w:r w:rsidR="00853A2B" w:rsidRPr="00B66CB7">
        <w:rPr>
          <w:rFonts w:eastAsia="Times New Roman"/>
          <w:sz w:val="20"/>
          <w:szCs w:val="20"/>
          <w:lang w:val="nl-NL"/>
        </w:rPr>
        <w:t xml:space="preserve"> phường Tam Quan Bắc (</w:t>
      </w:r>
      <w:r w:rsidR="00331E77" w:rsidRPr="00B66CB7">
        <w:rPr>
          <w:rFonts w:eastAsia="Times New Roman"/>
          <w:sz w:val="20"/>
          <w:szCs w:val="20"/>
          <w:lang w:val="nl-NL"/>
        </w:rPr>
        <w:t>có 05 uỷ viên ban chấp hành</w:t>
      </w:r>
      <w:r w:rsidR="00853A2B" w:rsidRPr="00B66CB7">
        <w:rPr>
          <w:rFonts w:eastAsia="Times New Roman"/>
          <w:sz w:val="20"/>
          <w:szCs w:val="20"/>
          <w:lang w:val="nl-NL"/>
        </w:rPr>
        <w:t xml:space="preserve">, 134 </w:t>
      </w:r>
      <w:r w:rsidR="00331E77" w:rsidRPr="00B66CB7">
        <w:rPr>
          <w:rFonts w:eastAsia="Times New Roman"/>
          <w:sz w:val="20"/>
          <w:szCs w:val="20"/>
          <w:lang w:val="nl-NL"/>
        </w:rPr>
        <w:t>đoàn viên) t</w:t>
      </w:r>
      <w:r w:rsidR="0083250D" w:rsidRPr="00B66CB7">
        <w:rPr>
          <w:rFonts w:eastAsia="Times New Roman"/>
          <w:sz w:val="20"/>
          <w:szCs w:val="20"/>
          <w:lang w:val="nl-NL"/>
        </w:rPr>
        <w:t xml:space="preserve">ổ chức hoạt động và </w:t>
      </w:r>
      <w:r w:rsidRPr="00B66CB7">
        <w:rPr>
          <w:rFonts w:eastAsia="Times New Roman"/>
          <w:sz w:val="20"/>
          <w:szCs w:val="20"/>
          <w:lang w:val="nl-NL"/>
        </w:rPr>
        <w:t>thực hiện tốt vai trò đại diện</w:t>
      </w:r>
      <w:r w:rsidR="009B3110" w:rsidRPr="00B66CB7">
        <w:rPr>
          <w:rFonts w:eastAsia="Times New Roman"/>
          <w:sz w:val="20"/>
          <w:szCs w:val="20"/>
          <w:lang w:val="nl-NL"/>
        </w:rPr>
        <w:t>, chăm lo, đồng hành, hỗ trợ</w:t>
      </w:r>
      <w:r w:rsidRPr="00B66CB7">
        <w:rPr>
          <w:rFonts w:eastAsia="Times New Roman"/>
          <w:sz w:val="20"/>
          <w:szCs w:val="20"/>
          <w:lang w:val="nl-NL"/>
        </w:rPr>
        <w:t xml:space="preserve"> cho người lao động </w:t>
      </w:r>
      <w:r w:rsidR="009B3110" w:rsidRPr="00B66CB7">
        <w:rPr>
          <w:rFonts w:eastAsia="Times New Roman"/>
          <w:sz w:val="20"/>
          <w:szCs w:val="20"/>
          <w:lang w:val="nl-NL"/>
        </w:rPr>
        <w:t xml:space="preserve">trong các </w:t>
      </w:r>
      <w:r w:rsidR="00661462" w:rsidRPr="00B66CB7">
        <w:rPr>
          <w:rFonts w:eastAsia="Times New Roman"/>
          <w:sz w:val="20"/>
          <w:szCs w:val="20"/>
          <w:lang w:val="nl-NL"/>
        </w:rPr>
        <w:t>chuyến vươn khơi</w:t>
      </w:r>
      <w:r w:rsidR="0034618B" w:rsidRPr="00B66CB7">
        <w:rPr>
          <w:rFonts w:eastAsia="Times New Roman"/>
          <w:sz w:val="20"/>
          <w:szCs w:val="20"/>
          <w:lang w:val="nl-NL"/>
        </w:rPr>
        <w:t>, bám biển</w:t>
      </w:r>
      <w:r w:rsidR="001C3169" w:rsidRPr="00B66CB7">
        <w:rPr>
          <w:rFonts w:eastAsia="Times New Roman"/>
          <w:sz w:val="20"/>
          <w:szCs w:val="20"/>
          <w:lang w:val="nl-NL"/>
        </w:rPr>
        <w:t xml:space="preserve">; </w:t>
      </w:r>
      <w:r w:rsidR="00893BFA" w:rsidRPr="00B66CB7">
        <w:rPr>
          <w:rFonts w:eastAsia="Times New Roman"/>
          <w:sz w:val="20"/>
          <w:szCs w:val="20"/>
          <w:lang w:val="nl-NL"/>
        </w:rPr>
        <w:t>vận động đoàn viên chấp hành tốt các chủ trương, đường lối của Đảng, chính sách pháp luật của Nhà nước, tham gia bảo vệ chủ quyền biển đảo quê hương</w:t>
      </w:r>
      <w:r w:rsidR="0034618B" w:rsidRPr="00B66CB7">
        <w:rPr>
          <w:rFonts w:eastAsia="Times New Roman"/>
          <w:sz w:val="20"/>
          <w:szCs w:val="20"/>
          <w:lang w:val="nl-NL"/>
        </w:rPr>
        <w:t xml:space="preserve"> và phát triển kinh tế biển</w:t>
      </w:r>
      <w:r w:rsidR="005D49AB" w:rsidRPr="00B66CB7">
        <w:rPr>
          <w:rFonts w:eastAsia="Times New Roman"/>
          <w:sz w:val="20"/>
          <w:szCs w:val="20"/>
          <w:lang w:val="nl-NL"/>
        </w:rPr>
        <w:t>.</w:t>
      </w:r>
    </w:p>
  </w:footnote>
  <w:footnote w:id="26">
    <w:p w14:paraId="135841FB" w14:textId="6701B8BC" w:rsidR="00182811" w:rsidRPr="00B66CB7" w:rsidRDefault="00994FE3" w:rsidP="00D13C62">
      <w:pPr>
        <w:spacing w:after="0" w:line="240" w:lineRule="auto"/>
        <w:ind w:firstLine="425"/>
        <w:jc w:val="both"/>
        <w:rPr>
          <w:sz w:val="20"/>
          <w:szCs w:val="20"/>
        </w:rPr>
      </w:pPr>
      <w:r w:rsidRPr="00B66CB7">
        <w:rPr>
          <w:rStyle w:val="FootnoteReference"/>
          <w:sz w:val="20"/>
          <w:szCs w:val="20"/>
        </w:rPr>
        <w:footnoteRef/>
      </w:r>
      <w:r w:rsidRPr="00B66CB7">
        <w:rPr>
          <w:sz w:val="20"/>
          <w:szCs w:val="20"/>
          <w:lang w:val="es-ES_tradnl"/>
        </w:rPr>
        <w:t xml:space="preserve"> Thông báo số 1711-TB/TU ngày 13/5/2020 của Tỉnh uỷ về Thông báo ý kiến chỉ đạo của đồng chí Phó Bí thư Thường trực Tỉnh uỷ về công tác tổ chức, biên chế của </w:t>
      </w:r>
      <w:r w:rsidR="001C34FB" w:rsidRPr="00B66CB7">
        <w:rPr>
          <w:sz w:val="20"/>
          <w:szCs w:val="20"/>
          <w:lang w:val="vi-VN"/>
        </w:rPr>
        <w:t xml:space="preserve">Liên đoàn Lao động </w:t>
      </w:r>
      <w:r w:rsidRPr="00B66CB7">
        <w:rPr>
          <w:sz w:val="20"/>
          <w:szCs w:val="20"/>
          <w:lang w:val="es-ES_tradnl"/>
        </w:rPr>
        <w:t xml:space="preserve">tỉnh; Đề án số 06 ngày 12/6/2020 của Tỉnh uỷ về sắp xếp tổ chức, bộ máy các cơ quan chuyên trách của Ủy ban </w:t>
      </w:r>
      <w:r w:rsidR="00C22212" w:rsidRPr="00B66CB7">
        <w:rPr>
          <w:sz w:val="20"/>
          <w:szCs w:val="20"/>
          <w:lang w:val="vi-VN"/>
        </w:rPr>
        <w:t xml:space="preserve">Mặt trận Tổ quốc </w:t>
      </w:r>
      <w:r w:rsidRPr="00B66CB7">
        <w:rPr>
          <w:sz w:val="20"/>
          <w:szCs w:val="20"/>
          <w:lang w:val="es-ES_tradnl"/>
        </w:rPr>
        <w:t xml:space="preserve">và các tổ chức </w:t>
      </w:r>
      <w:r w:rsidR="005D2DE9" w:rsidRPr="00B66CB7">
        <w:rPr>
          <w:sz w:val="20"/>
          <w:szCs w:val="20"/>
          <w:lang w:val="vi-VN"/>
        </w:rPr>
        <w:t xml:space="preserve">chính trị - xã hội </w:t>
      </w:r>
      <w:r w:rsidRPr="00B66CB7">
        <w:rPr>
          <w:sz w:val="20"/>
          <w:szCs w:val="20"/>
          <w:lang w:val="es-ES_tradnl"/>
        </w:rPr>
        <w:t xml:space="preserve">cấp tỉnh; </w:t>
      </w:r>
      <w:r w:rsidRPr="00B66CB7">
        <w:rPr>
          <w:rStyle w:val="Strong"/>
          <w:b w:val="0"/>
          <w:bCs w:val="0"/>
          <w:sz w:val="20"/>
          <w:szCs w:val="20"/>
          <w:lang w:val="es-ES"/>
        </w:rPr>
        <w:t>Công văn số 438/TB-TLĐ ngày 15/5/2020 của Tổng Liên đoàn về việc triển khai Quy định 212-QĐ/TW ngày 30/12/2019 của Ban Bí thư Trung ương Đản</w:t>
      </w:r>
      <w:r w:rsidR="00F10FB9" w:rsidRPr="00B66CB7">
        <w:rPr>
          <w:rStyle w:val="Strong"/>
          <w:b w:val="0"/>
          <w:bCs w:val="0"/>
          <w:sz w:val="20"/>
          <w:szCs w:val="20"/>
          <w:lang w:val="vi-VN"/>
        </w:rPr>
        <w:t>g</w:t>
      </w:r>
      <w:r w:rsidR="00146701" w:rsidRPr="00B66CB7">
        <w:rPr>
          <w:rStyle w:val="Strong"/>
          <w:b w:val="0"/>
          <w:bCs w:val="0"/>
          <w:sz w:val="20"/>
          <w:szCs w:val="20"/>
        </w:rPr>
        <w:t xml:space="preserve">; </w:t>
      </w:r>
      <w:r w:rsidR="00146701" w:rsidRPr="00B66CB7">
        <w:rPr>
          <w:rStyle w:val="Strong"/>
          <w:b w:val="0"/>
          <w:bCs w:val="0"/>
          <w:sz w:val="20"/>
          <w:szCs w:val="20"/>
          <w:lang w:val="es-ES"/>
        </w:rPr>
        <w:t>Nghị quyết số 03/NQ-BCH, ngày 11/01/2019 của Tổng Liên đoàn về công tác cán bộ công đoàn trong tình hình mới</w:t>
      </w:r>
      <w:r w:rsidR="00375685" w:rsidRPr="00B66CB7">
        <w:rPr>
          <w:rStyle w:val="Strong"/>
          <w:b w:val="0"/>
          <w:bCs w:val="0"/>
          <w:sz w:val="20"/>
          <w:szCs w:val="20"/>
        </w:rPr>
        <w:t>.</w:t>
      </w:r>
    </w:p>
  </w:footnote>
  <w:footnote w:id="27">
    <w:p w14:paraId="435410D5" w14:textId="039A5B13" w:rsidR="00994FE3" w:rsidRPr="00B66CB7" w:rsidRDefault="00994FE3" w:rsidP="00BD6468">
      <w:pPr>
        <w:pStyle w:val="FootnoteText"/>
        <w:ind w:firstLine="425"/>
        <w:jc w:val="both"/>
        <w:rPr>
          <w:lang w:val="es-ES"/>
        </w:rPr>
      </w:pPr>
      <w:r w:rsidRPr="00B66CB7">
        <w:rPr>
          <w:rStyle w:val="FootnoteReference"/>
          <w:rFonts w:eastAsia="Calibri"/>
        </w:rPr>
        <w:footnoteRef/>
      </w:r>
      <w:r w:rsidRPr="00B66CB7">
        <w:rPr>
          <w:lang w:val="es-ES"/>
        </w:rPr>
        <w:t xml:space="preserve"> Thực hiện </w:t>
      </w:r>
      <w:r w:rsidR="009316D7" w:rsidRPr="00B66CB7">
        <w:rPr>
          <w:lang w:val="es-ES"/>
        </w:rPr>
        <w:t xml:space="preserve">công tác </w:t>
      </w:r>
      <w:r w:rsidRPr="00B66CB7">
        <w:rPr>
          <w:lang w:val="es-ES"/>
        </w:rPr>
        <w:t>bổ nhiệm</w:t>
      </w:r>
      <w:r w:rsidR="009316D7" w:rsidRPr="00B66CB7">
        <w:rPr>
          <w:lang w:val="es-ES"/>
        </w:rPr>
        <w:t>, tiếp nhận, thuyên chuyển công tác</w:t>
      </w:r>
      <w:r w:rsidR="00C67D21" w:rsidRPr="00B66CB7">
        <w:rPr>
          <w:lang w:val="es-ES"/>
        </w:rPr>
        <w:t xml:space="preserve">, </w:t>
      </w:r>
      <w:r w:rsidR="00514ABC" w:rsidRPr="00B66CB7">
        <w:rPr>
          <w:lang w:val="es-ES"/>
        </w:rPr>
        <w:t xml:space="preserve">chính sách tiền lương và các chế độ có liên quan cho </w:t>
      </w:r>
      <w:r w:rsidR="00BD6468" w:rsidRPr="00B66CB7">
        <w:rPr>
          <w:lang w:val="es-ES"/>
        </w:rPr>
        <w:t>117 lượt cán bộ công đoàn chuyên trách</w:t>
      </w:r>
      <w:r w:rsidRPr="00B66CB7">
        <w:rPr>
          <w:lang w:val="es-ES"/>
        </w:rPr>
        <w:t>.</w:t>
      </w:r>
    </w:p>
  </w:footnote>
  <w:footnote w:id="28">
    <w:p w14:paraId="0B16917A" w14:textId="046AE120" w:rsidR="00994FE3" w:rsidRPr="00B66CB7" w:rsidRDefault="00994FE3" w:rsidP="005F4732">
      <w:pPr>
        <w:pStyle w:val="FootnoteText"/>
        <w:ind w:firstLine="426"/>
      </w:pPr>
      <w:r w:rsidRPr="00B66CB7">
        <w:rPr>
          <w:rStyle w:val="FootnoteReference"/>
        </w:rPr>
        <w:footnoteRef/>
      </w:r>
      <w:r w:rsidRPr="00B66CB7">
        <w:t xml:space="preserve"> Có 10 đồng chí tham gia cấp ủy, 4 đồng chí tham gia</w:t>
      </w:r>
      <w:r w:rsidR="007F1E32" w:rsidRPr="00B66CB7">
        <w:t xml:space="preserve"> hội </w:t>
      </w:r>
      <w:r w:rsidR="002C6E27" w:rsidRPr="00B66CB7">
        <w:t>đồng nhân dân</w:t>
      </w:r>
      <w:r w:rsidRPr="00B66CB7">
        <w:t xml:space="preserve"> các cấp.</w:t>
      </w:r>
    </w:p>
  </w:footnote>
  <w:footnote w:id="29">
    <w:p w14:paraId="6D2A7A2B" w14:textId="55289DE6" w:rsidR="005772EF" w:rsidRPr="00B66CB7" w:rsidRDefault="005772EF" w:rsidP="005F4732">
      <w:pPr>
        <w:pStyle w:val="FootnoteText"/>
        <w:ind w:firstLine="426"/>
        <w:jc w:val="both"/>
        <w:rPr>
          <w:spacing w:val="-2"/>
        </w:rPr>
      </w:pPr>
      <w:r w:rsidRPr="00B66CB7">
        <w:rPr>
          <w:rStyle w:val="FootnoteReference"/>
          <w:spacing w:val="-2"/>
        </w:rPr>
        <w:footnoteRef/>
      </w:r>
      <w:r w:rsidRPr="00B66CB7">
        <w:rPr>
          <w:spacing w:val="-2"/>
        </w:rPr>
        <w:t xml:space="preserve"> Năm 2018: giới thiệu 1.595 đoàn viên ưu tú; Năm 2019: giới thiệu 1.862 đoàn viên ưu tú; Năm 2020: giới thiệu 1.597 đoàn viên ưu tú; Năm 2021: giới thiệu 1.438 đoàn viên ưu tú; </w:t>
      </w:r>
      <w:r w:rsidR="006E173E" w:rsidRPr="00B66CB7">
        <w:rPr>
          <w:spacing w:val="-2"/>
        </w:rPr>
        <w:t xml:space="preserve">Năm 2022: </w:t>
      </w:r>
      <w:r w:rsidRPr="00B66CB7">
        <w:rPr>
          <w:spacing w:val="-2"/>
        </w:rPr>
        <w:t>giới thiệu 1.612 đoàn viên ưu tú.</w:t>
      </w:r>
    </w:p>
  </w:footnote>
  <w:footnote w:id="30">
    <w:p w14:paraId="27B99856" w14:textId="698583C1" w:rsidR="00B9292C" w:rsidRPr="00B66CB7" w:rsidRDefault="00B9292C" w:rsidP="0074332C">
      <w:pPr>
        <w:widowControl w:val="0"/>
        <w:spacing w:after="0" w:line="240" w:lineRule="auto"/>
        <w:ind w:firstLine="425"/>
        <w:jc w:val="both"/>
        <w:rPr>
          <w:sz w:val="20"/>
          <w:szCs w:val="20"/>
          <w:lang w:val="vi-VN"/>
        </w:rPr>
      </w:pPr>
      <w:r w:rsidRPr="00B66CB7">
        <w:rPr>
          <w:rStyle w:val="FootnoteReference"/>
          <w:sz w:val="20"/>
          <w:szCs w:val="20"/>
        </w:rPr>
        <w:footnoteRef/>
      </w:r>
      <w:r w:rsidRPr="00B66CB7">
        <w:rPr>
          <w:sz w:val="20"/>
          <w:szCs w:val="20"/>
          <w:lang w:val="nl-NL"/>
        </w:rPr>
        <w:t xml:space="preserve"> Nghị quyết 6b-NQ/TLĐ, ngày 29/01/2011 của Tổng Liên đoàn về “Công tác vận động nữ CNVCLĐ thời kỳ đẩy mạnh công nghiệp hoá, hiện đại hoá đất nước”; Chiến lược quốc gia về bình đẳng giới giai đoạn 2011-2020; Chương trình hành động quốc gia vì trẻ em; Chiến lược dân số và sức khoẻ sinh sản giai đoạn 2011-2020; Chiến lược phát triển gia đình Việt Nam;</w:t>
      </w:r>
      <w:r w:rsidRPr="00B66CB7">
        <w:rPr>
          <w:kern w:val="24"/>
          <w:sz w:val="20"/>
          <w:szCs w:val="20"/>
          <w:lang w:val="pt-BR"/>
        </w:rPr>
        <w:t xml:space="preserve"> những quy định đối với lao động nữ trong Bộ luật Lao động 2019; Nghị định quy định về chính sách đối với lao động nữ</w:t>
      </w:r>
      <w:r w:rsidR="00D23ACE" w:rsidRPr="00B66CB7">
        <w:rPr>
          <w:kern w:val="24"/>
          <w:sz w:val="20"/>
          <w:szCs w:val="20"/>
          <w:lang w:val="pt-BR"/>
        </w:rPr>
        <w:t xml:space="preserve">, </w:t>
      </w:r>
      <w:r w:rsidRPr="00B66CB7">
        <w:rPr>
          <w:kern w:val="24"/>
          <w:sz w:val="20"/>
          <w:szCs w:val="20"/>
          <w:lang w:val="pt-BR"/>
        </w:rPr>
        <w:t>bình đẳng giới và các chính sách liên quan trực tiếp đến lao động nữ.</w:t>
      </w:r>
    </w:p>
  </w:footnote>
  <w:footnote w:id="31">
    <w:p w14:paraId="24EF7CDB" w14:textId="56700382" w:rsidR="00C214A2" w:rsidRPr="00B66CB7" w:rsidRDefault="00C214A2" w:rsidP="00C214A2">
      <w:pPr>
        <w:pStyle w:val="FootnoteText"/>
        <w:ind w:firstLine="425"/>
        <w:jc w:val="both"/>
        <w:rPr>
          <w:lang w:val="af-ZA"/>
        </w:rPr>
      </w:pPr>
      <w:r w:rsidRPr="00B66CB7">
        <w:rPr>
          <w:rStyle w:val="FootnoteReference"/>
        </w:rPr>
        <w:footnoteRef/>
      </w:r>
      <w:r w:rsidRPr="00B66CB7">
        <w:rPr>
          <w:lang w:val="af-ZA"/>
        </w:rPr>
        <w:t xml:space="preserve"> Trong nhiệm kỳ </w:t>
      </w:r>
      <w:r w:rsidRPr="00B66CB7">
        <w:rPr>
          <w:lang w:val="nl-NL"/>
        </w:rPr>
        <w:t>thành lập mới 1</w:t>
      </w:r>
      <w:r w:rsidR="005818CA" w:rsidRPr="00B66CB7">
        <w:rPr>
          <w:lang w:val="nl-NL"/>
        </w:rPr>
        <w:t>9</w:t>
      </w:r>
      <w:r w:rsidR="00536729" w:rsidRPr="00B66CB7">
        <w:rPr>
          <w:lang w:val="nl-NL"/>
        </w:rPr>
        <w:t>4</w:t>
      </w:r>
      <w:r w:rsidRPr="00B66CB7">
        <w:rPr>
          <w:lang w:val="nl-NL"/>
        </w:rPr>
        <w:t xml:space="preserve"> ban nữ công quần chúng, nâng tổng số ban nữ công hiện nay lên </w:t>
      </w:r>
      <w:r w:rsidR="00536729" w:rsidRPr="00B66CB7">
        <w:rPr>
          <w:lang w:val="nl-NL"/>
        </w:rPr>
        <w:t>988</w:t>
      </w:r>
      <w:r w:rsidRPr="00B66CB7">
        <w:rPr>
          <w:lang w:val="nl-NL"/>
        </w:rPr>
        <w:t xml:space="preserve"> ban nữ công quần chúng</w:t>
      </w:r>
      <w:r w:rsidRPr="00B66CB7">
        <w:rPr>
          <w:lang w:val="af-ZA"/>
        </w:rPr>
        <w:t>.</w:t>
      </w:r>
    </w:p>
  </w:footnote>
  <w:footnote w:id="32">
    <w:p w14:paraId="1295B6A7" w14:textId="77777777" w:rsidR="00C214A2" w:rsidRPr="00B66CB7" w:rsidRDefault="00C214A2" w:rsidP="00C214A2">
      <w:pPr>
        <w:pStyle w:val="FootnoteText"/>
        <w:ind w:firstLine="426"/>
        <w:jc w:val="both"/>
        <w:rPr>
          <w:lang w:val="af-ZA"/>
        </w:rPr>
      </w:pPr>
      <w:r w:rsidRPr="00B66CB7">
        <w:rPr>
          <w:rStyle w:val="FootnoteReference"/>
        </w:rPr>
        <w:footnoteRef/>
      </w:r>
      <w:r w:rsidRPr="00B66CB7">
        <w:rPr>
          <w:lang w:val="af-ZA"/>
        </w:rPr>
        <w:t xml:space="preserve"> </w:t>
      </w:r>
      <w:bookmarkStart w:id="8" w:name="_Hlk140565497"/>
      <w:r w:rsidRPr="00B66CB7">
        <w:rPr>
          <w:lang w:val="pt-BR"/>
        </w:rPr>
        <w:t>T</w:t>
      </w:r>
      <w:r w:rsidRPr="00B66CB7">
        <w:rPr>
          <w:lang w:val="it-IT"/>
        </w:rPr>
        <w:t xml:space="preserve">ổ chức khám sức khỏe, xét nghiệm máu, cấp thuốc miễn phí cho hơn 8.000 đoàn viên, CNVCLĐ; </w:t>
      </w:r>
      <w:r w:rsidRPr="00B66CB7">
        <w:rPr>
          <w:lang w:val="pt-BR"/>
        </w:rPr>
        <w:t>tư vấn chăm sóc sức khỏe sinh sản, khám phụ khoa, siêu âm sàng lọc bệnh lý phụ nữ, cấp thuốc và dụng cụ tránh thai miễn phí cho hơn 5.000 nữ đoàn viên, người lao động</w:t>
      </w:r>
      <w:bookmarkEnd w:id="8"/>
      <w:r w:rsidRPr="00B66CB7">
        <w:rPr>
          <w:lang w:val="pt-BR"/>
        </w:rPr>
        <w:t xml:space="preserve"> với tổng kinh phí 2,6 tỷ đồng.</w:t>
      </w:r>
    </w:p>
  </w:footnote>
  <w:footnote w:id="33">
    <w:p w14:paraId="148CD706" w14:textId="0BED4338" w:rsidR="00C214A2" w:rsidRPr="00B66CB7" w:rsidRDefault="00C214A2" w:rsidP="00A819C0">
      <w:pPr>
        <w:spacing w:after="0" w:line="240" w:lineRule="auto"/>
        <w:ind w:firstLine="426"/>
        <w:jc w:val="both"/>
        <w:rPr>
          <w:sz w:val="20"/>
          <w:szCs w:val="20"/>
        </w:rPr>
      </w:pPr>
      <w:r w:rsidRPr="00B66CB7">
        <w:rPr>
          <w:rStyle w:val="FootnoteReference"/>
          <w:sz w:val="20"/>
          <w:szCs w:val="20"/>
        </w:rPr>
        <w:footnoteRef/>
      </w:r>
      <w:r w:rsidRPr="00B66CB7">
        <w:rPr>
          <w:sz w:val="20"/>
          <w:szCs w:val="20"/>
          <w:lang w:val="af-ZA"/>
        </w:rPr>
        <w:t xml:space="preserve"> Nhiệm kỳ 2018-2023, </w:t>
      </w:r>
      <w:r w:rsidRPr="00B66CB7">
        <w:rPr>
          <w:sz w:val="20"/>
          <w:szCs w:val="20"/>
        </w:rPr>
        <w:t xml:space="preserve">cấp cơ sở đã bầu 2.640 </w:t>
      </w:r>
      <w:r w:rsidR="00D15A9F" w:rsidRPr="00B66CB7">
        <w:rPr>
          <w:sz w:val="20"/>
          <w:szCs w:val="20"/>
        </w:rPr>
        <w:t xml:space="preserve">nữ vào ban chấp hành (chiếm </w:t>
      </w:r>
      <w:r w:rsidRPr="00B66CB7">
        <w:rPr>
          <w:sz w:val="20"/>
          <w:szCs w:val="20"/>
        </w:rPr>
        <w:t>43,7</w:t>
      </w:r>
      <w:r w:rsidR="00D15A9F" w:rsidRPr="00B66CB7">
        <w:rPr>
          <w:sz w:val="20"/>
          <w:szCs w:val="20"/>
        </w:rPr>
        <w:t>%</w:t>
      </w:r>
      <w:r w:rsidRPr="00B66CB7">
        <w:rPr>
          <w:sz w:val="20"/>
          <w:szCs w:val="20"/>
        </w:rPr>
        <w:t>)</w:t>
      </w:r>
      <w:r w:rsidR="00D15A9F" w:rsidRPr="00B66CB7">
        <w:rPr>
          <w:sz w:val="20"/>
          <w:szCs w:val="20"/>
        </w:rPr>
        <w:t>,</w:t>
      </w:r>
      <w:r w:rsidRPr="00B66CB7">
        <w:rPr>
          <w:sz w:val="20"/>
          <w:szCs w:val="20"/>
        </w:rPr>
        <w:t xml:space="preserve"> </w:t>
      </w:r>
      <w:r w:rsidR="00D15A9F" w:rsidRPr="00B66CB7">
        <w:rPr>
          <w:sz w:val="20"/>
          <w:szCs w:val="20"/>
        </w:rPr>
        <w:t>bầu 998 nữ vào ủy ban kiểm tra (chiếm 42,32%)</w:t>
      </w:r>
      <w:r w:rsidRPr="00B66CB7">
        <w:rPr>
          <w:sz w:val="20"/>
          <w:szCs w:val="20"/>
        </w:rPr>
        <w:t xml:space="preserve">; cấp huyện bầu </w:t>
      </w:r>
      <w:r w:rsidR="00DB6591" w:rsidRPr="00B66CB7">
        <w:rPr>
          <w:sz w:val="20"/>
          <w:szCs w:val="20"/>
        </w:rPr>
        <w:t xml:space="preserve">86 nữ vào </w:t>
      </w:r>
      <w:r w:rsidR="00D15A9F" w:rsidRPr="00B66CB7">
        <w:rPr>
          <w:sz w:val="20"/>
          <w:szCs w:val="20"/>
        </w:rPr>
        <w:t>ban chấp hành</w:t>
      </w:r>
      <w:r w:rsidRPr="00B66CB7">
        <w:rPr>
          <w:sz w:val="20"/>
          <w:szCs w:val="20"/>
        </w:rPr>
        <w:t xml:space="preserve"> (</w:t>
      </w:r>
      <w:r w:rsidR="00DB6591" w:rsidRPr="00B66CB7">
        <w:rPr>
          <w:sz w:val="20"/>
          <w:szCs w:val="20"/>
        </w:rPr>
        <w:t>chiếm 32,33%), bầu 22  nữ vào ủy ban kiểm tra (chiếm 31,88%);</w:t>
      </w:r>
      <w:r w:rsidR="00DB6591" w:rsidRPr="00B66CB7">
        <w:t xml:space="preserve"> </w:t>
      </w:r>
      <w:r w:rsidRPr="00B66CB7">
        <w:rPr>
          <w:sz w:val="20"/>
          <w:szCs w:val="20"/>
        </w:rPr>
        <w:t xml:space="preserve">cấp tỉnh bầu </w:t>
      </w:r>
      <w:r w:rsidR="00DB6591" w:rsidRPr="00B66CB7">
        <w:rPr>
          <w:sz w:val="20"/>
          <w:szCs w:val="20"/>
        </w:rPr>
        <w:t xml:space="preserve">12 nữ vào ban chấp hành (chiếm 31,6%), bầu </w:t>
      </w:r>
      <w:r w:rsidR="00F76A54" w:rsidRPr="00B66CB7">
        <w:rPr>
          <w:sz w:val="20"/>
          <w:szCs w:val="20"/>
        </w:rPr>
        <w:t>03</w:t>
      </w:r>
      <w:r w:rsidR="00DB6591" w:rsidRPr="00B66CB7">
        <w:rPr>
          <w:sz w:val="20"/>
          <w:szCs w:val="20"/>
        </w:rPr>
        <w:t xml:space="preserve"> nữ vào ủy ban kiểm tra (chiếm </w:t>
      </w:r>
      <w:r w:rsidR="00F76A54" w:rsidRPr="00B66CB7">
        <w:rPr>
          <w:sz w:val="20"/>
          <w:szCs w:val="20"/>
        </w:rPr>
        <w:t>42</w:t>
      </w:r>
      <w:r w:rsidR="00DB6591" w:rsidRPr="00B66CB7">
        <w:rPr>
          <w:sz w:val="20"/>
          <w:szCs w:val="20"/>
        </w:rPr>
        <w:t>,8</w:t>
      </w:r>
      <w:r w:rsidR="00F76A54" w:rsidRPr="00B66CB7">
        <w:rPr>
          <w:sz w:val="20"/>
          <w:szCs w:val="20"/>
        </w:rPr>
        <w:t>5</w:t>
      </w:r>
      <w:r w:rsidR="00DB6591" w:rsidRPr="00B66CB7">
        <w:rPr>
          <w:sz w:val="20"/>
          <w:szCs w:val="20"/>
        </w:rPr>
        <w:t>%)</w:t>
      </w:r>
      <w:r w:rsidR="00F76A54" w:rsidRPr="00B66CB7">
        <w:rPr>
          <w:sz w:val="20"/>
          <w:szCs w:val="20"/>
        </w:rPr>
        <w:t xml:space="preserve">. </w:t>
      </w:r>
      <w:r w:rsidR="00143BA7" w:rsidRPr="00B66CB7">
        <w:rPr>
          <w:sz w:val="20"/>
          <w:szCs w:val="20"/>
        </w:rPr>
        <w:t>Ở các đơn vị có 50% lao động nữ trở lên</w:t>
      </w:r>
      <w:r w:rsidR="00A819C0" w:rsidRPr="00B66CB7">
        <w:rPr>
          <w:sz w:val="20"/>
          <w:szCs w:val="20"/>
        </w:rPr>
        <w:t xml:space="preserve"> thì </w:t>
      </w:r>
      <w:r w:rsidRPr="00B66CB7">
        <w:rPr>
          <w:sz w:val="20"/>
          <w:szCs w:val="20"/>
        </w:rPr>
        <w:t xml:space="preserve">cán bộ lãnh đạo công đoàn chủ chốt là nữ; </w:t>
      </w:r>
      <w:r w:rsidR="00CE5010" w:rsidRPr="00B66CB7">
        <w:rPr>
          <w:sz w:val="20"/>
          <w:szCs w:val="20"/>
        </w:rPr>
        <w:t xml:space="preserve">có 4.253 cán bộ công đoàn không chuyên trách là nữ, chiếm </w:t>
      </w:r>
      <w:r w:rsidRPr="00B66CB7">
        <w:rPr>
          <w:sz w:val="20"/>
          <w:szCs w:val="20"/>
        </w:rPr>
        <w:t>42,5%.</w:t>
      </w:r>
    </w:p>
  </w:footnote>
  <w:footnote w:id="34">
    <w:p w14:paraId="0BAFAB27" w14:textId="5D6CFB88" w:rsidR="00B9292C" w:rsidRPr="00B66CB7" w:rsidRDefault="00B9292C" w:rsidP="005F4732">
      <w:pPr>
        <w:pStyle w:val="FootnoteText"/>
        <w:ind w:firstLine="426"/>
        <w:jc w:val="both"/>
        <w:rPr>
          <w:spacing w:val="-2"/>
          <w:lang w:val="af-ZA"/>
        </w:rPr>
      </w:pPr>
      <w:r w:rsidRPr="00B66CB7">
        <w:rPr>
          <w:rStyle w:val="FootnoteReference"/>
          <w:spacing w:val="-2"/>
        </w:rPr>
        <w:footnoteRef/>
      </w:r>
      <w:r w:rsidRPr="00B66CB7">
        <w:rPr>
          <w:spacing w:val="-2"/>
          <w:lang w:val="af-ZA"/>
        </w:rPr>
        <w:t xml:space="preserve"> P</w:t>
      </w:r>
      <w:r w:rsidRPr="00B66CB7">
        <w:rPr>
          <w:spacing w:val="-2"/>
          <w:lang w:val="vi-VN"/>
        </w:rPr>
        <w:t xml:space="preserve">hối hợp </w:t>
      </w:r>
      <w:r w:rsidRPr="00B66CB7">
        <w:rPr>
          <w:spacing w:val="-2"/>
          <w:lang w:val="sq-AL"/>
        </w:rPr>
        <w:t xml:space="preserve">tổ chức kiểm tra, giám sát 96 cuộc tại các doanh nghiệp có số lượng đông lao động </w:t>
      </w:r>
      <w:r w:rsidR="00975D0F" w:rsidRPr="00B66CB7">
        <w:rPr>
          <w:spacing w:val="-2"/>
          <w:lang w:val="sq-AL"/>
        </w:rPr>
        <w:t>n</w:t>
      </w:r>
      <w:r w:rsidRPr="00B66CB7">
        <w:rPr>
          <w:spacing w:val="-2"/>
          <w:lang w:val="sq-AL"/>
        </w:rPr>
        <w:t>ữ; có 769 gia đình đạt danh hiệu gia đình CNVCLĐ thành đạt các cấp, trong đó có 27 gia đình đạt cấp tỉnh; hàng năm có hơn 85% nữ CNVCLĐ đạt danh hiệu “Giỏi việc nước, đảm việc nhà”; 13.076 lượt lao động nữ được công đoàn các cấp khen thưởng.</w:t>
      </w:r>
    </w:p>
  </w:footnote>
  <w:footnote w:id="35">
    <w:p w14:paraId="3C2691FE" w14:textId="11977280" w:rsidR="006D3EE1" w:rsidRPr="00B66CB7" w:rsidRDefault="002532B4" w:rsidP="006D3EE1">
      <w:pPr>
        <w:pStyle w:val="FootnoteText"/>
        <w:ind w:firstLine="426"/>
        <w:jc w:val="both"/>
        <w:rPr>
          <w:szCs w:val="28"/>
        </w:rPr>
      </w:pPr>
      <w:r w:rsidRPr="00B66CB7">
        <w:rPr>
          <w:rStyle w:val="FootnoteReference"/>
        </w:rPr>
        <w:footnoteRef/>
      </w:r>
      <w:r w:rsidRPr="00B66CB7">
        <w:t xml:space="preserve"> </w:t>
      </w:r>
      <w:r w:rsidRPr="00B66CB7">
        <w:rPr>
          <w:szCs w:val="28"/>
        </w:rPr>
        <w:t>Liên đoàn Lao động tỉnh tặng quà cho 218 học sinh là con công nhân lao động với tổng số tiền 121.938.000 đồng; phối hợp với Quỹ Xã hội từ thiện Tấm Lòng vàng và Tập đoàn Viettel tổ chức trao 30 suất học bổng cho con công nhân lao động có hoàn cảnh khó khăn, có bố, mẹ mất do dịch bệnh Covid-19, mỗi suất</w:t>
      </w:r>
      <w:r w:rsidR="00BB1939" w:rsidRPr="00B66CB7">
        <w:rPr>
          <w:szCs w:val="28"/>
        </w:rPr>
        <w:t xml:space="preserve"> </w:t>
      </w:r>
      <w:r w:rsidRPr="00B66CB7">
        <w:rPr>
          <w:szCs w:val="28"/>
        </w:rPr>
        <w:t xml:space="preserve">1 triệu đồng; phối hợp với công đoàn cơ sở Ngân hàng BIDV Bình Định tổ chức trao 1.000 cặp phao cứu sinh cho con công nhân lao động ở vùng lũ, ngập nước của huyện Tuy Phước và Phù Cát.  </w:t>
      </w:r>
    </w:p>
  </w:footnote>
  <w:footnote w:id="36">
    <w:p w14:paraId="22D8E2D3" w14:textId="7EF3F47A" w:rsidR="00B9292C" w:rsidRPr="00B66CB7" w:rsidRDefault="00B9292C" w:rsidP="005F4732">
      <w:pPr>
        <w:widowControl w:val="0"/>
        <w:spacing w:after="0" w:line="240" w:lineRule="auto"/>
        <w:ind w:firstLine="426"/>
        <w:jc w:val="both"/>
        <w:rPr>
          <w:rFonts w:eastAsia="Times New Roman"/>
          <w:b/>
          <w:bCs/>
          <w:i/>
          <w:iCs/>
          <w:sz w:val="20"/>
          <w:szCs w:val="20"/>
        </w:rPr>
      </w:pPr>
      <w:r w:rsidRPr="00B66CB7">
        <w:rPr>
          <w:rStyle w:val="FootnoteReference"/>
          <w:sz w:val="20"/>
          <w:szCs w:val="20"/>
        </w:rPr>
        <w:footnoteRef/>
      </w:r>
      <w:r w:rsidRPr="00B66CB7">
        <w:rPr>
          <w:sz w:val="20"/>
          <w:szCs w:val="20"/>
          <w:lang w:val="es-ES"/>
        </w:rPr>
        <w:t xml:space="preserve"> Trong đó</w:t>
      </w:r>
      <w:r w:rsidR="009D21D7" w:rsidRPr="00B66CB7">
        <w:rPr>
          <w:sz w:val="20"/>
          <w:szCs w:val="20"/>
          <w:lang w:val="es-ES"/>
        </w:rPr>
        <w:t>:</w:t>
      </w:r>
      <w:r w:rsidRPr="00B66CB7">
        <w:rPr>
          <w:sz w:val="20"/>
          <w:szCs w:val="20"/>
          <w:lang w:val="es-ES"/>
        </w:rPr>
        <w:t xml:space="preserve"> giám sát 726 cuộc đối với tổ chức và 394 cuộc đối với cán bộ</w:t>
      </w:r>
      <w:r w:rsidR="0084198D" w:rsidRPr="00B66CB7">
        <w:rPr>
          <w:sz w:val="20"/>
          <w:szCs w:val="20"/>
          <w:lang w:val="es-ES"/>
        </w:rPr>
        <w:t>;</w:t>
      </w:r>
      <w:r w:rsidRPr="00B66CB7">
        <w:rPr>
          <w:sz w:val="20"/>
          <w:szCs w:val="20"/>
          <w:lang w:val="es-ES"/>
        </w:rPr>
        <w:t xml:space="preserve"> </w:t>
      </w:r>
      <w:r w:rsidRPr="00B66CB7">
        <w:rPr>
          <w:rFonts w:eastAsia="Times New Roman"/>
          <w:sz w:val="20"/>
          <w:szCs w:val="20"/>
        </w:rPr>
        <w:t xml:space="preserve">Liên đoàn Lao động tỉnh </w:t>
      </w:r>
      <w:r w:rsidRPr="00B66CB7">
        <w:rPr>
          <w:rFonts w:eastAsia="Times New Roman"/>
          <w:sz w:val="20"/>
          <w:szCs w:val="20"/>
          <w:lang w:val="vi-VN"/>
        </w:rPr>
        <w:t>tiến hành xử lý kỷ luật với hình thức khiển trách 01 tập thể, cảnh cáo 01 cán bộ</w:t>
      </w:r>
      <w:r w:rsidR="009D21D7" w:rsidRPr="00B66CB7">
        <w:rPr>
          <w:rFonts w:eastAsia="Times New Roman"/>
          <w:sz w:val="20"/>
          <w:szCs w:val="20"/>
        </w:rPr>
        <w:t xml:space="preserve"> thuộc </w:t>
      </w:r>
      <w:r w:rsidR="009D21D7" w:rsidRPr="00B66CB7">
        <w:rPr>
          <w:rFonts w:eastAsia="Times New Roman"/>
          <w:sz w:val="20"/>
          <w:szCs w:val="20"/>
          <w:lang w:val="vi-VN"/>
        </w:rPr>
        <w:t>công đoàn cấp trên cơ sở vi phạm các quy định về quản lý tài chính công đoàn</w:t>
      </w:r>
      <w:r w:rsidR="009D21D7" w:rsidRPr="00B66CB7">
        <w:rPr>
          <w:rFonts w:eastAsia="Times New Roman"/>
          <w:sz w:val="20"/>
          <w:szCs w:val="20"/>
        </w:rPr>
        <w:t xml:space="preserve">, </w:t>
      </w:r>
      <w:r w:rsidRPr="00B66CB7">
        <w:rPr>
          <w:rFonts w:eastAsia="Times New Roman"/>
          <w:sz w:val="20"/>
          <w:szCs w:val="20"/>
          <w:lang w:val="vi-VN"/>
        </w:rPr>
        <w:t xml:space="preserve">đề nghị </w:t>
      </w:r>
      <w:r w:rsidRPr="00B66CB7">
        <w:rPr>
          <w:rFonts w:eastAsia="Times New Roman"/>
          <w:sz w:val="20"/>
          <w:szCs w:val="20"/>
        </w:rPr>
        <w:t>Ủy ban kiểm tra</w:t>
      </w:r>
      <w:r w:rsidRPr="00B66CB7">
        <w:rPr>
          <w:rFonts w:eastAsia="Times New Roman"/>
          <w:sz w:val="20"/>
          <w:szCs w:val="20"/>
          <w:lang w:val="vi-VN"/>
        </w:rPr>
        <w:t xml:space="preserve"> Tổng Liên đoàn xem xét xử lý kỷ luật 01 cán bộ theo thẩm quyền và </w:t>
      </w:r>
      <w:r w:rsidRPr="00B66CB7">
        <w:rPr>
          <w:rFonts w:eastAsia="Times New Roman"/>
          <w:sz w:val="20"/>
          <w:szCs w:val="20"/>
        </w:rPr>
        <w:t>Ủy ban kiểm tra</w:t>
      </w:r>
      <w:r w:rsidRPr="00B66CB7">
        <w:rPr>
          <w:rFonts w:eastAsia="Times New Roman"/>
          <w:sz w:val="20"/>
          <w:szCs w:val="20"/>
          <w:lang w:val="vi-VN"/>
        </w:rPr>
        <w:t xml:space="preserve"> Tổng Liên đoàn</w:t>
      </w:r>
      <w:r w:rsidRPr="00B66CB7">
        <w:rPr>
          <w:rFonts w:eastAsia="Times New Roman"/>
          <w:sz w:val="20"/>
          <w:szCs w:val="20"/>
        </w:rPr>
        <w:t xml:space="preserve"> Lao động Việt Nam</w:t>
      </w:r>
      <w:r w:rsidRPr="00B66CB7">
        <w:rPr>
          <w:rFonts w:eastAsia="Times New Roman"/>
          <w:sz w:val="20"/>
          <w:szCs w:val="20"/>
          <w:lang w:val="vi-VN"/>
        </w:rPr>
        <w:t xml:space="preserve"> đã ban hành quyết định xử lý kỷ luật với hình thức cách chức.</w:t>
      </w:r>
      <w:r w:rsidRPr="00B66CB7">
        <w:rPr>
          <w:rFonts w:eastAsia="Times New Roman"/>
          <w:sz w:val="20"/>
          <w:szCs w:val="20"/>
        </w:rPr>
        <w:t xml:space="preserve"> </w:t>
      </w:r>
    </w:p>
  </w:footnote>
  <w:footnote w:id="37">
    <w:p w14:paraId="75828381" w14:textId="0B213C7B" w:rsidR="00CD56FF" w:rsidRPr="00B66CB7" w:rsidRDefault="00CD56FF" w:rsidP="005F4732">
      <w:pPr>
        <w:pStyle w:val="FootnoteText"/>
        <w:ind w:firstLine="426"/>
        <w:jc w:val="both"/>
        <w:rPr>
          <w:lang w:val="es-ES"/>
        </w:rPr>
      </w:pPr>
      <w:r w:rsidRPr="00B66CB7">
        <w:rPr>
          <w:rStyle w:val="FootnoteReference"/>
          <w:rFonts w:eastAsia="Calibri"/>
        </w:rPr>
        <w:footnoteRef/>
      </w:r>
      <w:r w:rsidRPr="00B66CB7">
        <w:rPr>
          <w:lang w:val="es-ES"/>
        </w:rPr>
        <w:t xml:space="preserve"> Trong đó 134 đơn khiếu nại, 10 đơn tố cáo, giảm 79 đơn so với nhiệm kỳ </w:t>
      </w:r>
      <w:r w:rsidR="00E72B2A" w:rsidRPr="00B66CB7">
        <w:rPr>
          <w:lang w:val="es-ES"/>
        </w:rPr>
        <w:t>XII</w:t>
      </w:r>
      <w:r w:rsidRPr="00B66CB7">
        <w:rPr>
          <w:lang w:val="es-ES"/>
        </w:rPr>
        <w:t>.</w:t>
      </w:r>
    </w:p>
  </w:footnote>
  <w:footnote w:id="38">
    <w:p w14:paraId="1AC768FB" w14:textId="5F915788" w:rsidR="006F251F" w:rsidRPr="00B66CB7" w:rsidRDefault="006F251F" w:rsidP="006F251F">
      <w:pPr>
        <w:spacing w:before="120" w:after="120" w:line="240" w:lineRule="auto"/>
        <w:ind w:firstLine="426"/>
        <w:jc w:val="both"/>
        <w:rPr>
          <w:bCs/>
          <w:sz w:val="20"/>
          <w:szCs w:val="20"/>
        </w:rPr>
      </w:pPr>
      <w:r w:rsidRPr="00B66CB7">
        <w:rPr>
          <w:rStyle w:val="FootnoteReference"/>
          <w:sz w:val="20"/>
          <w:szCs w:val="20"/>
        </w:rPr>
        <w:footnoteRef/>
      </w:r>
      <w:r w:rsidRPr="00B66CB7">
        <w:rPr>
          <w:sz w:val="20"/>
          <w:szCs w:val="20"/>
        </w:rPr>
        <w:t xml:space="preserve"> </w:t>
      </w:r>
      <w:r w:rsidRPr="00B66CB7">
        <w:rPr>
          <w:bCs/>
          <w:sz w:val="20"/>
          <w:szCs w:val="20"/>
        </w:rPr>
        <w:t xml:space="preserve">Kế hoạch số 64/KH-LĐLĐ ngày 08/11/2019 về </w:t>
      </w:r>
      <w:r w:rsidRPr="00B66CB7">
        <w:rPr>
          <w:bCs/>
          <w:sz w:val="20"/>
          <w:szCs w:val="20"/>
          <w:lang w:val="vi-VN"/>
        </w:rPr>
        <w:t>T</w:t>
      </w:r>
      <w:r w:rsidRPr="00B66CB7">
        <w:rPr>
          <w:bCs/>
          <w:sz w:val="20"/>
          <w:szCs w:val="20"/>
        </w:rPr>
        <w:t>hực hiện</w:t>
      </w:r>
      <w:r w:rsidRPr="00B66CB7">
        <w:rPr>
          <w:bCs/>
          <w:sz w:val="20"/>
          <w:szCs w:val="20"/>
          <w:lang w:val="vi-VN"/>
        </w:rPr>
        <w:t xml:space="preserve"> các nhiệm vụ công đoàn tham gia cải thiện điều kiện và môi trường làm việc, giảm thiểu tai nạn lao động, bệnh nghề nghiệp giai đoạn 2019-2023</w:t>
      </w:r>
      <w:r w:rsidRPr="00B66CB7">
        <w:rPr>
          <w:bCs/>
          <w:sz w:val="20"/>
          <w:szCs w:val="20"/>
        </w:rPr>
        <w:t>; Kế hoạch số 76/KH- LĐLĐ, ngày 17/02/2020 về thực hiện Chương trình “Xây dựng đội ngũ chủ tịch công đoàn cơ sở ngoài khu vực nhà nước đủ năng lực, phẩm chất, đáp ứng yêu cầu, nhiệm vụ”; Kế hoạch số</w:t>
      </w:r>
      <w:r w:rsidR="0084198D" w:rsidRPr="00B66CB7">
        <w:rPr>
          <w:bCs/>
          <w:sz w:val="20"/>
          <w:szCs w:val="20"/>
        </w:rPr>
        <w:t xml:space="preserve"> </w:t>
      </w:r>
      <w:r w:rsidRPr="00B66CB7">
        <w:rPr>
          <w:bCs/>
          <w:sz w:val="20"/>
          <w:szCs w:val="20"/>
        </w:rPr>
        <w:t xml:space="preserve">130/KH-LĐLĐ ngày 30/8/2021 về triển khai Chương trình hành động thực hiện Nghị quyết Đại hội XX Đảng bộ tỉnh, Nghị quyết Đại hội Đảng toàn quốc lần thứ XIII về “Nâng cao năng lực lãnh đạo, sức chiến đấu của tổ chức cơ sở đảng và chất lượng đội ngũ đảng viên” và “Nâng cao chất lượng nguồn nhân lực của tỉnh Bình Định” giai đoạn 2020 </w:t>
      </w:r>
      <w:r w:rsidR="0084198D" w:rsidRPr="00B66CB7">
        <w:rPr>
          <w:bCs/>
          <w:sz w:val="20"/>
          <w:szCs w:val="20"/>
        </w:rPr>
        <w:t>-</w:t>
      </w:r>
      <w:r w:rsidRPr="00B66CB7">
        <w:rPr>
          <w:bCs/>
          <w:sz w:val="20"/>
          <w:szCs w:val="20"/>
        </w:rPr>
        <w:t xml:space="preserve"> 2025; Kế hoạch số 139/KH-LĐLĐ ngày 24/11/2021 về Phát triển đoàn viên, thành lập công đoàn cơ sở đến năm 2023</w:t>
      </w:r>
      <w:r w:rsidR="0084198D" w:rsidRPr="00B66CB7">
        <w:rPr>
          <w:bCs/>
          <w:sz w:val="20"/>
          <w:szCs w:val="20"/>
        </w:rPr>
        <w:t>.</w:t>
      </w:r>
    </w:p>
  </w:footnote>
  <w:footnote w:id="39">
    <w:p w14:paraId="50C14B6C" w14:textId="6C37B4A3" w:rsidR="006E0E63" w:rsidRPr="00B66CB7" w:rsidRDefault="006E0E63" w:rsidP="005F4732">
      <w:pPr>
        <w:pStyle w:val="FootnoteText"/>
        <w:ind w:firstLine="426"/>
        <w:jc w:val="both"/>
        <w:rPr>
          <w:spacing w:val="-4"/>
        </w:rPr>
      </w:pPr>
      <w:r w:rsidRPr="00B66CB7">
        <w:rPr>
          <w:rStyle w:val="FootnoteReference"/>
          <w:rFonts w:eastAsia="Calibri"/>
          <w:spacing w:val="-4"/>
        </w:rPr>
        <w:footnoteRef/>
      </w:r>
      <w:r w:rsidRPr="00B66CB7">
        <w:rPr>
          <w:spacing w:val="-4"/>
        </w:rPr>
        <w:t xml:space="preserve"> Nghị quyết Đại hội đề ra 9 nhóm chỉ tiêu với 2</w:t>
      </w:r>
      <w:r w:rsidR="00A00ACD" w:rsidRPr="00B66CB7">
        <w:rPr>
          <w:spacing w:val="-4"/>
        </w:rPr>
        <w:t>0</w:t>
      </w:r>
      <w:r w:rsidRPr="00B66CB7">
        <w:rPr>
          <w:spacing w:val="-4"/>
        </w:rPr>
        <w:t xml:space="preserve"> chỉ tiêu cụ thể, Liên đoàn Lao động tỉnh đã thực hiện đạt và vượt 1</w:t>
      </w:r>
      <w:r w:rsidR="00DF5043" w:rsidRPr="00B66CB7">
        <w:rPr>
          <w:spacing w:val="-4"/>
        </w:rPr>
        <w:t>6</w:t>
      </w:r>
      <w:r w:rsidRPr="00B66CB7">
        <w:rPr>
          <w:spacing w:val="-4"/>
        </w:rPr>
        <w:t>/2</w:t>
      </w:r>
      <w:r w:rsidR="00A00ACD" w:rsidRPr="00B66CB7">
        <w:rPr>
          <w:spacing w:val="-4"/>
        </w:rPr>
        <w:t>0</w:t>
      </w:r>
      <w:r w:rsidRPr="00B66CB7">
        <w:rPr>
          <w:spacing w:val="-4"/>
        </w:rPr>
        <w:t xml:space="preserve"> chỉ tiêu.</w:t>
      </w:r>
    </w:p>
  </w:footnote>
  <w:footnote w:id="40">
    <w:p w14:paraId="1BF02C47" w14:textId="04CFD782" w:rsidR="004647A1" w:rsidRPr="00B66CB7" w:rsidRDefault="004647A1" w:rsidP="00F52749">
      <w:pPr>
        <w:pStyle w:val="FootnoteText"/>
        <w:ind w:firstLine="426"/>
        <w:jc w:val="both"/>
      </w:pPr>
      <w:r w:rsidRPr="00B66CB7">
        <w:rPr>
          <w:rStyle w:val="FootnoteReference"/>
        </w:rPr>
        <w:footnoteRef/>
      </w:r>
      <w:r w:rsidRPr="00B66CB7">
        <w:t xml:space="preserve"> </w:t>
      </w:r>
      <w:r w:rsidR="00CA761C" w:rsidRPr="00B66CB7">
        <w:t xml:space="preserve">Kết nạp </w:t>
      </w:r>
      <w:r w:rsidR="00600BDA" w:rsidRPr="00B66CB7">
        <w:t xml:space="preserve">đoàn viên </w:t>
      </w:r>
      <w:r w:rsidR="00CA761C" w:rsidRPr="00B66CB7">
        <w:t xml:space="preserve">mới (số đoàn viên tăng thực tế) </w:t>
      </w:r>
      <w:r w:rsidR="00212501" w:rsidRPr="00B66CB7">
        <w:t xml:space="preserve">tại </w:t>
      </w:r>
      <w:r w:rsidR="00CA761C" w:rsidRPr="00B66CB7">
        <w:t>doanh nghiệp đạt 19% kế hoạch</w:t>
      </w:r>
      <w:r w:rsidR="00600BDA" w:rsidRPr="00B66CB7">
        <w:t xml:space="preserve">; </w:t>
      </w:r>
      <w:r w:rsidR="00CA761C" w:rsidRPr="00B66CB7">
        <w:t xml:space="preserve">doanh nghiệp </w:t>
      </w:r>
      <w:r w:rsidR="00F52749" w:rsidRPr="00B66CB7">
        <w:t xml:space="preserve">khu vực ngoài nhà nước </w:t>
      </w:r>
      <w:r w:rsidR="00CA761C" w:rsidRPr="00B66CB7">
        <w:t>có từ 25 lao động trở lên thành lập tổ chức công đoàn đạt 76,7% kế hoạch</w:t>
      </w:r>
      <w:r w:rsidR="00600BDA" w:rsidRPr="00B66CB7">
        <w:t>;</w:t>
      </w:r>
      <w:r w:rsidR="00CA761C" w:rsidRPr="00B66CB7">
        <w:t xml:space="preserve"> doanh nghiệp có vốn đầu tư nước ngoài vững mạnh, hoàn thành tốt nhiệm vụ đạt 84,7% kế hoạch; doanh nghiệp </w:t>
      </w:r>
      <w:r w:rsidR="009A5843" w:rsidRPr="00B66CB7">
        <w:t xml:space="preserve">có </w:t>
      </w:r>
      <w:r w:rsidR="00CA761C" w:rsidRPr="00B66CB7">
        <w:t>thỏa ước lao động tập thể đạt từ loại A đạt 34,29% kế hoạch</w:t>
      </w:r>
      <w:r w:rsidR="00212501" w:rsidRPr="00B66CB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324"/>
    <w:multiLevelType w:val="hybridMultilevel"/>
    <w:tmpl w:val="A470EF8A"/>
    <w:lvl w:ilvl="0" w:tplc="15888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E6A64"/>
    <w:multiLevelType w:val="hybridMultilevel"/>
    <w:tmpl w:val="5AB092D4"/>
    <w:lvl w:ilvl="0" w:tplc="A418B4B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nsid w:val="0B6855AD"/>
    <w:multiLevelType w:val="hybridMultilevel"/>
    <w:tmpl w:val="4A68D656"/>
    <w:lvl w:ilvl="0" w:tplc="6DFE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645D74"/>
    <w:multiLevelType w:val="hybridMultilevel"/>
    <w:tmpl w:val="6C88149C"/>
    <w:lvl w:ilvl="0" w:tplc="CF323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85"/>
    <w:multiLevelType w:val="multilevel"/>
    <w:tmpl w:val="EEE6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C67DB"/>
    <w:multiLevelType w:val="hybridMultilevel"/>
    <w:tmpl w:val="A6AEE628"/>
    <w:lvl w:ilvl="0" w:tplc="C2E2DEA2">
      <w:start w:val="1"/>
      <w:numFmt w:val="decimal"/>
      <w:lvlText w:val="%1-"/>
      <w:lvlJc w:val="left"/>
      <w:pPr>
        <w:tabs>
          <w:tab w:val="num" w:pos="1860"/>
        </w:tabs>
        <w:ind w:left="1860" w:hanging="1065"/>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6">
    <w:nsid w:val="220139FB"/>
    <w:multiLevelType w:val="hybridMultilevel"/>
    <w:tmpl w:val="35CC2662"/>
    <w:lvl w:ilvl="0" w:tplc="31B2F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1E1D11"/>
    <w:multiLevelType w:val="hybridMultilevel"/>
    <w:tmpl w:val="95543656"/>
    <w:lvl w:ilvl="0" w:tplc="7DC09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4C720E"/>
    <w:multiLevelType w:val="hybridMultilevel"/>
    <w:tmpl w:val="9F96CC08"/>
    <w:lvl w:ilvl="0" w:tplc="F1D873C4">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9">
    <w:nsid w:val="407632E8"/>
    <w:multiLevelType w:val="hybridMultilevel"/>
    <w:tmpl w:val="7F486040"/>
    <w:lvl w:ilvl="0" w:tplc="F998C252">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0">
    <w:nsid w:val="53BD51BA"/>
    <w:multiLevelType w:val="hybridMultilevel"/>
    <w:tmpl w:val="C57826A4"/>
    <w:lvl w:ilvl="0" w:tplc="67C8DDF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nsid w:val="557F3539"/>
    <w:multiLevelType w:val="multilevel"/>
    <w:tmpl w:val="1DF6E046"/>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Times New Roman" w:eastAsia="Times New Roman" w:hAnsi="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A02487C"/>
    <w:multiLevelType w:val="hybridMultilevel"/>
    <w:tmpl w:val="E0A84BE4"/>
    <w:lvl w:ilvl="0" w:tplc="A00C8132">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61F66705"/>
    <w:multiLevelType w:val="hybridMultilevel"/>
    <w:tmpl w:val="FF4A5758"/>
    <w:lvl w:ilvl="0" w:tplc="1B18E878">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63946A63"/>
    <w:multiLevelType w:val="hybridMultilevel"/>
    <w:tmpl w:val="4B3CAAB6"/>
    <w:lvl w:ilvl="0" w:tplc="723E155A">
      <w:start w:val="1"/>
      <w:numFmt w:val="decimal"/>
      <w:lvlText w:val="%1."/>
      <w:lvlJc w:val="left"/>
      <w:pPr>
        <w:tabs>
          <w:tab w:val="num" w:pos="1080"/>
        </w:tabs>
        <w:ind w:left="1080" w:hanging="360"/>
      </w:pPr>
      <w:rPr>
        <w:rFonts w:hint="default"/>
        <w:b/>
      </w:rPr>
    </w:lvl>
    <w:lvl w:ilvl="1" w:tplc="A06CC260">
      <w:numFmt w:val="none"/>
      <w:lvlText w:val=""/>
      <w:lvlJc w:val="left"/>
      <w:pPr>
        <w:tabs>
          <w:tab w:val="num" w:pos="360"/>
        </w:tabs>
      </w:pPr>
    </w:lvl>
    <w:lvl w:ilvl="2" w:tplc="6D523F90">
      <w:numFmt w:val="none"/>
      <w:lvlText w:val=""/>
      <w:lvlJc w:val="left"/>
      <w:pPr>
        <w:tabs>
          <w:tab w:val="num" w:pos="360"/>
        </w:tabs>
      </w:pPr>
    </w:lvl>
    <w:lvl w:ilvl="3" w:tplc="DA220AEC">
      <w:numFmt w:val="none"/>
      <w:lvlText w:val=""/>
      <w:lvlJc w:val="left"/>
      <w:pPr>
        <w:tabs>
          <w:tab w:val="num" w:pos="360"/>
        </w:tabs>
      </w:pPr>
    </w:lvl>
    <w:lvl w:ilvl="4" w:tplc="7AEE8A40">
      <w:numFmt w:val="none"/>
      <w:lvlText w:val=""/>
      <w:lvlJc w:val="left"/>
      <w:pPr>
        <w:tabs>
          <w:tab w:val="num" w:pos="360"/>
        </w:tabs>
      </w:pPr>
    </w:lvl>
    <w:lvl w:ilvl="5" w:tplc="5DA4C742">
      <w:numFmt w:val="none"/>
      <w:lvlText w:val=""/>
      <w:lvlJc w:val="left"/>
      <w:pPr>
        <w:tabs>
          <w:tab w:val="num" w:pos="360"/>
        </w:tabs>
      </w:pPr>
    </w:lvl>
    <w:lvl w:ilvl="6" w:tplc="A2C4C7A6">
      <w:numFmt w:val="none"/>
      <w:lvlText w:val=""/>
      <w:lvlJc w:val="left"/>
      <w:pPr>
        <w:tabs>
          <w:tab w:val="num" w:pos="360"/>
        </w:tabs>
      </w:pPr>
    </w:lvl>
    <w:lvl w:ilvl="7" w:tplc="BAE22650">
      <w:numFmt w:val="none"/>
      <w:lvlText w:val=""/>
      <w:lvlJc w:val="left"/>
      <w:pPr>
        <w:tabs>
          <w:tab w:val="num" w:pos="360"/>
        </w:tabs>
      </w:pPr>
    </w:lvl>
    <w:lvl w:ilvl="8" w:tplc="338869F6">
      <w:numFmt w:val="none"/>
      <w:lvlText w:val=""/>
      <w:lvlJc w:val="left"/>
      <w:pPr>
        <w:tabs>
          <w:tab w:val="num" w:pos="360"/>
        </w:tabs>
      </w:pPr>
    </w:lvl>
  </w:abstractNum>
  <w:abstractNum w:abstractNumId="15">
    <w:nsid w:val="66E53054"/>
    <w:multiLevelType w:val="hybridMultilevel"/>
    <w:tmpl w:val="27A66C4E"/>
    <w:lvl w:ilvl="0" w:tplc="32F4498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FF0E26"/>
    <w:multiLevelType w:val="hybridMultilevel"/>
    <w:tmpl w:val="02165F32"/>
    <w:lvl w:ilvl="0" w:tplc="9F76F9E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1075FE0"/>
    <w:multiLevelType w:val="hybridMultilevel"/>
    <w:tmpl w:val="9512731C"/>
    <w:lvl w:ilvl="0" w:tplc="4EFEE43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A462D02"/>
    <w:multiLevelType w:val="hybridMultilevel"/>
    <w:tmpl w:val="609839B0"/>
    <w:lvl w:ilvl="0" w:tplc="6D3CFAB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3"/>
  </w:num>
  <w:num w:numId="2">
    <w:abstractNumId w:val="17"/>
  </w:num>
  <w:num w:numId="3">
    <w:abstractNumId w:val="15"/>
  </w:num>
  <w:num w:numId="4">
    <w:abstractNumId w:val="4"/>
  </w:num>
  <w:num w:numId="5">
    <w:abstractNumId w:val="14"/>
  </w:num>
  <w:num w:numId="6">
    <w:abstractNumId w:val="6"/>
  </w:num>
  <w:num w:numId="7">
    <w:abstractNumId w:val="5"/>
  </w:num>
  <w:num w:numId="8">
    <w:abstractNumId w:val="1"/>
  </w:num>
  <w:num w:numId="9">
    <w:abstractNumId w:val="18"/>
  </w:num>
  <w:num w:numId="10">
    <w:abstractNumId w:val="10"/>
  </w:num>
  <w:num w:numId="11">
    <w:abstractNumId w:val="0"/>
  </w:num>
  <w:num w:numId="12">
    <w:abstractNumId w:val="8"/>
  </w:num>
  <w:num w:numId="13">
    <w:abstractNumId w:val="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2"/>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2A"/>
    <w:rsid w:val="000007DF"/>
    <w:rsid w:val="00001AE1"/>
    <w:rsid w:val="00001B11"/>
    <w:rsid w:val="0000230B"/>
    <w:rsid w:val="000025C1"/>
    <w:rsid w:val="00003EED"/>
    <w:rsid w:val="00004685"/>
    <w:rsid w:val="00004BD0"/>
    <w:rsid w:val="00004F39"/>
    <w:rsid w:val="00006A6B"/>
    <w:rsid w:val="00007725"/>
    <w:rsid w:val="0001250B"/>
    <w:rsid w:val="00012788"/>
    <w:rsid w:val="00012991"/>
    <w:rsid w:val="0001326A"/>
    <w:rsid w:val="000133F8"/>
    <w:rsid w:val="00014EDE"/>
    <w:rsid w:val="00016A38"/>
    <w:rsid w:val="00020EB9"/>
    <w:rsid w:val="00020EF1"/>
    <w:rsid w:val="00021E0B"/>
    <w:rsid w:val="0002237D"/>
    <w:rsid w:val="00022441"/>
    <w:rsid w:val="00022F54"/>
    <w:rsid w:val="000233A9"/>
    <w:rsid w:val="00023B8F"/>
    <w:rsid w:val="00024FF0"/>
    <w:rsid w:val="0002607B"/>
    <w:rsid w:val="00026C63"/>
    <w:rsid w:val="00026E88"/>
    <w:rsid w:val="00030F6D"/>
    <w:rsid w:val="00032903"/>
    <w:rsid w:val="0003349E"/>
    <w:rsid w:val="000347C5"/>
    <w:rsid w:val="00034AAD"/>
    <w:rsid w:val="0003566F"/>
    <w:rsid w:val="0003605F"/>
    <w:rsid w:val="00036854"/>
    <w:rsid w:val="000371B9"/>
    <w:rsid w:val="000377B1"/>
    <w:rsid w:val="00040D8F"/>
    <w:rsid w:val="0004187E"/>
    <w:rsid w:val="00041F5A"/>
    <w:rsid w:val="00042A07"/>
    <w:rsid w:val="000437A0"/>
    <w:rsid w:val="000438CE"/>
    <w:rsid w:val="00043BA4"/>
    <w:rsid w:val="0004404D"/>
    <w:rsid w:val="00044447"/>
    <w:rsid w:val="000445D0"/>
    <w:rsid w:val="00044E62"/>
    <w:rsid w:val="00044FDD"/>
    <w:rsid w:val="00045E79"/>
    <w:rsid w:val="00046B06"/>
    <w:rsid w:val="00047902"/>
    <w:rsid w:val="00047D7C"/>
    <w:rsid w:val="00050394"/>
    <w:rsid w:val="0005267D"/>
    <w:rsid w:val="00052FA8"/>
    <w:rsid w:val="000533E4"/>
    <w:rsid w:val="000541C2"/>
    <w:rsid w:val="00054DCA"/>
    <w:rsid w:val="00055AED"/>
    <w:rsid w:val="000571C7"/>
    <w:rsid w:val="00061787"/>
    <w:rsid w:val="00061CA6"/>
    <w:rsid w:val="0006202E"/>
    <w:rsid w:val="00062BF9"/>
    <w:rsid w:val="000638E8"/>
    <w:rsid w:val="00063C56"/>
    <w:rsid w:val="00064784"/>
    <w:rsid w:val="00064E36"/>
    <w:rsid w:val="000658DB"/>
    <w:rsid w:val="00066281"/>
    <w:rsid w:val="000667F6"/>
    <w:rsid w:val="00067442"/>
    <w:rsid w:val="00067B34"/>
    <w:rsid w:val="00067B87"/>
    <w:rsid w:val="000701A2"/>
    <w:rsid w:val="00071535"/>
    <w:rsid w:val="00072C7C"/>
    <w:rsid w:val="00072E21"/>
    <w:rsid w:val="00073719"/>
    <w:rsid w:val="0007389B"/>
    <w:rsid w:val="00074413"/>
    <w:rsid w:val="00074669"/>
    <w:rsid w:val="00074817"/>
    <w:rsid w:val="0007506A"/>
    <w:rsid w:val="00076BB0"/>
    <w:rsid w:val="00080AAE"/>
    <w:rsid w:val="00083CB7"/>
    <w:rsid w:val="00085F4B"/>
    <w:rsid w:val="0008709F"/>
    <w:rsid w:val="00087200"/>
    <w:rsid w:val="00090175"/>
    <w:rsid w:val="00090299"/>
    <w:rsid w:val="00091C61"/>
    <w:rsid w:val="00091CCD"/>
    <w:rsid w:val="00093021"/>
    <w:rsid w:val="000934CC"/>
    <w:rsid w:val="00093791"/>
    <w:rsid w:val="000937E1"/>
    <w:rsid w:val="00094950"/>
    <w:rsid w:val="00094E7A"/>
    <w:rsid w:val="00095F9D"/>
    <w:rsid w:val="00097B76"/>
    <w:rsid w:val="000A0680"/>
    <w:rsid w:val="000A074C"/>
    <w:rsid w:val="000A076F"/>
    <w:rsid w:val="000A0FAA"/>
    <w:rsid w:val="000A204D"/>
    <w:rsid w:val="000A3BF5"/>
    <w:rsid w:val="000A761E"/>
    <w:rsid w:val="000A79CA"/>
    <w:rsid w:val="000A7A74"/>
    <w:rsid w:val="000B028B"/>
    <w:rsid w:val="000B07AD"/>
    <w:rsid w:val="000B12FA"/>
    <w:rsid w:val="000B14B9"/>
    <w:rsid w:val="000B15EE"/>
    <w:rsid w:val="000B203A"/>
    <w:rsid w:val="000B3352"/>
    <w:rsid w:val="000B455C"/>
    <w:rsid w:val="000B4B20"/>
    <w:rsid w:val="000B5377"/>
    <w:rsid w:val="000B5E14"/>
    <w:rsid w:val="000B75A1"/>
    <w:rsid w:val="000B769B"/>
    <w:rsid w:val="000C10C0"/>
    <w:rsid w:val="000C1A9A"/>
    <w:rsid w:val="000C2848"/>
    <w:rsid w:val="000C46E8"/>
    <w:rsid w:val="000C70D1"/>
    <w:rsid w:val="000C74F5"/>
    <w:rsid w:val="000C7754"/>
    <w:rsid w:val="000C7F67"/>
    <w:rsid w:val="000D004A"/>
    <w:rsid w:val="000D052E"/>
    <w:rsid w:val="000D0AEF"/>
    <w:rsid w:val="000D16AC"/>
    <w:rsid w:val="000D32BD"/>
    <w:rsid w:val="000D3DB8"/>
    <w:rsid w:val="000D5652"/>
    <w:rsid w:val="000D5DF1"/>
    <w:rsid w:val="000D7C67"/>
    <w:rsid w:val="000D7D6F"/>
    <w:rsid w:val="000E1203"/>
    <w:rsid w:val="000E17BB"/>
    <w:rsid w:val="000E23CE"/>
    <w:rsid w:val="000E3D0B"/>
    <w:rsid w:val="000E4019"/>
    <w:rsid w:val="000E406A"/>
    <w:rsid w:val="000E54D5"/>
    <w:rsid w:val="000E619C"/>
    <w:rsid w:val="000E6F7E"/>
    <w:rsid w:val="000E7887"/>
    <w:rsid w:val="000F010F"/>
    <w:rsid w:val="000F0A23"/>
    <w:rsid w:val="000F171E"/>
    <w:rsid w:val="000F1872"/>
    <w:rsid w:val="000F1E48"/>
    <w:rsid w:val="000F2441"/>
    <w:rsid w:val="000F2735"/>
    <w:rsid w:val="000F37A9"/>
    <w:rsid w:val="000F406D"/>
    <w:rsid w:val="000F4678"/>
    <w:rsid w:val="000F4C2D"/>
    <w:rsid w:val="000F6664"/>
    <w:rsid w:val="000F6979"/>
    <w:rsid w:val="000F6CB9"/>
    <w:rsid w:val="000F7027"/>
    <w:rsid w:val="0010009D"/>
    <w:rsid w:val="00100528"/>
    <w:rsid w:val="00101BB3"/>
    <w:rsid w:val="00102C56"/>
    <w:rsid w:val="001037CE"/>
    <w:rsid w:val="00104F5D"/>
    <w:rsid w:val="00105323"/>
    <w:rsid w:val="00106732"/>
    <w:rsid w:val="00106B3A"/>
    <w:rsid w:val="001070DE"/>
    <w:rsid w:val="00107B76"/>
    <w:rsid w:val="00110AAD"/>
    <w:rsid w:val="00110B94"/>
    <w:rsid w:val="00110E4A"/>
    <w:rsid w:val="00112C6F"/>
    <w:rsid w:val="001142FB"/>
    <w:rsid w:val="0011489F"/>
    <w:rsid w:val="00114C54"/>
    <w:rsid w:val="001151E9"/>
    <w:rsid w:val="0011601F"/>
    <w:rsid w:val="00116D01"/>
    <w:rsid w:val="00117778"/>
    <w:rsid w:val="00120C78"/>
    <w:rsid w:val="00121CC2"/>
    <w:rsid w:val="00122154"/>
    <w:rsid w:val="00122210"/>
    <w:rsid w:val="00122F04"/>
    <w:rsid w:val="00122FD2"/>
    <w:rsid w:val="00123085"/>
    <w:rsid w:val="0012311D"/>
    <w:rsid w:val="001252A2"/>
    <w:rsid w:val="0012550C"/>
    <w:rsid w:val="00125EFB"/>
    <w:rsid w:val="001261B3"/>
    <w:rsid w:val="00126BF3"/>
    <w:rsid w:val="0012751C"/>
    <w:rsid w:val="001277C7"/>
    <w:rsid w:val="0013051B"/>
    <w:rsid w:val="001317AB"/>
    <w:rsid w:val="00132750"/>
    <w:rsid w:val="001328A0"/>
    <w:rsid w:val="00132C85"/>
    <w:rsid w:val="00133C14"/>
    <w:rsid w:val="00134A8C"/>
    <w:rsid w:val="00135475"/>
    <w:rsid w:val="00136337"/>
    <w:rsid w:val="001367D9"/>
    <w:rsid w:val="00136A8F"/>
    <w:rsid w:val="00136E91"/>
    <w:rsid w:val="001374F9"/>
    <w:rsid w:val="00137C44"/>
    <w:rsid w:val="00137C62"/>
    <w:rsid w:val="00137F22"/>
    <w:rsid w:val="00142194"/>
    <w:rsid w:val="00143093"/>
    <w:rsid w:val="00143A79"/>
    <w:rsid w:val="00143BA7"/>
    <w:rsid w:val="00146121"/>
    <w:rsid w:val="00146701"/>
    <w:rsid w:val="00146E7A"/>
    <w:rsid w:val="00147FC8"/>
    <w:rsid w:val="00150990"/>
    <w:rsid w:val="00150B31"/>
    <w:rsid w:val="00150F62"/>
    <w:rsid w:val="00151260"/>
    <w:rsid w:val="001526E9"/>
    <w:rsid w:val="00153A34"/>
    <w:rsid w:val="00154BBD"/>
    <w:rsid w:val="00155EE8"/>
    <w:rsid w:val="00156C52"/>
    <w:rsid w:val="001574CB"/>
    <w:rsid w:val="0016092D"/>
    <w:rsid w:val="00160CE8"/>
    <w:rsid w:val="00161C28"/>
    <w:rsid w:val="0016221D"/>
    <w:rsid w:val="00162417"/>
    <w:rsid w:val="00163119"/>
    <w:rsid w:val="00164D07"/>
    <w:rsid w:val="00165B53"/>
    <w:rsid w:val="00166B37"/>
    <w:rsid w:val="0016728B"/>
    <w:rsid w:val="00170A27"/>
    <w:rsid w:val="00171C9F"/>
    <w:rsid w:val="00172497"/>
    <w:rsid w:val="00172B8C"/>
    <w:rsid w:val="00173E19"/>
    <w:rsid w:val="00174132"/>
    <w:rsid w:val="001744C3"/>
    <w:rsid w:val="001747C6"/>
    <w:rsid w:val="00174C96"/>
    <w:rsid w:val="0017549D"/>
    <w:rsid w:val="00175DD4"/>
    <w:rsid w:val="00176A14"/>
    <w:rsid w:val="00177F07"/>
    <w:rsid w:val="00180461"/>
    <w:rsid w:val="0018072B"/>
    <w:rsid w:val="00181520"/>
    <w:rsid w:val="00181B3D"/>
    <w:rsid w:val="00181BE6"/>
    <w:rsid w:val="00181F7C"/>
    <w:rsid w:val="001822C6"/>
    <w:rsid w:val="00182811"/>
    <w:rsid w:val="00182DAE"/>
    <w:rsid w:val="00183263"/>
    <w:rsid w:val="0018403D"/>
    <w:rsid w:val="001866DA"/>
    <w:rsid w:val="001869E0"/>
    <w:rsid w:val="00187121"/>
    <w:rsid w:val="001875D3"/>
    <w:rsid w:val="00187B7C"/>
    <w:rsid w:val="00187E24"/>
    <w:rsid w:val="00190280"/>
    <w:rsid w:val="00190FA9"/>
    <w:rsid w:val="00192246"/>
    <w:rsid w:val="001923BA"/>
    <w:rsid w:val="00192831"/>
    <w:rsid w:val="00192D6D"/>
    <w:rsid w:val="00192E2A"/>
    <w:rsid w:val="001936FB"/>
    <w:rsid w:val="0019429F"/>
    <w:rsid w:val="00196928"/>
    <w:rsid w:val="00196E2D"/>
    <w:rsid w:val="00197731"/>
    <w:rsid w:val="00197F51"/>
    <w:rsid w:val="001A0C59"/>
    <w:rsid w:val="001A0CD3"/>
    <w:rsid w:val="001A2561"/>
    <w:rsid w:val="001A3978"/>
    <w:rsid w:val="001A401C"/>
    <w:rsid w:val="001A4FEF"/>
    <w:rsid w:val="001A5FAE"/>
    <w:rsid w:val="001A6680"/>
    <w:rsid w:val="001A683E"/>
    <w:rsid w:val="001A68D4"/>
    <w:rsid w:val="001B09D1"/>
    <w:rsid w:val="001B0E3F"/>
    <w:rsid w:val="001B24F0"/>
    <w:rsid w:val="001B31E9"/>
    <w:rsid w:val="001B32AE"/>
    <w:rsid w:val="001B3C8C"/>
    <w:rsid w:val="001B3E09"/>
    <w:rsid w:val="001B49AA"/>
    <w:rsid w:val="001B4EA3"/>
    <w:rsid w:val="001B5660"/>
    <w:rsid w:val="001B5702"/>
    <w:rsid w:val="001B6696"/>
    <w:rsid w:val="001B735D"/>
    <w:rsid w:val="001B7FB8"/>
    <w:rsid w:val="001C08F0"/>
    <w:rsid w:val="001C286B"/>
    <w:rsid w:val="001C2D0A"/>
    <w:rsid w:val="001C3169"/>
    <w:rsid w:val="001C34FB"/>
    <w:rsid w:val="001C4A5D"/>
    <w:rsid w:val="001C53F9"/>
    <w:rsid w:val="001C5EC0"/>
    <w:rsid w:val="001C6F04"/>
    <w:rsid w:val="001C70CD"/>
    <w:rsid w:val="001C75AA"/>
    <w:rsid w:val="001C77C7"/>
    <w:rsid w:val="001D0745"/>
    <w:rsid w:val="001D13C5"/>
    <w:rsid w:val="001D31C8"/>
    <w:rsid w:val="001D3526"/>
    <w:rsid w:val="001D4A9A"/>
    <w:rsid w:val="001D6904"/>
    <w:rsid w:val="001D7E9E"/>
    <w:rsid w:val="001E0ADF"/>
    <w:rsid w:val="001E10E2"/>
    <w:rsid w:val="001E1ACB"/>
    <w:rsid w:val="001E1F8A"/>
    <w:rsid w:val="001E20E3"/>
    <w:rsid w:val="001E2600"/>
    <w:rsid w:val="001E27C3"/>
    <w:rsid w:val="001E2FFE"/>
    <w:rsid w:val="001E33E0"/>
    <w:rsid w:val="001E4021"/>
    <w:rsid w:val="001E423E"/>
    <w:rsid w:val="001E429F"/>
    <w:rsid w:val="001E520C"/>
    <w:rsid w:val="001E5AB4"/>
    <w:rsid w:val="001E7759"/>
    <w:rsid w:val="001F1383"/>
    <w:rsid w:val="001F1A0C"/>
    <w:rsid w:val="001F259B"/>
    <w:rsid w:val="001F29A5"/>
    <w:rsid w:val="001F3654"/>
    <w:rsid w:val="001F3AEA"/>
    <w:rsid w:val="001F4591"/>
    <w:rsid w:val="001F6679"/>
    <w:rsid w:val="001F7140"/>
    <w:rsid w:val="001F72B2"/>
    <w:rsid w:val="001F7767"/>
    <w:rsid w:val="002000CA"/>
    <w:rsid w:val="00201870"/>
    <w:rsid w:val="002018AF"/>
    <w:rsid w:val="002026C0"/>
    <w:rsid w:val="00202E84"/>
    <w:rsid w:val="002031A3"/>
    <w:rsid w:val="00203503"/>
    <w:rsid w:val="0020387C"/>
    <w:rsid w:val="0020411B"/>
    <w:rsid w:val="002052BE"/>
    <w:rsid w:val="00206B30"/>
    <w:rsid w:val="00206E4A"/>
    <w:rsid w:val="00207385"/>
    <w:rsid w:val="00207664"/>
    <w:rsid w:val="002110B0"/>
    <w:rsid w:val="00211EC0"/>
    <w:rsid w:val="00212501"/>
    <w:rsid w:val="002127EC"/>
    <w:rsid w:val="00212D5D"/>
    <w:rsid w:val="00213049"/>
    <w:rsid w:val="002132A0"/>
    <w:rsid w:val="00213B90"/>
    <w:rsid w:val="00214966"/>
    <w:rsid w:val="00214A50"/>
    <w:rsid w:val="00215D61"/>
    <w:rsid w:val="0022023B"/>
    <w:rsid w:val="0022024D"/>
    <w:rsid w:val="0022162C"/>
    <w:rsid w:val="00221B94"/>
    <w:rsid w:val="002224B9"/>
    <w:rsid w:val="00222BF4"/>
    <w:rsid w:val="00223531"/>
    <w:rsid w:val="00223CA2"/>
    <w:rsid w:val="002251F0"/>
    <w:rsid w:val="0022530C"/>
    <w:rsid w:val="00225EE5"/>
    <w:rsid w:val="002260F2"/>
    <w:rsid w:val="00227E79"/>
    <w:rsid w:val="002335B7"/>
    <w:rsid w:val="00233AAF"/>
    <w:rsid w:val="0023413F"/>
    <w:rsid w:val="00235A00"/>
    <w:rsid w:val="00235F9D"/>
    <w:rsid w:val="00237A3D"/>
    <w:rsid w:val="00237AB6"/>
    <w:rsid w:val="002409AA"/>
    <w:rsid w:val="00240F40"/>
    <w:rsid w:val="00241B92"/>
    <w:rsid w:val="0024342F"/>
    <w:rsid w:val="00243C37"/>
    <w:rsid w:val="00244F85"/>
    <w:rsid w:val="00245438"/>
    <w:rsid w:val="00245FEC"/>
    <w:rsid w:val="002503C6"/>
    <w:rsid w:val="00250C29"/>
    <w:rsid w:val="00251FC5"/>
    <w:rsid w:val="00252DE7"/>
    <w:rsid w:val="002532B4"/>
    <w:rsid w:val="002539BE"/>
    <w:rsid w:val="00253DC5"/>
    <w:rsid w:val="0025457A"/>
    <w:rsid w:val="002568BB"/>
    <w:rsid w:val="00256BA9"/>
    <w:rsid w:val="002573BE"/>
    <w:rsid w:val="00257454"/>
    <w:rsid w:val="00257612"/>
    <w:rsid w:val="00257B23"/>
    <w:rsid w:val="0026061C"/>
    <w:rsid w:val="00261239"/>
    <w:rsid w:val="00261F67"/>
    <w:rsid w:val="00262C3E"/>
    <w:rsid w:val="00263A4E"/>
    <w:rsid w:val="002641F5"/>
    <w:rsid w:val="00264784"/>
    <w:rsid w:val="00265519"/>
    <w:rsid w:val="0026559C"/>
    <w:rsid w:val="002665E7"/>
    <w:rsid w:val="00271285"/>
    <w:rsid w:val="002717C6"/>
    <w:rsid w:val="00272697"/>
    <w:rsid w:val="002735F4"/>
    <w:rsid w:val="00273A0E"/>
    <w:rsid w:val="00276375"/>
    <w:rsid w:val="0027669F"/>
    <w:rsid w:val="00276BB0"/>
    <w:rsid w:val="0027760E"/>
    <w:rsid w:val="002777FF"/>
    <w:rsid w:val="0028031C"/>
    <w:rsid w:val="0028040C"/>
    <w:rsid w:val="002804E6"/>
    <w:rsid w:val="00280F11"/>
    <w:rsid w:val="00281D30"/>
    <w:rsid w:val="00282DFB"/>
    <w:rsid w:val="0028589A"/>
    <w:rsid w:val="002858F5"/>
    <w:rsid w:val="00287A5C"/>
    <w:rsid w:val="00290F6A"/>
    <w:rsid w:val="00291838"/>
    <w:rsid w:val="00291C9F"/>
    <w:rsid w:val="00291FCA"/>
    <w:rsid w:val="00292790"/>
    <w:rsid w:val="002927E7"/>
    <w:rsid w:val="002939D5"/>
    <w:rsid w:val="00294517"/>
    <w:rsid w:val="00294990"/>
    <w:rsid w:val="002959AD"/>
    <w:rsid w:val="002969E1"/>
    <w:rsid w:val="00296F84"/>
    <w:rsid w:val="00297D16"/>
    <w:rsid w:val="002A14FB"/>
    <w:rsid w:val="002A2497"/>
    <w:rsid w:val="002A2DD5"/>
    <w:rsid w:val="002A34C3"/>
    <w:rsid w:val="002A3C36"/>
    <w:rsid w:val="002B0D90"/>
    <w:rsid w:val="002B10E7"/>
    <w:rsid w:val="002B1F29"/>
    <w:rsid w:val="002B3443"/>
    <w:rsid w:val="002B41A5"/>
    <w:rsid w:val="002B453D"/>
    <w:rsid w:val="002B47D1"/>
    <w:rsid w:val="002B5ACC"/>
    <w:rsid w:val="002B6696"/>
    <w:rsid w:val="002B7977"/>
    <w:rsid w:val="002C02C2"/>
    <w:rsid w:val="002C1739"/>
    <w:rsid w:val="002C1940"/>
    <w:rsid w:val="002C2979"/>
    <w:rsid w:val="002C332B"/>
    <w:rsid w:val="002C3549"/>
    <w:rsid w:val="002C41BB"/>
    <w:rsid w:val="002C4202"/>
    <w:rsid w:val="002C5E44"/>
    <w:rsid w:val="002C5FC6"/>
    <w:rsid w:val="002C6BDD"/>
    <w:rsid w:val="002C6E15"/>
    <w:rsid w:val="002C6E27"/>
    <w:rsid w:val="002C7A89"/>
    <w:rsid w:val="002C7ADB"/>
    <w:rsid w:val="002D10E1"/>
    <w:rsid w:val="002D1884"/>
    <w:rsid w:val="002D2068"/>
    <w:rsid w:val="002D355C"/>
    <w:rsid w:val="002D41F3"/>
    <w:rsid w:val="002D50D3"/>
    <w:rsid w:val="002D520D"/>
    <w:rsid w:val="002D53EB"/>
    <w:rsid w:val="002D598C"/>
    <w:rsid w:val="002D5BF9"/>
    <w:rsid w:val="002D72F6"/>
    <w:rsid w:val="002E0139"/>
    <w:rsid w:val="002E0822"/>
    <w:rsid w:val="002E0E1B"/>
    <w:rsid w:val="002E0FB1"/>
    <w:rsid w:val="002E16A3"/>
    <w:rsid w:val="002E1B61"/>
    <w:rsid w:val="002E23FE"/>
    <w:rsid w:val="002E3BEF"/>
    <w:rsid w:val="002E4521"/>
    <w:rsid w:val="002E585A"/>
    <w:rsid w:val="002E6715"/>
    <w:rsid w:val="002E73EF"/>
    <w:rsid w:val="002E772A"/>
    <w:rsid w:val="002E790F"/>
    <w:rsid w:val="002E7EA4"/>
    <w:rsid w:val="002F0560"/>
    <w:rsid w:val="002F0960"/>
    <w:rsid w:val="002F09D4"/>
    <w:rsid w:val="002F0E66"/>
    <w:rsid w:val="002F22C5"/>
    <w:rsid w:val="002F3555"/>
    <w:rsid w:val="002F4137"/>
    <w:rsid w:val="002F5435"/>
    <w:rsid w:val="002F54A9"/>
    <w:rsid w:val="002F572A"/>
    <w:rsid w:val="002F5DE9"/>
    <w:rsid w:val="002F5FA0"/>
    <w:rsid w:val="002F6998"/>
    <w:rsid w:val="002F6B92"/>
    <w:rsid w:val="00300F5B"/>
    <w:rsid w:val="003016A7"/>
    <w:rsid w:val="00301F1C"/>
    <w:rsid w:val="003024F1"/>
    <w:rsid w:val="003027B6"/>
    <w:rsid w:val="00302D66"/>
    <w:rsid w:val="00302D93"/>
    <w:rsid w:val="00302DA7"/>
    <w:rsid w:val="00306163"/>
    <w:rsid w:val="00307FB7"/>
    <w:rsid w:val="0031114C"/>
    <w:rsid w:val="00311C37"/>
    <w:rsid w:val="0031309A"/>
    <w:rsid w:val="003130D6"/>
    <w:rsid w:val="00313BC9"/>
    <w:rsid w:val="00314C72"/>
    <w:rsid w:val="00315390"/>
    <w:rsid w:val="0031580F"/>
    <w:rsid w:val="00315C2B"/>
    <w:rsid w:val="00316EEA"/>
    <w:rsid w:val="003175E6"/>
    <w:rsid w:val="0032219D"/>
    <w:rsid w:val="0032237F"/>
    <w:rsid w:val="00322602"/>
    <w:rsid w:val="00322D3F"/>
    <w:rsid w:val="00322EEE"/>
    <w:rsid w:val="0032332E"/>
    <w:rsid w:val="003243DE"/>
    <w:rsid w:val="00324FAD"/>
    <w:rsid w:val="00326C63"/>
    <w:rsid w:val="00327C3B"/>
    <w:rsid w:val="003304E7"/>
    <w:rsid w:val="003304F9"/>
    <w:rsid w:val="003309D2"/>
    <w:rsid w:val="00331989"/>
    <w:rsid w:val="00331CA3"/>
    <w:rsid w:val="00331E77"/>
    <w:rsid w:val="00331EBF"/>
    <w:rsid w:val="00332BE9"/>
    <w:rsid w:val="00333042"/>
    <w:rsid w:val="00333506"/>
    <w:rsid w:val="00333DB9"/>
    <w:rsid w:val="003341AE"/>
    <w:rsid w:val="003349AB"/>
    <w:rsid w:val="003351F1"/>
    <w:rsid w:val="00335298"/>
    <w:rsid w:val="00335589"/>
    <w:rsid w:val="00337F15"/>
    <w:rsid w:val="00337F37"/>
    <w:rsid w:val="0034009A"/>
    <w:rsid w:val="00340601"/>
    <w:rsid w:val="00341978"/>
    <w:rsid w:val="00342132"/>
    <w:rsid w:val="003432AA"/>
    <w:rsid w:val="003443FF"/>
    <w:rsid w:val="0034618B"/>
    <w:rsid w:val="00347031"/>
    <w:rsid w:val="003471C4"/>
    <w:rsid w:val="00347422"/>
    <w:rsid w:val="00347F6E"/>
    <w:rsid w:val="00350EB1"/>
    <w:rsid w:val="00350F62"/>
    <w:rsid w:val="003517BD"/>
    <w:rsid w:val="00351BA5"/>
    <w:rsid w:val="003531AD"/>
    <w:rsid w:val="00353FB9"/>
    <w:rsid w:val="00354E0D"/>
    <w:rsid w:val="00354F36"/>
    <w:rsid w:val="00355206"/>
    <w:rsid w:val="003565C1"/>
    <w:rsid w:val="00356675"/>
    <w:rsid w:val="00356BA2"/>
    <w:rsid w:val="003576A8"/>
    <w:rsid w:val="00357C23"/>
    <w:rsid w:val="00357FA9"/>
    <w:rsid w:val="0036093C"/>
    <w:rsid w:val="0036151C"/>
    <w:rsid w:val="00361935"/>
    <w:rsid w:val="00361D0E"/>
    <w:rsid w:val="003622C5"/>
    <w:rsid w:val="003642D5"/>
    <w:rsid w:val="00364C38"/>
    <w:rsid w:val="003656E9"/>
    <w:rsid w:val="0036630A"/>
    <w:rsid w:val="003677AE"/>
    <w:rsid w:val="00367FF9"/>
    <w:rsid w:val="00372424"/>
    <w:rsid w:val="003745D6"/>
    <w:rsid w:val="0037468F"/>
    <w:rsid w:val="00374753"/>
    <w:rsid w:val="003750F7"/>
    <w:rsid w:val="00375685"/>
    <w:rsid w:val="00375831"/>
    <w:rsid w:val="003765D7"/>
    <w:rsid w:val="00376845"/>
    <w:rsid w:val="00376991"/>
    <w:rsid w:val="00376A51"/>
    <w:rsid w:val="00376B93"/>
    <w:rsid w:val="0037775B"/>
    <w:rsid w:val="00380CA0"/>
    <w:rsid w:val="003814F5"/>
    <w:rsid w:val="003830FB"/>
    <w:rsid w:val="00384BDA"/>
    <w:rsid w:val="003903FE"/>
    <w:rsid w:val="0039046A"/>
    <w:rsid w:val="00390472"/>
    <w:rsid w:val="00390656"/>
    <w:rsid w:val="00390DFB"/>
    <w:rsid w:val="00392B89"/>
    <w:rsid w:val="003931E6"/>
    <w:rsid w:val="00394FFD"/>
    <w:rsid w:val="003950D5"/>
    <w:rsid w:val="00395754"/>
    <w:rsid w:val="00396781"/>
    <w:rsid w:val="00397776"/>
    <w:rsid w:val="003A0184"/>
    <w:rsid w:val="003A0717"/>
    <w:rsid w:val="003A09D0"/>
    <w:rsid w:val="003A11BB"/>
    <w:rsid w:val="003A133A"/>
    <w:rsid w:val="003A2906"/>
    <w:rsid w:val="003A2FB0"/>
    <w:rsid w:val="003A3703"/>
    <w:rsid w:val="003A39D9"/>
    <w:rsid w:val="003A4E68"/>
    <w:rsid w:val="003A5059"/>
    <w:rsid w:val="003A5EB1"/>
    <w:rsid w:val="003A6345"/>
    <w:rsid w:val="003A6FBE"/>
    <w:rsid w:val="003A7C88"/>
    <w:rsid w:val="003B025F"/>
    <w:rsid w:val="003B1703"/>
    <w:rsid w:val="003B19F3"/>
    <w:rsid w:val="003B259A"/>
    <w:rsid w:val="003B26D6"/>
    <w:rsid w:val="003B3333"/>
    <w:rsid w:val="003B364D"/>
    <w:rsid w:val="003B5FDF"/>
    <w:rsid w:val="003B60D5"/>
    <w:rsid w:val="003B637A"/>
    <w:rsid w:val="003B67D9"/>
    <w:rsid w:val="003B7B82"/>
    <w:rsid w:val="003B7CEC"/>
    <w:rsid w:val="003C164C"/>
    <w:rsid w:val="003C23F1"/>
    <w:rsid w:val="003C2F2F"/>
    <w:rsid w:val="003C5464"/>
    <w:rsid w:val="003C56CC"/>
    <w:rsid w:val="003C5A0A"/>
    <w:rsid w:val="003C5ED5"/>
    <w:rsid w:val="003C632B"/>
    <w:rsid w:val="003C68EB"/>
    <w:rsid w:val="003C7884"/>
    <w:rsid w:val="003D15E5"/>
    <w:rsid w:val="003D21D0"/>
    <w:rsid w:val="003D2AB6"/>
    <w:rsid w:val="003D2F41"/>
    <w:rsid w:val="003D451D"/>
    <w:rsid w:val="003D4FA6"/>
    <w:rsid w:val="003D596A"/>
    <w:rsid w:val="003D6302"/>
    <w:rsid w:val="003D7054"/>
    <w:rsid w:val="003E00BB"/>
    <w:rsid w:val="003E0210"/>
    <w:rsid w:val="003E1867"/>
    <w:rsid w:val="003E2541"/>
    <w:rsid w:val="003E2562"/>
    <w:rsid w:val="003E3444"/>
    <w:rsid w:val="003E575D"/>
    <w:rsid w:val="003E5857"/>
    <w:rsid w:val="003E5CE2"/>
    <w:rsid w:val="003E74BB"/>
    <w:rsid w:val="003F0B5C"/>
    <w:rsid w:val="003F22FF"/>
    <w:rsid w:val="003F2A82"/>
    <w:rsid w:val="003F3A81"/>
    <w:rsid w:val="003F456D"/>
    <w:rsid w:val="003F4DC7"/>
    <w:rsid w:val="003F4F4D"/>
    <w:rsid w:val="003F526A"/>
    <w:rsid w:val="003F5777"/>
    <w:rsid w:val="003F5AB2"/>
    <w:rsid w:val="003F5FD7"/>
    <w:rsid w:val="003F66A3"/>
    <w:rsid w:val="003F6985"/>
    <w:rsid w:val="003F6EDD"/>
    <w:rsid w:val="004004D0"/>
    <w:rsid w:val="0040116D"/>
    <w:rsid w:val="0040142C"/>
    <w:rsid w:val="004021F0"/>
    <w:rsid w:val="004032D8"/>
    <w:rsid w:val="00403316"/>
    <w:rsid w:val="00404F8E"/>
    <w:rsid w:val="004061CB"/>
    <w:rsid w:val="0041200B"/>
    <w:rsid w:val="0041369B"/>
    <w:rsid w:val="004136D0"/>
    <w:rsid w:val="00413AF4"/>
    <w:rsid w:val="00414D2A"/>
    <w:rsid w:val="0041618F"/>
    <w:rsid w:val="00416D48"/>
    <w:rsid w:val="00417F20"/>
    <w:rsid w:val="0042164E"/>
    <w:rsid w:val="00421BA5"/>
    <w:rsid w:val="00422C30"/>
    <w:rsid w:val="0042311A"/>
    <w:rsid w:val="0042339A"/>
    <w:rsid w:val="004233D0"/>
    <w:rsid w:val="004251D3"/>
    <w:rsid w:val="00427565"/>
    <w:rsid w:val="00430566"/>
    <w:rsid w:val="004319E7"/>
    <w:rsid w:val="00431A99"/>
    <w:rsid w:val="00431C09"/>
    <w:rsid w:val="00431D07"/>
    <w:rsid w:val="00432104"/>
    <w:rsid w:val="004324C0"/>
    <w:rsid w:val="004331BF"/>
    <w:rsid w:val="00433A7E"/>
    <w:rsid w:val="00435868"/>
    <w:rsid w:val="004359CA"/>
    <w:rsid w:val="00435DAE"/>
    <w:rsid w:val="00435F7A"/>
    <w:rsid w:val="004360D2"/>
    <w:rsid w:val="00436466"/>
    <w:rsid w:val="004407C4"/>
    <w:rsid w:val="004421BF"/>
    <w:rsid w:val="004424D4"/>
    <w:rsid w:val="00443321"/>
    <w:rsid w:val="00443546"/>
    <w:rsid w:val="00444491"/>
    <w:rsid w:val="004462C5"/>
    <w:rsid w:val="00447217"/>
    <w:rsid w:val="00447F09"/>
    <w:rsid w:val="004506BA"/>
    <w:rsid w:val="00450887"/>
    <w:rsid w:val="00450A18"/>
    <w:rsid w:val="00450C3A"/>
    <w:rsid w:val="00450D85"/>
    <w:rsid w:val="00450F4A"/>
    <w:rsid w:val="004512F5"/>
    <w:rsid w:val="0045196F"/>
    <w:rsid w:val="00451E6F"/>
    <w:rsid w:val="00453827"/>
    <w:rsid w:val="00453A09"/>
    <w:rsid w:val="00453D54"/>
    <w:rsid w:val="00454E02"/>
    <w:rsid w:val="00456A32"/>
    <w:rsid w:val="0045730E"/>
    <w:rsid w:val="004573B3"/>
    <w:rsid w:val="00460AA5"/>
    <w:rsid w:val="00461896"/>
    <w:rsid w:val="00461AC5"/>
    <w:rsid w:val="00461FEA"/>
    <w:rsid w:val="00463119"/>
    <w:rsid w:val="004638A1"/>
    <w:rsid w:val="004647A1"/>
    <w:rsid w:val="00465714"/>
    <w:rsid w:val="00467E80"/>
    <w:rsid w:val="0047035D"/>
    <w:rsid w:val="004703B7"/>
    <w:rsid w:val="004706FB"/>
    <w:rsid w:val="00470A88"/>
    <w:rsid w:val="00470D76"/>
    <w:rsid w:val="00471A3B"/>
    <w:rsid w:val="004753D9"/>
    <w:rsid w:val="00477B14"/>
    <w:rsid w:val="00480F76"/>
    <w:rsid w:val="004813B1"/>
    <w:rsid w:val="004822F7"/>
    <w:rsid w:val="00483896"/>
    <w:rsid w:val="00483FBB"/>
    <w:rsid w:val="00485B52"/>
    <w:rsid w:val="004911D5"/>
    <w:rsid w:val="00491516"/>
    <w:rsid w:val="0049203E"/>
    <w:rsid w:val="00492957"/>
    <w:rsid w:val="00492BC5"/>
    <w:rsid w:val="004967F5"/>
    <w:rsid w:val="00496BF8"/>
    <w:rsid w:val="004972FC"/>
    <w:rsid w:val="00497D76"/>
    <w:rsid w:val="004A00C8"/>
    <w:rsid w:val="004A091B"/>
    <w:rsid w:val="004A0CB6"/>
    <w:rsid w:val="004A0D1C"/>
    <w:rsid w:val="004A26B0"/>
    <w:rsid w:val="004A2C2C"/>
    <w:rsid w:val="004A34F1"/>
    <w:rsid w:val="004A71A9"/>
    <w:rsid w:val="004B0407"/>
    <w:rsid w:val="004B0C6C"/>
    <w:rsid w:val="004B0D75"/>
    <w:rsid w:val="004B1EB3"/>
    <w:rsid w:val="004B2271"/>
    <w:rsid w:val="004B2582"/>
    <w:rsid w:val="004B2AFD"/>
    <w:rsid w:val="004B4274"/>
    <w:rsid w:val="004B6282"/>
    <w:rsid w:val="004C0554"/>
    <w:rsid w:val="004C0E5D"/>
    <w:rsid w:val="004C32D4"/>
    <w:rsid w:val="004C3E15"/>
    <w:rsid w:val="004C4348"/>
    <w:rsid w:val="004C5626"/>
    <w:rsid w:val="004C675E"/>
    <w:rsid w:val="004C6EB7"/>
    <w:rsid w:val="004C7972"/>
    <w:rsid w:val="004D0F1E"/>
    <w:rsid w:val="004D2D69"/>
    <w:rsid w:val="004D3749"/>
    <w:rsid w:val="004D41B6"/>
    <w:rsid w:val="004D4BEE"/>
    <w:rsid w:val="004D4C3C"/>
    <w:rsid w:val="004D4C4E"/>
    <w:rsid w:val="004D7DAA"/>
    <w:rsid w:val="004E0985"/>
    <w:rsid w:val="004E1551"/>
    <w:rsid w:val="004E1AE9"/>
    <w:rsid w:val="004E1B6F"/>
    <w:rsid w:val="004E33BF"/>
    <w:rsid w:val="004E37EA"/>
    <w:rsid w:val="004E5504"/>
    <w:rsid w:val="004E586B"/>
    <w:rsid w:val="004E6487"/>
    <w:rsid w:val="004E6535"/>
    <w:rsid w:val="004E75DE"/>
    <w:rsid w:val="004E7992"/>
    <w:rsid w:val="004F0E07"/>
    <w:rsid w:val="004F1893"/>
    <w:rsid w:val="004F1E13"/>
    <w:rsid w:val="004F49FE"/>
    <w:rsid w:val="004F62A5"/>
    <w:rsid w:val="004F6428"/>
    <w:rsid w:val="004F6543"/>
    <w:rsid w:val="004F6B5C"/>
    <w:rsid w:val="004F6CF2"/>
    <w:rsid w:val="00500C5C"/>
    <w:rsid w:val="005028B0"/>
    <w:rsid w:val="00503A66"/>
    <w:rsid w:val="00504871"/>
    <w:rsid w:val="00504D8F"/>
    <w:rsid w:val="00505E5E"/>
    <w:rsid w:val="0050619E"/>
    <w:rsid w:val="0050657E"/>
    <w:rsid w:val="00506E91"/>
    <w:rsid w:val="00506F10"/>
    <w:rsid w:val="00510216"/>
    <w:rsid w:val="005115C3"/>
    <w:rsid w:val="00511FDC"/>
    <w:rsid w:val="005121D8"/>
    <w:rsid w:val="0051237B"/>
    <w:rsid w:val="005138BF"/>
    <w:rsid w:val="00513D83"/>
    <w:rsid w:val="00514ABC"/>
    <w:rsid w:val="00514E82"/>
    <w:rsid w:val="005150F3"/>
    <w:rsid w:val="005152E2"/>
    <w:rsid w:val="005154F3"/>
    <w:rsid w:val="00516020"/>
    <w:rsid w:val="00516184"/>
    <w:rsid w:val="00516EF9"/>
    <w:rsid w:val="00517B1C"/>
    <w:rsid w:val="00520A93"/>
    <w:rsid w:val="00521898"/>
    <w:rsid w:val="0052231A"/>
    <w:rsid w:val="005224D6"/>
    <w:rsid w:val="005226D6"/>
    <w:rsid w:val="00523594"/>
    <w:rsid w:val="00523694"/>
    <w:rsid w:val="00523D99"/>
    <w:rsid w:val="00524CB3"/>
    <w:rsid w:val="00525E18"/>
    <w:rsid w:val="00525E9B"/>
    <w:rsid w:val="00527954"/>
    <w:rsid w:val="00530C56"/>
    <w:rsid w:val="00531810"/>
    <w:rsid w:val="00531C44"/>
    <w:rsid w:val="005348A5"/>
    <w:rsid w:val="0053546B"/>
    <w:rsid w:val="0053546F"/>
    <w:rsid w:val="00535B6D"/>
    <w:rsid w:val="00536729"/>
    <w:rsid w:val="0053683C"/>
    <w:rsid w:val="00536C30"/>
    <w:rsid w:val="00537767"/>
    <w:rsid w:val="005419D1"/>
    <w:rsid w:val="00541CB7"/>
    <w:rsid w:val="00542799"/>
    <w:rsid w:val="0054282F"/>
    <w:rsid w:val="0054343E"/>
    <w:rsid w:val="00545225"/>
    <w:rsid w:val="005457B2"/>
    <w:rsid w:val="005478B7"/>
    <w:rsid w:val="00547D16"/>
    <w:rsid w:val="0055114A"/>
    <w:rsid w:val="005527D7"/>
    <w:rsid w:val="005528D8"/>
    <w:rsid w:val="00552F2D"/>
    <w:rsid w:val="005533AC"/>
    <w:rsid w:val="005553FB"/>
    <w:rsid w:val="0056032B"/>
    <w:rsid w:val="00560629"/>
    <w:rsid w:val="00560F0B"/>
    <w:rsid w:val="005616BA"/>
    <w:rsid w:val="00563932"/>
    <w:rsid w:val="00564FAF"/>
    <w:rsid w:val="005662FD"/>
    <w:rsid w:val="00566F82"/>
    <w:rsid w:val="00567411"/>
    <w:rsid w:val="005710C2"/>
    <w:rsid w:val="0057231F"/>
    <w:rsid w:val="005759C1"/>
    <w:rsid w:val="00575D1C"/>
    <w:rsid w:val="005769BB"/>
    <w:rsid w:val="005772EF"/>
    <w:rsid w:val="005805E1"/>
    <w:rsid w:val="0058118E"/>
    <w:rsid w:val="005818CA"/>
    <w:rsid w:val="005827E7"/>
    <w:rsid w:val="00582A5D"/>
    <w:rsid w:val="00582E33"/>
    <w:rsid w:val="00584015"/>
    <w:rsid w:val="005840FE"/>
    <w:rsid w:val="00584515"/>
    <w:rsid w:val="00585332"/>
    <w:rsid w:val="00585D15"/>
    <w:rsid w:val="0059037F"/>
    <w:rsid w:val="00590AD4"/>
    <w:rsid w:val="0059113E"/>
    <w:rsid w:val="00591818"/>
    <w:rsid w:val="00592087"/>
    <w:rsid w:val="00592898"/>
    <w:rsid w:val="00593280"/>
    <w:rsid w:val="0059443F"/>
    <w:rsid w:val="00595EE0"/>
    <w:rsid w:val="00595F09"/>
    <w:rsid w:val="005961C8"/>
    <w:rsid w:val="005964E1"/>
    <w:rsid w:val="005966EE"/>
    <w:rsid w:val="00596D81"/>
    <w:rsid w:val="005976D2"/>
    <w:rsid w:val="00597FDC"/>
    <w:rsid w:val="005A09C8"/>
    <w:rsid w:val="005A1A0D"/>
    <w:rsid w:val="005A27CD"/>
    <w:rsid w:val="005A43CF"/>
    <w:rsid w:val="005A6602"/>
    <w:rsid w:val="005A6E4C"/>
    <w:rsid w:val="005A7478"/>
    <w:rsid w:val="005B041F"/>
    <w:rsid w:val="005B0730"/>
    <w:rsid w:val="005B0F5C"/>
    <w:rsid w:val="005B1843"/>
    <w:rsid w:val="005B1857"/>
    <w:rsid w:val="005B24D6"/>
    <w:rsid w:val="005B2CF4"/>
    <w:rsid w:val="005B3706"/>
    <w:rsid w:val="005B7660"/>
    <w:rsid w:val="005B7762"/>
    <w:rsid w:val="005B784B"/>
    <w:rsid w:val="005C0090"/>
    <w:rsid w:val="005C3A8B"/>
    <w:rsid w:val="005C4254"/>
    <w:rsid w:val="005C45B6"/>
    <w:rsid w:val="005C767F"/>
    <w:rsid w:val="005C785D"/>
    <w:rsid w:val="005C78A6"/>
    <w:rsid w:val="005D0BF9"/>
    <w:rsid w:val="005D11F2"/>
    <w:rsid w:val="005D1648"/>
    <w:rsid w:val="005D193F"/>
    <w:rsid w:val="005D23E8"/>
    <w:rsid w:val="005D28EF"/>
    <w:rsid w:val="005D2AEA"/>
    <w:rsid w:val="005D2DE9"/>
    <w:rsid w:val="005D49AB"/>
    <w:rsid w:val="005D5706"/>
    <w:rsid w:val="005D6488"/>
    <w:rsid w:val="005D68E1"/>
    <w:rsid w:val="005D6A26"/>
    <w:rsid w:val="005D728E"/>
    <w:rsid w:val="005E0E0F"/>
    <w:rsid w:val="005E179E"/>
    <w:rsid w:val="005E24B8"/>
    <w:rsid w:val="005E25B7"/>
    <w:rsid w:val="005E37B8"/>
    <w:rsid w:val="005E492D"/>
    <w:rsid w:val="005E4C9C"/>
    <w:rsid w:val="005E561B"/>
    <w:rsid w:val="005E5F43"/>
    <w:rsid w:val="005E72C0"/>
    <w:rsid w:val="005F070E"/>
    <w:rsid w:val="005F2954"/>
    <w:rsid w:val="005F3B3C"/>
    <w:rsid w:val="005F3B68"/>
    <w:rsid w:val="005F4404"/>
    <w:rsid w:val="005F4732"/>
    <w:rsid w:val="005F5115"/>
    <w:rsid w:val="005F53C2"/>
    <w:rsid w:val="005F7941"/>
    <w:rsid w:val="00600A7F"/>
    <w:rsid w:val="00600BDA"/>
    <w:rsid w:val="00600C9C"/>
    <w:rsid w:val="00601C1A"/>
    <w:rsid w:val="00601E3D"/>
    <w:rsid w:val="00602018"/>
    <w:rsid w:val="006020A7"/>
    <w:rsid w:val="0060236A"/>
    <w:rsid w:val="00604786"/>
    <w:rsid w:val="00605CB4"/>
    <w:rsid w:val="00605F30"/>
    <w:rsid w:val="0060605E"/>
    <w:rsid w:val="0060623E"/>
    <w:rsid w:val="006067A0"/>
    <w:rsid w:val="00606F5D"/>
    <w:rsid w:val="0060711D"/>
    <w:rsid w:val="0060728D"/>
    <w:rsid w:val="00607868"/>
    <w:rsid w:val="00607EDE"/>
    <w:rsid w:val="00607FA5"/>
    <w:rsid w:val="00611D1D"/>
    <w:rsid w:val="00612BE3"/>
    <w:rsid w:val="006131B5"/>
    <w:rsid w:val="006131EB"/>
    <w:rsid w:val="006136DE"/>
    <w:rsid w:val="00613800"/>
    <w:rsid w:val="00614F26"/>
    <w:rsid w:val="00615727"/>
    <w:rsid w:val="00616A5A"/>
    <w:rsid w:val="00617272"/>
    <w:rsid w:val="00617800"/>
    <w:rsid w:val="0061788F"/>
    <w:rsid w:val="00617C98"/>
    <w:rsid w:val="00621275"/>
    <w:rsid w:val="00621C1D"/>
    <w:rsid w:val="0062254F"/>
    <w:rsid w:val="00624062"/>
    <w:rsid w:val="0062446D"/>
    <w:rsid w:val="006244AA"/>
    <w:rsid w:val="006246EA"/>
    <w:rsid w:val="00624C5F"/>
    <w:rsid w:val="0062647F"/>
    <w:rsid w:val="0062684A"/>
    <w:rsid w:val="006268F2"/>
    <w:rsid w:val="00626EF4"/>
    <w:rsid w:val="0062701D"/>
    <w:rsid w:val="00627861"/>
    <w:rsid w:val="0063095F"/>
    <w:rsid w:val="0063106E"/>
    <w:rsid w:val="006325D2"/>
    <w:rsid w:val="00636201"/>
    <w:rsid w:val="006369D3"/>
    <w:rsid w:val="00637041"/>
    <w:rsid w:val="00637E3C"/>
    <w:rsid w:val="00637E74"/>
    <w:rsid w:val="006413C3"/>
    <w:rsid w:val="0064155F"/>
    <w:rsid w:val="00642A0D"/>
    <w:rsid w:val="006435B3"/>
    <w:rsid w:val="00645095"/>
    <w:rsid w:val="00646D17"/>
    <w:rsid w:val="006502B6"/>
    <w:rsid w:val="00650330"/>
    <w:rsid w:val="00650BAC"/>
    <w:rsid w:val="00651145"/>
    <w:rsid w:val="00652DA9"/>
    <w:rsid w:val="00652EB0"/>
    <w:rsid w:val="006539D3"/>
    <w:rsid w:val="00653BBF"/>
    <w:rsid w:val="00654749"/>
    <w:rsid w:val="00654FB0"/>
    <w:rsid w:val="00656065"/>
    <w:rsid w:val="0065738E"/>
    <w:rsid w:val="00661385"/>
    <w:rsid w:val="00661462"/>
    <w:rsid w:val="00661E96"/>
    <w:rsid w:val="00664426"/>
    <w:rsid w:val="00665C8B"/>
    <w:rsid w:val="00665DCE"/>
    <w:rsid w:val="006661C4"/>
    <w:rsid w:val="00666AF2"/>
    <w:rsid w:val="006708D9"/>
    <w:rsid w:val="006708E1"/>
    <w:rsid w:val="00671C6F"/>
    <w:rsid w:val="00672A29"/>
    <w:rsid w:val="006734F4"/>
    <w:rsid w:val="00674984"/>
    <w:rsid w:val="00674EFC"/>
    <w:rsid w:val="00675F8E"/>
    <w:rsid w:val="006762C3"/>
    <w:rsid w:val="00677D66"/>
    <w:rsid w:val="0068284E"/>
    <w:rsid w:val="00682AF5"/>
    <w:rsid w:val="00683697"/>
    <w:rsid w:val="006848F9"/>
    <w:rsid w:val="00685230"/>
    <w:rsid w:val="0068561C"/>
    <w:rsid w:val="00685955"/>
    <w:rsid w:val="00685DD9"/>
    <w:rsid w:val="00686352"/>
    <w:rsid w:val="00690D28"/>
    <w:rsid w:val="006917CC"/>
    <w:rsid w:val="00691B0F"/>
    <w:rsid w:val="00693BDE"/>
    <w:rsid w:val="00694201"/>
    <w:rsid w:val="0069437D"/>
    <w:rsid w:val="0069466F"/>
    <w:rsid w:val="0069564A"/>
    <w:rsid w:val="006965A9"/>
    <w:rsid w:val="00697F7D"/>
    <w:rsid w:val="006A1426"/>
    <w:rsid w:val="006A1495"/>
    <w:rsid w:val="006A2470"/>
    <w:rsid w:val="006A3217"/>
    <w:rsid w:val="006A3805"/>
    <w:rsid w:val="006A3C24"/>
    <w:rsid w:val="006A3FEF"/>
    <w:rsid w:val="006A59E5"/>
    <w:rsid w:val="006A79FA"/>
    <w:rsid w:val="006B0A9E"/>
    <w:rsid w:val="006B19B6"/>
    <w:rsid w:val="006B3438"/>
    <w:rsid w:val="006B3A03"/>
    <w:rsid w:val="006B5C09"/>
    <w:rsid w:val="006B6958"/>
    <w:rsid w:val="006B7112"/>
    <w:rsid w:val="006C0091"/>
    <w:rsid w:val="006C2378"/>
    <w:rsid w:val="006C307C"/>
    <w:rsid w:val="006C3542"/>
    <w:rsid w:val="006C3E4E"/>
    <w:rsid w:val="006C49C0"/>
    <w:rsid w:val="006C53F0"/>
    <w:rsid w:val="006C5663"/>
    <w:rsid w:val="006C5C0F"/>
    <w:rsid w:val="006C65B7"/>
    <w:rsid w:val="006C7346"/>
    <w:rsid w:val="006D08A5"/>
    <w:rsid w:val="006D0D9C"/>
    <w:rsid w:val="006D149B"/>
    <w:rsid w:val="006D20D5"/>
    <w:rsid w:val="006D2D76"/>
    <w:rsid w:val="006D3B7B"/>
    <w:rsid w:val="006D3EE1"/>
    <w:rsid w:val="006D414F"/>
    <w:rsid w:val="006D585B"/>
    <w:rsid w:val="006D6B80"/>
    <w:rsid w:val="006D6F45"/>
    <w:rsid w:val="006E05D7"/>
    <w:rsid w:val="006E08AA"/>
    <w:rsid w:val="006E0E63"/>
    <w:rsid w:val="006E0F5F"/>
    <w:rsid w:val="006E173E"/>
    <w:rsid w:val="006E194F"/>
    <w:rsid w:val="006E23FF"/>
    <w:rsid w:val="006E4753"/>
    <w:rsid w:val="006E4A26"/>
    <w:rsid w:val="006E50DC"/>
    <w:rsid w:val="006E54FD"/>
    <w:rsid w:val="006E5716"/>
    <w:rsid w:val="006E68C7"/>
    <w:rsid w:val="006E6EF6"/>
    <w:rsid w:val="006F009B"/>
    <w:rsid w:val="006F02C6"/>
    <w:rsid w:val="006F09CA"/>
    <w:rsid w:val="006F1023"/>
    <w:rsid w:val="006F231D"/>
    <w:rsid w:val="006F251F"/>
    <w:rsid w:val="006F3008"/>
    <w:rsid w:val="006F32F1"/>
    <w:rsid w:val="006F36DB"/>
    <w:rsid w:val="006F5870"/>
    <w:rsid w:val="006F5CA7"/>
    <w:rsid w:val="006F5F3A"/>
    <w:rsid w:val="006F725B"/>
    <w:rsid w:val="007000B2"/>
    <w:rsid w:val="00700832"/>
    <w:rsid w:val="00700867"/>
    <w:rsid w:val="00700A49"/>
    <w:rsid w:val="007012D9"/>
    <w:rsid w:val="007022CF"/>
    <w:rsid w:val="007023F0"/>
    <w:rsid w:val="00702D47"/>
    <w:rsid w:val="00703198"/>
    <w:rsid w:val="00706142"/>
    <w:rsid w:val="00706F34"/>
    <w:rsid w:val="007073DD"/>
    <w:rsid w:val="00707AC1"/>
    <w:rsid w:val="00707CAA"/>
    <w:rsid w:val="0071098B"/>
    <w:rsid w:val="00710B27"/>
    <w:rsid w:val="007120CB"/>
    <w:rsid w:val="00712619"/>
    <w:rsid w:val="0071291E"/>
    <w:rsid w:val="00712BFE"/>
    <w:rsid w:val="0071419F"/>
    <w:rsid w:val="00714697"/>
    <w:rsid w:val="00714C61"/>
    <w:rsid w:val="0071660D"/>
    <w:rsid w:val="00716D0B"/>
    <w:rsid w:val="00717ECA"/>
    <w:rsid w:val="00717F76"/>
    <w:rsid w:val="00720406"/>
    <w:rsid w:val="007213E8"/>
    <w:rsid w:val="00721DE2"/>
    <w:rsid w:val="00722100"/>
    <w:rsid w:val="00722DEA"/>
    <w:rsid w:val="00723AAE"/>
    <w:rsid w:val="00724174"/>
    <w:rsid w:val="00724699"/>
    <w:rsid w:val="00724FA2"/>
    <w:rsid w:val="00726AEB"/>
    <w:rsid w:val="007272D8"/>
    <w:rsid w:val="007300F9"/>
    <w:rsid w:val="007309EA"/>
    <w:rsid w:val="00731368"/>
    <w:rsid w:val="00733D73"/>
    <w:rsid w:val="0073537D"/>
    <w:rsid w:val="00735D91"/>
    <w:rsid w:val="00737C81"/>
    <w:rsid w:val="00737E73"/>
    <w:rsid w:val="00741BC7"/>
    <w:rsid w:val="007428A9"/>
    <w:rsid w:val="00742C5E"/>
    <w:rsid w:val="00742F34"/>
    <w:rsid w:val="0074332C"/>
    <w:rsid w:val="007434D1"/>
    <w:rsid w:val="007436F7"/>
    <w:rsid w:val="00743F15"/>
    <w:rsid w:val="00744277"/>
    <w:rsid w:val="00744BE2"/>
    <w:rsid w:val="007451DB"/>
    <w:rsid w:val="007456DC"/>
    <w:rsid w:val="00745E54"/>
    <w:rsid w:val="0074640C"/>
    <w:rsid w:val="007474EC"/>
    <w:rsid w:val="00750B11"/>
    <w:rsid w:val="00751A38"/>
    <w:rsid w:val="00753C90"/>
    <w:rsid w:val="00754D03"/>
    <w:rsid w:val="00754E31"/>
    <w:rsid w:val="007552CC"/>
    <w:rsid w:val="00756462"/>
    <w:rsid w:val="00756D88"/>
    <w:rsid w:val="00757200"/>
    <w:rsid w:val="00757393"/>
    <w:rsid w:val="00760F19"/>
    <w:rsid w:val="00761368"/>
    <w:rsid w:val="00762305"/>
    <w:rsid w:val="007625AF"/>
    <w:rsid w:val="0076361E"/>
    <w:rsid w:val="00763AAD"/>
    <w:rsid w:val="00765F9B"/>
    <w:rsid w:val="00766204"/>
    <w:rsid w:val="00766A53"/>
    <w:rsid w:val="00770330"/>
    <w:rsid w:val="00770B10"/>
    <w:rsid w:val="007712D3"/>
    <w:rsid w:val="007719E1"/>
    <w:rsid w:val="00772231"/>
    <w:rsid w:val="00774ECD"/>
    <w:rsid w:val="00774EED"/>
    <w:rsid w:val="00775995"/>
    <w:rsid w:val="00776DF5"/>
    <w:rsid w:val="00777E7C"/>
    <w:rsid w:val="00777F63"/>
    <w:rsid w:val="00777F80"/>
    <w:rsid w:val="007801CF"/>
    <w:rsid w:val="00780C25"/>
    <w:rsid w:val="00780E3C"/>
    <w:rsid w:val="007811C1"/>
    <w:rsid w:val="0078296F"/>
    <w:rsid w:val="00782AFC"/>
    <w:rsid w:val="00782DCA"/>
    <w:rsid w:val="00783776"/>
    <w:rsid w:val="00783AA7"/>
    <w:rsid w:val="00783B7C"/>
    <w:rsid w:val="00784F1C"/>
    <w:rsid w:val="007859B3"/>
    <w:rsid w:val="0078773C"/>
    <w:rsid w:val="00790717"/>
    <w:rsid w:val="00791478"/>
    <w:rsid w:val="007916AB"/>
    <w:rsid w:val="007919F4"/>
    <w:rsid w:val="00792C60"/>
    <w:rsid w:val="0079361F"/>
    <w:rsid w:val="00794519"/>
    <w:rsid w:val="00794C35"/>
    <w:rsid w:val="00797D4C"/>
    <w:rsid w:val="007A0482"/>
    <w:rsid w:val="007A0ED1"/>
    <w:rsid w:val="007A17B1"/>
    <w:rsid w:val="007A2A2D"/>
    <w:rsid w:val="007A4EC5"/>
    <w:rsid w:val="007A4EF5"/>
    <w:rsid w:val="007A524F"/>
    <w:rsid w:val="007A58CD"/>
    <w:rsid w:val="007A605D"/>
    <w:rsid w:val="007A631D"/>
    <w:rsid w:val="007A6CAE"/>
    <w:rsid w:val="007A71B5"/>
    <w:rsid w:val="007A74BA"/>
    <w:rsid w:val="007A75BA"/>
    <w:rsid w:val="007A75FF"/>
    <w:rsid w:val="007A78C5"/>
    <w:rsid w:val="007B04C4"/>
    <w:rsid w:val="007B2944"/>
    <w:rsid w:val="007B372F"/>
    <w:rsid w:val="007B37A7"/>
    <w:rsid w:val="007B3DED"/>
    <w:rsid w:val="007B5ACF"/>
    <w:rsid w:val="007B686F"/>
    <w:rsid w:val="007C27DD"/>
    <w:rsid w:val="007C2C85"/>
    <w:rsid w:val="007C320E"/>
    <w:rsid w:val="007C528E"/>
    <w:rsid w:val="007C5616"/>
    <w:rsid w:val="007C5C3C"/>
    <w:rsid w:val="007C6B05"/>
    <w:rsid w:val="007C7194"/>
    <w:rsid w:val="007C7707"/>
    <w:rsid w:val="007D0BBB"/>
    <w:rsid w:val="007D0EFF"/>
    <w:rsid w:val="007D124E"/>
    <w:rsid w:val="007D1E1C"/>
    <w:rsid w:val="007D1F33"/>
    <w:rsid w:val="007D39D4"/>
    <w:rsid w:val="007D408A"/>
    <w:rsid w:val="007D42A2"/>
    <w:rsid w:val="007D4C72"/>
    <w:rsid w:val="007D56EA"/>
    <w:rsid w:val="007D591D"/>
    <w:rsid w:val="007D5E92"/>
    <w:rsid w:val="007D6970"/>
    <w:rsid w:val="007D7077"/>
    <w:rsid w:val="007D767A"/>
    <w:rsid w:val="007D7688"/>
    <w:rsid w:val="007D7AC1"/>
    <w:rsid w:val="007E1A08"/>
    <w:rsid w:val="007E1C2A"/>
    <w:rsid w:val="007E1E76"/>
    <w:rsid w:val="007E33EF"/>
    <w:rsid w:val="007E39DE"/>
    <w:rsid w:val="007E3DC6"/>
    <w:rsid w:val="007E4462"/>
    <w:rsid w:val="007E5A80"/>
    <w:rsid w:val="007E5BC8"/>
    <w:rsid w:val="007E774C"/>
    <w:rsid w:val="007E781A"/>
    <w:rsid w:val="007E7830"/>
    <w:rsid w:val="007F1606"/>
    <w:rsid w:val="007F1E32"/>
    <w:rsid w:val="007F2C8D"/>
    <w:rsid w:val="007F2CC6"/>
    <w:rsid w:val="007F3134"/>
    <w:rsid w:val="007F3280"/>
    <w:rsid w:val="007F49F2"/>
    <w:rsid w:val="007F4D08"/>
    <w:rsid w:val="007F538F"/>
    <w:rsid w:val="007F69F1"/>
    <w:rsid w:val="007F727D"/>
    <w:rsid w:val="007F73A5"/>
    <w:rsid w:val="007F7979"/>
    <w:rsid w:val="007F79AC"/>
    <w:rsid w:val="007F7FFA"/>
    <w:rsid w:val="00800F0F"/>
    <w:rsid w:val="00802151"/>
    <w:rsid w:val="00802F41"/>
    <w:rsid w:val="0080413A"/>
    <w:rsid w:val="0080673F"/>
    <w:rsid w:val="00807092"/>
    <w:rsid w:val="008105D7"/>
    <w:rsid w:val="008105DC"/>
    <w:rsid w:val="0081182B"/>
    <w:rsid w:val="008118D4"/>
    <w:rsid w:val="0081202B"/>
    <w:rsid w:val="008125BF"/>
    <w:rsid w:val="00814846"/>
    <w:rsid w:val="00814AB1"/>
    <w:rsid w:val="00814C1C"/>
    <w:rsid w:val="008167E7"/>
    <w:rsid w:val="00816828"/>
    <w:rsid w:val="00816D60"/>
    <w:rsid w:val="00816F5D"/>
    <w:rsid w:val="00820139"/>
    <w:rsid w:val="008214DB"/>
    <w:rsid w:val="00821B26"/>
    <w:rsid w:val="00821BE1"/>
    <w:rsid w:val="0082354D"/>
    <w:rsid w:val="00823943"/>
    <w:rsid w:val="00824056"/>
    <w:rsid w:val="0082407D"/>
    <w:rsid w:val="00824F5E"/>
    <w:rsid w:val="00825742"/>
    <w:rsid w:val="00831ED9"/>
    <w:rsid w:val="0083250D"/>
    <w:rsid w:val="00832C84"/>
    <w:rsid w:val="00832D83"/>
    <w:rsid w:val="00832EE3"/>
    <w:rsid w:val="00833045"/>
    <w:rsid w:val="00834BCE"/>
    <w:rsid w:val="00834D86"/>
    <w:rsid w:val="00835C9A"/>
    <w:rsid w:val="00835E30"/>
    <w:rsid w:val="008373F0"/>
    <w:rsid w:val="00840E14"/>
    <w:rsid w:val="00840E22"/>
    <w:rsid w:val="0084198D"/>
    <w:rsid w:val="00843757"/>
    <w:rsid w:val="00843EFD"/>
    <w:rsid w:val="0084473B"/>
    <w:rsid w:val="00844D31"/>
    <w:rsid w:val="00844F59"/>
    <w:rsid w:val="0084717B"/>
    <w:rsid w:val="008474C8"/>
    <w:rsid w:val="00847B02"/>
    <w:rsid w:val="0085164E"/>
    <w:rsid w:val="008518D2"/>
    <w:rsid w:val="00852254"/>
    <w:rsid w:val="008534DA"/>
    <w:rsid w:val="00853A2B"/>
    <w:rsid w:val="00854222"/>
    <w:rsid w:val="0085437D"/>
    <w:rsid w:val="008547F7"/>
    <w:rsid w:val="00854E20"/>
    <w:rsid w:val="0085559D"/>
    <w:rsid w:val="00857875"/>
    <w:rsid w:val="00857A34"/>
    <w:rsid w:val="00857EF1"/>
    <w:rsid w:val="00861332"/>
    <w:rsid w:val="0086144F"/>
    <w:rsid w:val="00863E07"/>
    <w:rsid w:val="0086546F"/>
    <w:rsid w:val="0086688D"/>
    <w:rsid w:val="0086750E"/>
    <w:rsid w:val="00870DA6"/>
    <w:rsid w:val="008719F7"/>
    <w:rsid w:val="00872320"/>
    <w:rsid w:val="00873EC7"/>
    <w:rsid w:val="0087625B"/>
    <w:rsid w:val="00877463"/>
    <w:rsid w:val="00877979"/>
    <w:rsid w:val="00877A2D"/>
    <w:rsid w:val="00880A88"/>
    <w:rsid w:val="00880DB1"/>
    <w:rsid w:val="00880E04"/>
    <w:rsid w:val="00881898"/>
    <w:rsid w:val="00881CAB"/>
    <w:rsid w:val="00881D44"/>
    <w:rsid w:val="00882306"/>
    <w:rsid w:val="00882502"/>
    <w:rsid w:val="008825A1"/>
    <w:rsid w:val="00882727"/>
    <w:rsid w:val="00883F15"/>
    <w:rsid w:val="00884084"/>
    <w:rsid w:val="00885C9E"/>
    <w:rsid w:val="0088608C"/>
    <w:rsid w:val="00890D98"/>
    <w:rsid w:val="00892477"/>
    <w:rsid w:val="008925FD"/>
    <w:rsid w:val="00892617"/>
    <w:rsid w:val="00892B1D"/>
    <w:rsid w:val="008939D8"/>
    <w:rsid w:val="00893BFA"/>
    <w:rsid w:val="00895858"/>
    <w:rsid w:val="0089711E"/>
    <w:rsid w:val="008976DA"/>
    <w:rsid w:val="008A2951"/>
    <w:rsid w:val="008A3508"/>
    <w:rsid w:val="008A3C48"/>
    <w:rsid w:val="008A489A"/>
    <w:rsid w:val="008A4D60"/>
    <w:rsid w:val="008A5238"/>
    <w:rsid w:val="008A6060"/>
    <w:rsid w:val="008A6149"/>
    <w:rsid w:val="008A6E10"/>
    <w:rsid w:val="008A79D6"/>
    <w:rsid w:val="008B05A7"/>
    <w:rsid w:val="008B0DDA"/>
    <w:rsid w:val="008B0F0E"/>
    <w:rsid w:val="008B308B"/>
    <w:rsid w:val="008B44B7"/>
    <w:rsid w:val="008B461A"/>
    <w:rsid w:val="008B4735"/>
    <w:rsid w:val="008B57D5"/>
    <w:rsid w:val="008B5A50"/>
    <w:rsid w:val="008B5C21"/>
    <w:rsid w:val="008B5D31"/>
    <w:rsid w:val="008B608E"/>
    <w:rsid w:val="008B6502"/>
    <w:rsid w:val="008B7834"/>
    <w:rsid w:val="008C0488"/>
    <w:rsid w:val="008C0A1F"/>
    <w:rsid w:val="008C1104"/>
    <w:rsid w:val="008C1AC4"/>
    <w:rsid w:val="008C24A7"/>
    <w:rsid w:val="008C256C"/>
    <w:rsid w:val="008C3377"/>
    <w:rsid w:val="008C56D1"/>
    <w:rsid w:val="008C6D06"/>
    <w:rsid w:val="008C72B6"/>
    <w:rsid w:val="008C7A8E"/>
    <w:rsid w:val="008D006D"/>
    <w:rsid w:val="008D03D5"/>
    <w:rsid w:val="008D06D8"/>
    <w:rsid w:val="008D1A47"/>
    <w:rsid w:val="008D28B5"/>
    <w:rsid w:val="008D2AC2"/>
    <w:rsid w:val="008D3D1B"/>
    <w:rsid w:val="008D48ED"/>
    <w:rsid w:val="008D5D1B"/>
    <w:rsid w:val="008D62A0"/>
    <w:rsid w:val="008D6B4A"/>
    <w:rsid w:val="008D7255"/>
    <w:rsid w:val="008D73E5"/>
    <w:rsid w:val="008E171E"/>
    <w:rsid w:val="008E270A"/>
    <w:rsid w:val="008E4B7C"/>
    <w:rsid w:val="008E4C71"/>
    <w:rsid w:val="008E4F31"/>
    <w:rsid w:val="008E569F"/>
    <w:rsid w:val="008E5CAA"/>
    <w:rsid w:val="008E5F36"/>
    <w:rsid w:val="008E6D58"/>
    <w:rsid w:val="008F0CAE"/>
    <w:rsid w:val="008F0FE7"/>
    <w:rsid w:val="008F108D"/>
    <w:rsid w:val="008F1629"/>
    <w:rsid w:val="008F2699"/>
    <w:rsid w:val="008F2A1E"/>
    <w:rsid w:val="008F2C62"/>
    <w:rsid w:val="008F469D"/>
    <w:rsid w:val="008F5ECA"/>
    <w:rsid w:val="008F5EF4"/>
    <w:rsid w:val="00900A6E"/>
    <w:rsid w:val="00900CFE"/>
    <w:rsid w:val="00900F2B"/>
    <w:rsid w:val="00902583"/>
    <w:rsid w:val="00902977"/>
    <w:rsid w:val="0090395A"/>
    <w:rsid w:val="00903FAA"/>
    <w:rsid w:val="009040D8"/>
    <w:rsid w:val="0090416E"/>
    <w:rsid w:val="00904390"/>
    <w:rsid w:val="00904890"/>
    <w:rsid w:val="00904CB4"/>
    <w:rsid w:val="00905C47"/>
    <w:rsid w:val="00906030"/>
    <w:rsid w:val="00907258"/>
    <w:rsid w:val="00910147"/>
    <w:rsid w:val="00910746"/>
    <w:rsid w:val="00910957"/>
    <w:rsid w:val="009116E1"/>
    <w:rsid w:val="0091299C"/>
    <w:rsid w:val="00912D4D"/>
    <w:rsid w:val="0091386B"/>
    <w:rsid w:val="009144A4"/>
    <w:rsid w:val="009149FE"/>
    <w:rsid w:val="009155A8"/>
    <w:rsid w:val="009179CF"/>
    <w:rsid w:val="00917C54"/>
    <w:rsid w:val="00917FAE"/>
    <w:rsid w:val="0092000D"/>
    <w:rsid w:val="00921614"/>
    <w:rsid w:val="00922911"/>
    <w:rsid w:val="00923017"/>
    <w:rsid w:val="00923239"/>
    <w:rsid w:val="00924654"/>
    <w:rsid w:val="00925383"/>
    <w:rsid w:val="00926FF3"/>
    <w:rsid w:val="00927221"/>
    <w:rsid w:val="00927DA4"/>
    <w:rsid w:val="00930B2D"/>
    <w:rsid w:val="009316D7"/>
    <w:rsid w:val="00935946"/>
    <w:rsid w:val="00935C65"/>
    <w:rsid w:val="009367BC"/>
    <w:rsid w:val="009369EA"/>
    <w:rsid w:val="009378DC"/>
    <w:rsid w:val="00937D74"/>
    <w:rsid w:val="00940772"/>
    <w:rsid w:val="009417BA"/>
    <w:rsid w:val="00941E58"/>
    <w:rsid w:val="0094256A"/>
    <w:rsid w:val="0094350F"/>
    <w:rsid w:val="00943F4E"/>
    <w:rsid w:val="0094437E"/>
    <w:rsid w:val="00945AF7"/>
    <w:rsid w:val="00945EDC"/>
    <w:rsid w:val="009462A6"/>
    <w:rsid w:val="0094676C"/>
    <w:rsid w:val="00946C5B"/>
    <w:rsid w:val="00946D4B"/>
    <w:rsid w:val="00946DCD"/>
    <w:rsid w:val="009479CE"/>
    <w:rsid w:val="00951B29"/>
    <w:rsid w:val="009553EF"/>
    <w:rsid w:val="00955D7E"/>
    <w:rsid w:val="009561FF"/>
    <w:rsid w:val="00956DB9"/>
    <w:rsid w:val="00957BBD"/>
    <w:rsid w:val="00957DB1"/>
    <w:rsid w:val="00960543"/>
    <w:rsid w:val="00960A36"/>
    <w:rsid w:val="009611B1"/>
    <w:rsid w:val="009615DD"/>
    <w:rsid w:val="009633AB"/>
    <w:rsid w:val="00963754"/>
    <w:rsid w:val="009650A0"/>
    <w:rsid w:val="00965257"/>
    <w:rsid w:val="00965909"/>
    <w:rsid w:val="00970AFC"/>
    <w:rsid w:val="00970DCE"/>
    <w:rsid w:val="00970FE2"/>
    <w:rsid w:val="00972062"/>
    <w:rsid w:val="009727BA"/>
    <w:rsid w:val="00972D10"/>
    <w:rsid w:val="00972F9E"/>
    <w:rsid w:val="009731EC"/>
    <w:rsid w:val="00975529"/>
    <w:rsid w:val="009755E7"/>
    <w:rsid w:val="00975D0F"/>
    <w:rsid w:val="009779D6"/>
    <w:rsid w:val="00977F1B"/>
    <w:rsid w:val="0098005D"/>
    <w:rsid w:val="0098088F"/>
    <w:rsid w:val="009816F0"/>
    <w:rsid w:val="00981895"/>
    <w:rsid w:val="00982FB0"/>
    <w:rsid w:val="0098349A"/>
    <w:rsid w:val="00983F13"/>
    <w:rsid w:val="009848DA"/>
    <w:rsid w:val="009857B5"/>
    <w:rsid w:val="00985849"/>
    <w:rsid w:val="00986174"/>
    <w:rsid w:val="00986628"/>
    <w:rsid w:val="00986945"/>
    <w:rsid w:val="00986E3C"/>
    <w:rsid w:val="00986EA2"/>
    <w:rsid w:val="00986F8F"/>
    <w:rsid w:val="00990BAB"/>
    <w:rsid w:val="00990C31"/>
    <w:rsid w:val="009912E0"/>
    <w:rsid w:val="0099150C"/>
    <w:rsid w:val="00991B4C"/>
    <w:rsid w:val="00994765"/>
    <w:rsid w:val="00994D5A"/>
    <w:rsid w:val="00994FE3"/>
    <w:rsid w:val="00995AF5"/>
    <w:rsid w:val="00996743"/>
    <w:rsid w:val="009967B4"/>
    <w:rsid w:val="00997C76"/>
    <w:rsid w:val="009A0357"/>
    <w:rsid w:val="009A2CC9"/>
    <w:rsid w:val="009A3364"/>
    <w:rsid w:val="009A3482"/>
    <w:rsid w:val="009A37D0"/>
    <w:rsid w:val="009A528D"/>
    <w:rsid w:val="009A5843"/>
    <w:rsid w:val="009A59C8"/>
    <w:rsid w:val="009A78DD"/>
    <w:rsid w:val="009A7D90"/>
    <w:rsid w:val="009B0008"/>
    <w:rsid w:val="009B02D2"/>
    <w:rsid w:val="009B0610"/>
    <w:rsid w:val="009B13AB"/>
    <w:rsid w:val="009B2440"/>
    <w:rsid w:val="009B3013"/>
    <w:rsid w:val="009B3110"/>
    <w:rsid w:val="009B384A"/>
    <w:rsid w:val="009B39FB"/>
    <w:rsid w:val="009B648D"/>
    <w:rsid w:val="009C005F"/>
    <w:rsid w:val="009C055E"/>
    <w:rsid w:val="009C0A01"/>
    <w:rsid w:val="009C0E0D"/>
    <w:rsid w:val="009C2A6D"/>
    <w:rsid w:val="009C2AA6"/>
    <w:rsid w:val="009C2B08"/>
    <w:rsid w:val="009C3A01"/>
    <w:rsid w:val="009C3A7D"/>
    <w:rsid w:val="009C3D6C"/>
    <w:rsid w:val="009C3DCD"/>
    <w:rsid w:val="009C6125"/>
    <w:rsid w:val="009C661D"/>
    <w:rsid w:val="009C6C8C"/>
    <w:rsid w:val="009C72A9"/>
    <w:rsid w:val="009D21D7"/>
    <w:rsid w:val="009D2B1B"/>
    <w:rsid w:val="009D3CF8"/>
    <w:rsid w:val="009D4353"/>
    <w:rsid w:val="009D4DD9"/>
    <w:rsid w:val="009D57B5"/>
    <w:rsid w:val="009D6322"/>
    <w:rsid w:val="009D66C7"/>
    <w:rsid w:val="009E0272"/>
    <w:rsid w:val="009E1213"/>
    <w:rsid w:val="009E1815"/>
    <w:rsid w:val="009E2374"/>
    <w:rsid w:val="009E27BC"/>
    <w:rsid w:val="009E2CAB"/>
    <w:rsid w:val="009E2D05"/>
    <w:rsid w:val="009E347B"/>
    <w:rsid w:val="009E3C06"/>
    <w:rsid w:val="009E3E17"/>
    <w:rsid w:val="009E5C0E"/>
    <w:rsid w:val="009E6006"/>
    <w:rsid w:val="009E6A51"/>
    <w:rsid w:val="009E7FED"/>
    <w:rsid w:val="009F02FE"/>
    <w:rsid w:val="009F1880"/>
    <w:rsid w:val="009F1E04"/>
    <w:rsid w:val="009F2409"/>
    <w:rsid w:val="009F29ED"/>
    <w:rsid w:val="009F2B43"/>
    <w:rsid w:val="009F2BDB"/>
    <w:rsid w:val="009F2C62"/>
    <w:rsid w:val="009F3820"/>
    <w:rsid w:val="009F391E"/>
    <w:rsid w:val="009F3BC5"/>
    <w:rsid w:val="009F3CA4"/>
    <w:rsid w:val="009F4D63"/>
    <w:rsid w:val="009F542A"/>
    <w:rsid w:val="009F57A2"/>
    <w:rsid w:val="009F618C"/>
    <w:rsid w:val="009F72ED"/>
    <w:rsid w:val="00A00386"/>
    <w:rsid w:val="00A00ACD"/>
    <w:rsid w:val="00A019A8"/>
    <w:rsid w:val="00A01CA3"/>
    <w:rsid w:val="00A01EEB"/>
    <w:rsid w:val="00A01F4F"/>
    <w:rsid w:val="00A030E4"/>
    <w:rsid w:val="00A03D83"/>
    <w:rsid w:val="00A05325"/>
    <w:rsid w:val="00A12377"/>
    <w:rsid w:val="00A12FA7"/>
    <w:rsid w:val="00A1318F"/>
    <w:rsid w:val="00A141D1"/>
    <w:rsid w:val="00A146CE"/>
    <w:rsid w:val="00A15199"/>
    <w:rsid w:val="00A15A76"/>
    <w:rsid w:val="00A16653"/>
    <w:rsid w:val="00A16838"/>
    <w:rsid w:val="00A16ED0"/>
    <w:rsid w:val="00A16F81"/>
    <w:rsid w:val="00A17405"/>
    <w:rsid w:val="00A1768A"/>
    <w:rsid w:val="00A1773F"/>
    <w:rsid w:val="00A17E44"/>
    <w:rsid w:val="00A2056C"/>
    <w:rsid w:val="00A2145C"/>
    <w:rsid w:val="00A22581"/>
    <w:rsid w:val="00A22C9B"/>
    <w:rsid w:val="00A241FC"/>
    <w:rsid w:val="00A24590"/>
    <w:rsid w:val="00A252D7"/>
    <w:rsid w:val="00A2572A"/>
    <w:rsid w:val="00A25A26"/>
    <w:rsid w:val="00A25A9E"/>
    <w:rsid w:val="00A27F50"/>
    <w:rsid w:val="00A30ADC"/>
    <w:rsid w:val="00A30EAC"/>
    <w:rsid w:val="00A30FA7"/>
    <w:rsid w:val="00A31614"/>
    <w:rsid w:val="00A3199C"/>
    <w:rsid w:val="00A31FF0"/>
    <w:rsid w:val="00A322A1"/>
    <w:rsid w:val="00A32B28"/>
    <w:rsid w:val="00A32D61"/>
    <w:rsid w:val="00A333AF"/>
    <w:rsid w:val="00A33FD7"/>
    <w:rsid w:val="00A34F30"/>
    <w:rsid w:val="00A351C7"/>
    <w:rsid w:val="00A3562A"/>
    <w:rsid w:val="00A35A7D"/>
    <w:rsid w:val="00A364AD"/>
    <w:rsid w:val="00A3668B"/>
    <w:rsid w:val="00A36B25"/>
    <w:rsid w:val="00A36C50"/>
    <w:rsid w:val="00A375B4"/>
    <w:rsid w:val="00A41058"/>
    <w:rsid w:val="00A410E0"/>
    <w:rsid w:val="00A41CA0"/>
    <w:rsid w:val="00A42A0E"/>
    <w:rsid w:val="00A42FF8"/>
    <w:rsid w:val="00A438FC"/>
    <w:rsid w:val="00A43F08"/>
    <w:rsid w:val="00A47B4B"/>
    <w:rsid w:val="00A47D3F"/>
    <w:rsid w:val="00A516D3"/>
    <w:rsid w:val="00A522A7"/>
    <w:rsid w:val="00A52E19"/>
    <w:rsid w:val="00A52FE9"/>
    <w:rsid w:val="00A564EA"/>
    <w:rsid w:val="00A57185"/>
    <w:rsid w:val="00A57550"/>
    <w:rsid w:val="00A57F2B"/>
    <w:rsid w:val="00A64D99"/>
    <w:rsid w:val="00A659B4"/>
    <w:rsid w:val="00A671E3"/>
    <w:rsid w:val="00A7060C"/>
    <w:rsid w:val="00A706EA"/>
    <w:rsid w:val="00A707BF"/>
    <w:rsid w:val="00A70FCF"/>
    <w:rsid w:val="00A7158A"/>
    <w:rsid w:val="00A723BD"/>
    <w:rsid w:val="00A72668"/>
    <w:rsid w:val="00A73DBB"/>
    <w:rsid w:val="00A7487B"/>
    <w:rsid w:val="00A751CF"/>
    <w:rsid w:val="00A7584F"/>
    <w:rsid w:val="00A75E9D"/>
    <w:rsid w:val="00A763C7"/>
    <w:rsid w:val="00A764FA"/>
    <w:rsid w:val="00A76B03"/>
    <w:rsid w:val="00A76D32"/>
    <w:rsid w:val="00A77E40"/>
    <w:rsid w:val="00A80811"/>
    <w:rsid w:val="00A81244"/>
    <w:rsid w:val="00A812F4"/>
    <w:rsid w:val="00A8175F"/>
    <w:rsid w:val="00A819C0"/>
    <w:rsid w:val="00A82B85"/>
    <w:rsid w:val="00A839F4"/>
    <w:rsid w:val="00A85A97"/>
    <w:rsid w:val="00A867A4"/>
    <w:rsid w:val="00A869D6"/>
    <w:rsid w:val="00A9083D"/>
    <w:rsid w:val="00A94147"/>
    <w:rsid w:val="00A9430C"/>
    <w:rsid w:val="00A944D4"/>
    <w:rsid w:val="00A947BD"/>
    <w:rsid w:val="00A94ECC"/>
    <w:rsid w:val="00A9645D"/>
    <w:rsid w:val="00A97C80"/>
    <w:rsid w:val="00A97D22"/>
    <w:rsid w:val="00AA0903"/>
    <w:rsid w:val="00AA15C0"/>
    <w:rsid w:val="00AA1BB7"/>
    <w:rsid w:val="00AA26A1"/>
    <w:rsid w:val="00AA2BF6"/>
    <w:rsid w:val="00AA2CD2"/>
    <w:rsid w:val="00AA3925"/>
    <w:rsid w:val="00AA407E"/>
    <w:rsid w:val="00AA5DC4"/>
    <w:rsid w:val="00AA6B4E"/>
    <w:rsid w:val="00AA6F03"/>
    <w:rsid w:val="00AA6FDD"/>
    <w:rsid w:val="00AA7D74"/>
    <w:rsid w:val="00AB00B9"/>
    <w:rsid w:val="00AB02DF"/>
    <w:rsid w:val="00AB26D6"/>
    <w:rsid w:val="00AB2C3A"/>
    <w:rsid w:val="00AB3630"/>
    <w:rsid w:val="00AB3D61"/>
    <w:rsid w:val="00AB6CAC"/>
    <w:rsid w:val="00AB7BBA"/>
    <w:rsid w:val="00AB7D47"/>
    <w:rsid w:val="00AC1A2F"/>
    <w:rsid w:val="00AC36FE"/>
    <w:rsid w:val="00AC4487"/>
    <w:rsid w:val="00AC5DFE"/>
    <w:rsid w:val="00AC63D2"/>
    <w:rsid w:val="00AC6CDC"/>
    <w:rsid w:val="00AC72C3"/>
    <w:rsid w:val="00AC7CB1"/>
    <w:rsid w:val="00AD04DC"/>
    <w:rsid w:val="00AD22FD"/>
    <w:rsid w:val="00AD3CCF"/>
    <w:rsid w:val="00AD4AE2"/>
    <w:rsid w:val="00AD4DB2"/>
    <w:rsid w:val="00AD7524"/>
    <w:rsid w:val="00AD79B1"/>
    <w:rsid w:val="00AE013B"/>
    <w:rsid w:val="00AE0A6F"/>
    <w:rsid w:val="00AE0D95"/>
    <w:rsid w:val="00AE1165"/>
    <w:rsid w:val="00AE128A"/>
    <w:rsid w:val="00AE1423"/>
    <w:rsid w:val="00AE1817"/>
    <w:rsid w:val="00AE273F"/>
    <w:rsid w:val="00AE2AE6"/>
    <w:rsid w:val="00AE433E"/>
    <w:rsid w:val="00AE5395"/>
    <w:rsid w:val="00AE646A"/>
    <w:rsid w:val="00AE6D53"/>
    <w:rsid w:val="00AE70BF"/>
    <w:rsid w:val="00AF022B"/>
    <w:rsid w:val="00AF05A3"/>
    <w:rsid w:val="00AF0B59"/>
    <w:rsid w:val="00AF3421"/>
    <w:rsid w:val="00AF34CE"/>
    <w:rsid w:val="00AF4745"/>
    <w:rsid w:val="00AF5920"/>
    <w:rsid w:val="00AF5942"/>
    <w:rsid w:val="00AF7104"/>
    <w:rsid w:val="00B00820"/>
    <w:rsid w:val="00B0083E"/>
    <w:rsid w:val="00B00F3A"/>
    <w:rsid w:val="00B02EFF"/>
    <w:rsid w:val="00B03BBD"/>
    <w:rsid w:val="00B03BEC"/>
    <w:rsid w:val="00B061B9"/>
    <w:rsid w:val="00B069EA"/>
    <w:rsid w:val="00B0764A"/>
    <w:rsid w:val="00B07E05"/>
    <w:rsid w:val="00B10463"/>
    <w:rsid w:val="00B10D05"/>
    <w:rsid w:val="00B10E40"/>
    <w:rsid w:val="00B11494"/>
    <w:rsid w:val="00B123C2"/>
    <w:rsid w:val="00B1305B"/>
    <w:rsid w:val="00B13789"/>
    <w:rsid w:val="00B141C8"/>
    <w:rsid w:val="00B15BBE"/>
    <w:rsid w:val="00B15D74"/>
    <w:rsid w:val="00B167A3"/>
    <w:rsid w:val="00B16FF7"/>
    <w:rsid w:val="00B21140"/>
    <w:rsid w:val="00B21393"/>
    <w:rsid w:val="00B21814"/>
    <w:rsid w:val="00B23124"/>
    <w:rsid w:val="00B23B5F"/>
    <w:rsid w:val="00B24436"/>
    <w:rsid w:val="00B24D80"/>
    <w:rsid w:val="00B24E85"/>
    <w:rsid w:val="00B254FC"/>
    <w:rsid w:val="00B25646"/>
    <w:rsid w:val="00B26062"/>
    <w:rsid w:val="00B2665B"/>
    <w:rsid w:val="00B26BA2"/>
    <w:rsid w:val="00B26C68"/>
    <w:rsid w:val="00B27178"/>
    <w:rsid w:val="00B27E8D"/>
    <w:rsid w:val="00B30059"/>
    <w:rsid w:val="00B321FC"/>
    <w:rsid w:val="00B32CFD"/>
    <w:rsid w:val="00B32D4E"/>
    <w:rsid w:val="00B331A7"/>
    <w:rsid w:val="00B339C9"/>
    <w:rsid w:val="00B33E40"/>
    <w:rsid w:val="00B36867"/>
    <w:rsid w:val="00B41332"/>
    <w:rsid w:val="00B413D9"/>
    <w:rsid w:val="00B42BB1"/>
    <w:rsid w:val="00B42FB0"/>
    <w:rsid w:val="00B43364"/>
    <w:rsid w:val="00B43376"/>
    <w:rsid w:val="00B43EA0"/>
    <w:rsid w:val="00B43F98"/>
    <w:rsid w:val="00B442C8"/>
    <w:rsid w:val="00B44668"/>
    <w:rsid w:val="00B44E39"/>
    <w:rsid w:val="00B44EB0"/>
    <w:rsid w:val="00B46D22"/>
    <w:rsid w:val="00B47065"/>
    <w:rsid w:val="00B4748D"/>
    <w:rsid w:val="00B5126E"/>
    <w:rsid w:val="00B51469"/>
    <w:rsid w:val="00B518BA"/>
    <w:rsid w:val="00B51DE5"/>
    <w:rsid w:val="00B51E6A"/>
    <w:rsid w:val="00B526B3"/>
    <w:rsid w:val="00B5284D"/>
    <w:rsid w:val="00B52EF6"/>
    <w:rsid w:val="00B5345E"/>
    <w:rsid w:val="00B534B9"/>
    <w:rsid w:val="00B54279"/>
    <w:rsid w:val="00B54662"/>
    <w:rsid w:val="00B54ADC"/>
    <w:rsid w:val="00B54F9A"/>
    <w:rsid w:val="00B5655E"/>
    <w:rsid w:val="00B566CD"/>
    <w:rsid w:val="00B57059"/>
    <w:rsid w:val="00B57096"/>
    <w:rsid w:val="00B57620"/>
    <w:rsid w:val="00B57915"/>
    <w:rsid w:val="00B60E30"/>
    <w:rsid w:val="00B61196"/>
    <w:rsid w:val="00B613BB"/>
    <w:rsid w:val="00B61529"/>
    <w:rsid w:val="00B61AD3"/>
    <w:rsid w:val="00B6347D"/>
    <w:rsid w:val="00B646BA"/>
    <w:rsid w:val="00B64FD5"/>
    <w:rsid w:val="00B658E5"/>
    <w:rsid w:val="00B659CE"/>
    <w:rsid w:val="00B66CB7"/>
    <w:rsid w:val="00B670B8"/>
    <w:rsid w:val="00B7081E"/>
    <w:rsid w:val="00B709C6"/>
    <w:rsid w:val="00B70B3C"/>
    <w:rsid w:val="00B71B7B"/>
    <w:rsid w:val="00B71EF1"/>
    <w:rsid w:val="00B73A1E"/>
    <w:rsid w:val="00B750D9"/>
    <w:rsid w:val="00B7636E"/>
    <w:rsid w:val="00B76453"/>
    <w:rsid w:val="00B766B0"/>
    <w:rsid w:val="00B76DC5"/>
    <w:rsid w:val="00B775A6"/>
    <w:rsid w:val="00B777C1"/>
    <w:rsid w:val="00B8091B"/>
    <w:rsid w:val="00B80CDD"/>
    <w:rsid w:val="00B813E1"/>
    <w:rsid w:val="00B8175D"/>
    <w:rsid w:val="00B81B2C"/>
    <w:rsid w:val="00B82EAB"/>
    <w:rsid w:val="00B832B1"/>
    <w:rsid w:val="00B83AEB"/>
    <w:rsid w:val="00B83EAE"/>
    <w:rsid w:val="00B84957"/>
    <w:rsid w:val="00B84B6E"/>
    <w:rsid w:val="00B87498"/>
    <w:rsid w:val="00B87576"/>
    <w:rsid w:val="00B907EC"/>
    <w:rsid w:val="00B918DE"/>
    <w:rsid w:val="00B9292C"/>
    <w:rsid w:val="00B929F6"/>
    <w:rsid w:val="00B92A00"/>
    <w:rsid w:val="00B930B9"/>
    <w:rsid w:val="00B9319E"/>
    <w:rsid w:val="00B94641"/>
    <w:rsid w:val="00B94B91"/>
    <w:rsid w:val="00B94D26"/>
    <w:rsid w:val="00B95CFF"/>
    <w:rsid w:val="00BA027A"/>
    <w:rsid w:val="00BA1272"/>
    <w:rsid w:val="00BA184E"/>
    <w:rsid w:val="00BA35F1"/>
    <w:rsid w:val="00BA372E"/>
    <w:rsid w:val="00BA512C"/>
    <w:rsid w:val="00BA51EE"/>
    <w:rsid w:val="00BA57DC"/>
    <w:rsid w:val="00BA5D14"/>
    <w:rsid w:val="00BA67B3"/>
    <w:rsid w:val="00BA6FFE"/>
    <w:rsid w:val="00BA7668"/>
    <w:rsid w:val="00BB05F4"/>
    <w:rsid w:val="00BB0B2E"/>
    <w:rsid w:val="00BB1939"/>
    <w:rsid w:val="00BB322D"/>
    <w:rsid w:val="00BB3C87"/>
    <w:rsid w:val="00BB4533"/>
    <w:rsid w:val="00BB5187"/>
    <w:rsid w:val="00BB55F3"/>
    <w:rsid w:val="00BB7D2C"/>
    <w:rsid w:val="00BC34CC"/>
    <w:rsid w:val="00BC3627"/>
    <w:rsid w:val="00BC48AD"/>
    <w:rsid w:val="00BC490D"/>
    <w:rsid w:val="00BC52F2"/>
    <w:rsid w:val="00BC57CA"/>
    <w:rsid w:val="00BC5DDB"/>
    <w:rsid w:val="00BC62DD"/>
    <w:rsid w:val="00BC6303"/>
    <w:rsid w:val="00BC69F2"/>
    <w:rsid w:val="00BC6A8F"/>
    <w:rsid w:val="00BC6F48"/>
    <w:rsid w:val="00BC749C"/>
    <w:rsid w:val="00BC7EE3"/>
    <w:rsid w:val="00BD0038"/>
    <w:rsid w:val="00BD00CF"/>
    <w:rsid w:val="00BD112F"/>
    <w:rsid w:val="00BD16EB"/>
    <w:rsid w:val="00BD232E"/>
    <w:rsid w:val="00BD2420"/>
    <w:rsid w:val="00BD3B15"/>
    <w:rsid w:val="00BD611B"/>
    <w:rsid w:val="00BD639F"/>
    <w:rsid w:val="00BD6468"/>
    <w:rsid w:val="00BD70E8"/>
    <w:rsid w:val="00BD791D"/>
    <w:rsid w:val="00BD7B58"/>
    <w:rsid w:val="00BE08E0"/>
    <w:rsid w:val="00BE0E1C"/>
    <w:rsid w:val="00BE0E7C"/>
    <w:rsid w:val="00BE2F10"/>
    <w:rsid w:val="00BE477D"/>
    <w:rsid w:val="00BE6460"/>
    <w:rsid w:val="00BE6811"/>
    <w:rsid w:val="00BE6D12"/>
    <w:rsid w:val="00BE714D"/>
    <w:rsid w:val="00BF0137"/>
    <w:rsid w:val="00BF0847"/>
    <w:rsid w:val="00BF258B"/>
    <w:rsid w:val="00BF28B9"/>
    <w:rsid w:val="00BF32FE"/>
    <w:rsid w:val="00BF4651"/>
    <w:rsid w:val="00BF4DDF"/>
    <w:rsid w:val="00BF4F00"/>
    <w:rsid w:val="00BF51A6"/>
    <w:rsid w:val="00BF62BA"/>
    <w:rsid w:val="00BF6C56"/>
    <w:rsid w:val="00BF6FA4"/>
    <w:rsid w:val="00BF7AA0"/>
    <w:rsid w:val="00BF7E16"/>
    <w:rsid w:val="00C012EF"/>
    <w:rsid w:val="00C01310"/>
    <w:rsid w:val="00C01525"/>
    <w:rsid w:val="00C01930"/>
    <w:rsid w:val="00C03F6C"/>
    <w:rsid w:val="00C065A8"/>
    <w:rsid w:val="00C06B7B"/>
    <w:rsid w:val="00C06C2C"/>
    <w:rsid w:val="00C10258"/>
    <w:rsid w:val="00C11627"/>
    <w:rsid w:val="00C1170E"/>
    <w:rsid w:val="00C120DF"/>
    <w:rsid w:val="00C126E7"/>
    <w:rsid w:val="00C12BEE"/>
    <w:rsid w:val="00C1318E"/>
    <w:rsid w:val="00C14726"/>
    <w:rsid w:val="00C14999"/>
    <w:rsid w:val="00C14D1D"/>
    <w:rsid w:val="00C15088"/>
    <w:rsid w:val="00C1529A"/>
    <w:rsid w:val="00C158AD"/>
    <w:rsid w:val="00C15FC6"/>
    <w:rsid w:val="00C17550"/>
    <w:rsid w:val="00C17882"/>
    <w:rsid w:val="00C17935"/>
    <w:rsid w:val="00C17EA7"/>
    <w:rsid w:val="00C214A2"/>
    <w:rsid w:val="00C22212"/>
    <w:rsid w:val="00C22545"/>
    <w:rsid w:val="00C2321A"/>
    <w:rsid w:val="00C251A6"/>
    <w:rsid w:val="00C26079"/>
    <w:rsid w:val="00C2666E"/>
    <w:rsid w:val="00C26987"/>
    <w:rsid w:val="00C306AE"/>
    <w:rsid w:val="00C3086A"/>
    <w:rsid w:val="00C31DE4"/>
    <w:rsid w:val="00C33423"/>
    <w:rsid w:val="00C3482D"/>
    <w:rsid w:val="00C34A76"/>
    <w:rsid w:val="00C35664"/>
    <w:rsid w:val="00C405E3"/>
    <w:rsid w:val="00C414F8"/>
    <w:rsid w:val="00C425B7"/>
    <w:rsid w:val="00C42630"/>
    <w:rsid w:val="00C42D4A"/>
    <w:rsid w:val="00C4300A"/>
    <w:rsid w:val="00C44713"/>
    <w:rsid w:val="00C507E9"/>
    <w:rsid w:val="00C51137"/>
    <w:rsid w:val="00C52834"/>
    <w:rsid w:val="00C52B51"/>
    <w:rsid w:val="00C536E5"/>
    <w:rsid w:val="00C55D8D"/>
    <w:rsid w:val="00C55FB9"/>
    <w:rsid w:val="00C572AC"/>
    <w:rsid w:val="00C608D4"/>
    <w:rsid w:val="00C60B43"/>
    <w:rsid w:val="00C60FD5"/>
    <w:rsid w:val="00C6448C"/>
    <w:rsid w:val="00C65E10"/>
    <w:rsid w:val="00C660F5"/>
    <w:rsid w:val="00C67C85"/>
    <w:rsid w:val="00C67D21"/>
    <w:rsid w:val="00C67DDC"/>
    <w:rsid w:val="00C703D1"/>
    <w:rsid w:val="00C714DC"/>
    <w:rsid w:val="00C72307"/>
    <w:rsid w:val="00C72DCA"/>
    <w:rsid w:val="00C735CD"/>
    <w:rsid w:val="00C735E8"/>
    <w:rsid w:val="00C73615"/>
    <w:rsid w:val="00C73EB4"/>
    <w:rsid w:val="00C76DD7"/>
    <w:rsid w:val="00C77E6F"/>
    <w:rsid w:val="00C831D5"/>
    <w:rsid w:val="00C835EC"/>
    <w:rsid w:val="00C839A2"/>
    <w:rsid w:val="00C83F96"/>
    <w:rsid w:val="00C840BA"/>
    <w:rsid w:val="00C852C4"/>
    <w:rsid w:val="00C85FF8"/>
    <w:rsid w:val="00C864E2"/>
    <w:rsid w:val="00C868BB"/>
    <w:rsid w:val="00C9076F"/>
    <w:rsid w:val="00C92FFD"/>
    <w:rsid w:val="00C930E2"/>
    <w:rsid w:val="00C93D8C"/>
    <w:rsid w:val="00C947B6"/>
    <w:rsid w:val="00C95A9E"/>
    <w:rsid w:val="00C95CA9"/>
    <w:rsid w:val="00C96E80"/>
    <w:rsid w:val="00C97619"/>
    <w:rsid w:val="00C97647"/>
    <w:rsid w:val="00CA1312"/>
    <w:rsid w:val="00CA164F"/>
    <w:rsid w:val="00CA477E"/>
    <w:rsid w:val="00CA4DB6"/>
    <w:rsid w:val="00CA54E6"/>
    <w:rsid w:val="00CA5C49"/>
    <w:rsid w:val="00CA7036"/>
    <w:rsid w:val="00CA761C"/>
    <w:rsid w:val="00CA7820"/>
    <w:rsid w:val="00CA7A6D"/>
    <w:rsid w:val="00CB0D17"/>
    <w:rsid w:val="00CB13AD"/>
    <w:rsid w:val="00CB377A"/>
    <w:rsid w:val="00CB4445"/>
    <w:rsid w:val="00CB4519"/>
    <w:rsid w:val="00CB485D"/>
    <w:rsid w:val="00CB4DEE"/>
    <w:rsid w:val="00CB5476"/>
    <w:rsid w:val="00CB5942"/>
    <w:rsid w:val="00CB59B1"/>
    <w:rsid w:val="00CB62FD"/>
    <w:rsid w:val="00CB7052"/>
    <w:rsid w:val="00CB74F0"/>
    <w:rsid w:val="00CB7E0F"/>
    <w:rsid w:val="00CC068E"/>
    <w:rsid w:val="00CC4EEE"/>
    <w:rsid w:val="00CC595F"/>
    <w:rsid w:val="00CC75D9"/>
    <w:rsid w:val="00CC7A34"/>
    <w:rsid w:val="00CD01B6"/>
    <w:rsid w:val="00CD01D5"/>
    <w:rsid w:val="00CD0755"/>
    <w:rsid w:val="00CD09DA"/>
    <w:rsid w:val="00CD2646"/>
    <w:rsid w:val="00CD30C4"/>
    <w:rsid w:val="00CD3A12"/>
    <w:rsid w:val="00CD56FF"/>
    <w:rsid w:val="00CD5945"/>
    <w:rsid w:val="00CD6B64"/>
    <w:rsid w:val="00CD6DA7"/>
    <w:rsid w:val="00CD7113"/>
    <w:rsid w:val="00CD76BD"/>
    <w:rsid w:val="00CE0809"/>
    <w:rsid w:val="00CE0E06"/>
    <w:rsid w:val="00CE3573"/>
    <w:rsid w:val="00CE48E3"/>
    <w:rsid w:val="00CE5010"/>
    <w:rsid w:val="00CE637B"/>
    <w:rsid w:val="00CE6756"/>
    <w:rsid w:val="00CF01A0"/>
    <w:rsid w:val="00CF07B0"/>
    <w:rsid w:val="00CF4353"/>
    <w:rsid w:val="00CF490B"/>
    <w:rsid w:val="00CF4F5C"/>
    <w:rsid w:val="00CF6370"/>
    <w:rsid w:val="00CF699A"/>
    <w:rsid w:val="00CF6BC1"/>
    <w:rsid w:val="00CF7E71"/>
    <w:rsid w:val="00D0091D"/>
    <w:rsid w:val="00D01261"/>
    <w:rsid w:val="00D01505"/>
    <w:rsid w:val="00D02160"/>
    <w:rsid w:val="00D02BAA"/>
    <w:rsid w:val="00D0312E"/>
    <w:rsid w:val="00D03789"/>
    <w:rsid w:val="00D05637"/>
    <w:rsid w:val="00D064EB"/>
    <w:rsid w:val="00D06981"/>
    <w:rsid w:val="00D13C62"/>
    <w:rsid w:val="00D13EC3"/>
    <w:rsid w:val="00D14967"/>
    <w:rsid w:val="00D15857"/>
    <w:rsid w:val="00D15A9F"/>
    <w:rsid w:val="00D15C0C"/>
    <w:rsid w:val="00D16C09"/>
    <w:rsid w:val="00D16F54"/>
    <w:rsid w:val="00D2184F"/>
    <w:rsid w:val="00D2211A"/>
    <w:rsid w:val="00D22DBC"/>
    <w:rsid w:val="00D230CC"/>
    <w:rsid w:val="00D239E9"/>
    <w:rsid w:val="00D23ACE"/>
    <w:rsid w:val="00D23D21"/>
    <w:rsid w:val="00D23D37"/>
    <w:rsid w:val="00D242F3"/>
    <w:rsid w:val="00D24CEC"/>
    <w:rsid w:val="00D2703E"/>
    <w:rsid w:val="00D2728D"/>
    <w:rsid w:val="00D2734A"/>
    <w:rsid w:val="00D279D7"/>
    <w:rsid w:val="00D3010C"/>
    <w:rsid w:val="00D30D40"/>
    <w:rsid w:val="00D311AC"/>
    <w:rsid w:val="00D32180"/>
    <w:rsid w:val="00D32EC3"/>
    <w:rsid w:val="00D33D99"/>
    <w:rsid w:val="00D34D58"/>
    <w:rsid w:val="00D36011"/>
    <w:rsid w:val="00D36724"/>
    <w:rsid w:val="00D367EB"/>
    <w:rsid w:val="00D36899"/>
    <w:rsid w:val="00D370E5"/>
    <w:rsid w:val="00D40345"/>
    <w:rsid w:val="00D40841"/>
    <w:rsid w:val="00D40986"/>
    <w:rsid w:val="00D40C74"/>
    <w:rsid w:val="00D425DB"/>
    <w:rsid w:val="00D45326"/>
    <w:rsid w:val="00D45FA7"/>
    <w:rsid w:val="00D46F31"/>
    <w:rsid w:val="00D47084"/>
    <w:rsid w:val="00D47765"/>
    <w:rsid w:val="00D478B8"/>
    <w:rsid w:val="00D503F8"/>
    <w:rsid w:val="00D50BCF"/>
    <w:rsid w:val="00D51C6A"/>
    <w:rsid w:val="00D51E41"/>
    <w:rsid w:val="00D5373D"/>
    <w:rsid w:val="00D53D78"/>
    <w:rsid w:val="00D54469"/>
    <w:rsid w:val="00D56A94"/>
    <w:rsid w:val="00D57D86"/>
    <w:rsid w:val="00D61CFC"/>
    <w:rsid w:val="00D624D8"/>
    <w:rsid w:val="00D634D6"/>
    <w:rsid w:val="00D63A3F"/>
    <w:rsid w:val="00D63F0D"/>
    <w:rsid w:val="00D645AB"/>
    <w:rsid w:val="00D64A39"/>
    <w:rsid w:val="00D6596A"/>
    <w:rsid w:val="00D65B12"/>
    <w:rsid w:val="00D664D9"/>
    <w:rsid w:val="00D6674E"/>
    <w:rsid w:val="00D67DE7"/>
    <w:rsid w:val="00D71B56"/>
    <w:rsid w:val="00D71FD6"/>
    <w:rsid w:val="00D738C0"/>
    <w:rsid w:val="00D7462B"/>
    <w:rsid w:val="00D75810"/>
    <w:rsid w:val="00D75F17"/>
    <w:rsid w:val="00D77C72"/>
    <w:rsid w:val="00D80629"/>
    <w:rsid w:val="00D812A0"/>
    <w:rsid w:val="00D82196"/>
    <w:rsid w:val="00D83E19"/>
    <w:rsid w:val="00D83EE0"/>
    <w:rsid w:val="00D85580"/>
    <w:rsid w:val="00D85976"/>
    <w:rsid w:val="00D872DE"/>
    <w:rsid w:val="00D878E7"/>
    <w:rsid w:val="00D87B83"/>
    <w:rsid w:val="00D9076F"/>
    <w:rsid w:val="00D90ED6"/>
    <w:rsid w:val="00D91106"/>
    <w:rsid w:val="00D91AC8"/>
    <w:rsid w:val="00D928EB"/>
    <w:rsid w:val="00D92C4C"/>
    <w:rsid w:val="00D92E4F"/>
    <w:rsid w:val="00D930DE"/>
    <w:rsid w:val="00D93665"/>
    <w:rsid w:val="00D93981"/>
    <w:rsid w:val="00D93D4C"/>
    <w:rsid w:val="00D93D6C"/>
    <w:rsid w:val="00D94761"/>
    <w:rsid w:val="00D947D3"/>
    <w:rsid w:val="00D94BDB"/>
    <w:rsid w:val="00D94CFB"/>
    <w:rsid w:val="00D953FE"/>
    <w:rsid w:val="00D959B6"/>
    <w:rsid w:val="00D95C0D"/>
    <w:rsid w:val="00D96629"/>
    <w:rsid w:val="00D9737E"/>
    <w:rsid w:val="00D9786D"/>
    <w:rsid w:val="00D97A69"/>
    <w:rsid w:val="00DA0932"/>
    <w:rsid w:val="00DA1612"/>
    <w:rsid w:val="00DA1B26"/>
    <w:rsid w:val="00DA2072"/>
    <w:rsid w:val="00DA239E"/>
    <w:rsid w:val="00DA23D7"/>
    <w:rsid w:val="00DA2529"/>
    <w:rsid w:val="00DA2FE5"/>
    <w:rsid w:val="00DA39E7"/>
    <w:rsid w:val="00DA441B"/>
    <w:rsid w:val="00DA4927"/>
    <w:rsid w:val="00DA5C89"/>
    <w:rsid w:val="00DA6623"/>
    <w:rsid w:val="00DA6CFA"/>
    <w:rsid w:val="00DA71A0"/>
    <w:rsid w:val="00DA7F5E"/>
    <w:rsid w:val="00DB0B1C"/>
    <w:rsid w:val="00DB0D48"/>
    <w:rsid w:val="00DB13FE"/>
    <w:rsid w:val="00DB20DA"/>
    <w:rsid w:val="00DB254C"/>
    <w:rsid w:val="00DB3B57"/>
    <w:rsid w:val="00DB3BC4"/>
    <w:rsid w:val="00DB4454"/>
    <w:rsid w:val="00DB5287"/>
    <w:rsid w:val="00DB532F"/>
    <w:rsid w:val="00DB54EA"/>
    <w:rsid w:val="00DB6591"/>
    <w:rsid w:val="00DB6931"/>
    <w:rsid w:val="00DC0AC6"/>
    <w:rsid w:val="00DC1269"/>
    <w:rsid w:val="00DC1959"/>
    <w:rsid w:val="00DC1990"/>
    <w:rsid w:val="00DC1AE6"/>
    <w:rsid w:val="00DC31A6"/>
    <w:rsid w:val="00DC3BB6"/>
    <w:rsid w:val="00DC45F3"/>
    <w:rsid w:val="00DC54D0"/>
    <w:rsid w:val="00DC572F"/>
    <w:rsid w:val="00DC67ED"/>
    <w:rsid w:val="00DC6D51"/>
    <w:rsid w:val="00DD0024"/>
    <w:rsid w:val="00DD07C2"/>
    <w:rsid w:val="00DD201A"/>
    <w:rsid w:val="00DD212B"/>
    <w:rsid w:val="00DD2152"/>
    <w:rsid w:val="00DD2416"/>
    <w:rsid w:val="00DD2B15"/>
    <w:rsid w:val="00DD2F87"/>
    <w:rsid w:val="00DD3038"/>
    <w:rsid w:val="00DD339F"/>
    <w:rsid w:val="00DD3642"/>
    <w:rsid w:val="00DD3FB3"/>
    <w:rsid w:val="00DD46D4"/>
    <w:rsid w:val="00DD4EDE"/>
    <w:rsid w:val="00DD573C"/>
    <w:rsid w:val="00DD5DEF"/>
    <w:rsid w:val="00DD6827"/>
    <w:rsid w:val="00DD686D"/>
    <w:rsid w:val="00DD7060"/>
    <w:rsid w:val="00DE023D"/>
    <w:rsid w:val="00DE095D"/>
    <w:rsid w:val="00DE0DAE"/>
    <w:rsid w:val="00DE34D6"/>
    <w:rsid w:val="00DE3E3D"/>
    <w:rsid w:val="00DE4DDC"/>
    <w:rsid w:val="00DE754D"/>
    <w:rsid w:val="00DE7C8A"/>
    <w:rsid w:val="00DE7F71"/>
    <w:rsid w:val="00DE7FD1"/>
    <w:rsid w:val="00DF0050"/>
    <w:rsid w:val="00DF0905"/>
    <w:rsid w:val="00DF136E"/>
    <w:rsid w:val="00DF3ACA"/>
    <w:rsid w:val="00DF418E"/>
    <w:rsid w:val="00DF4F24"/>
    <w:rsid w:val="00DF4FD4"/>
    <w:rsid w:val="00DF5043"/>
    <w:rsid w:val="00DF6168"/>
    <w:rsid w:val="00DF68D8"/>
    <w:rsid w:val="00DF6C05"/>
    <w:rsid w:val="00DF7CB6"/>
    <w:rsid w:val="00E02DAB"/>
    <w:rsid w:val="00E040DF"/>
    <w:rsid w:val="00E04C1D"/>
    <w:rsid w:val="00E04D91"/>
    <w:rsid w:val="00E0525F"/>
    <w:rsid w:val="00E05482"/>
    <w:rsid w:val="00E058B2"/>
    <w:rsid w:val="00E0676E"/>
    <w:rsid w:val="00E075F4"/>
    <w:rsid w:val="00E10820"/>
    <w:rsid w:val="00E10A13"/>
    <w:rsid w:val="00E12B6C"/>
    <w:rsid w:val="00E12E69"/>
    <w:rsid w:val="00E132D4"/>
    <w:rsid w:val="00E13D64"/>
    <w:rsid w:val="00E13DFC"/>
    <w:rsid w:val="00E13F86"/>
    <w:rsid w:val="00E147E8"/>
    <w:rsid w:val="00E1766E"/>
    <w:rsid w:val="00E2066F"/>
    <w:rsid w:val="00E222EF"/>
    <w:rsid w:val="00E22F6F"/>
    <w:rsid w:val="00E24AFC"/>
    <w:rsid w:val="00E25841"/>
    <w:rsid w:val="00E26381"/>
    <w:rsid w:val="00E26E64"/>
    <w:rsid w:val="00E2722B"/>
    <w:rsid w:val="00E2798A"/>
    <w:rsid w:val="00E27B28"/>
    <w:rsid w:val="00E27EF6"/>
    <w:rsid w:val="00E305DD"/>
    <w:rsid w:val="00E30B1F"/>
    <w:rsid w:val="00E318AE"/>
    <w:rsid w:val="00E3223B"/>
    <w:rsid w:val="00E32299"/>
    <w:rsid w:val="00E32BBF"/>
    <w:rsid w:val="00E33A43"/>
    <w:rsid w:val="00E3413D"/>
    <w:rsid w:val="00E349F7"/>
    <w:rsid w:val="00E34C85"/>
    <w:rsid w:val="00E352C4"/>
    <w:rsid w:val="00E3594C"/>
    <w:rsid w:val="00E35B73"/>
    <w:rsid w:val="00E40217"/>
    <w:rsid w:val="00E41248"/>
    <w:rsid w:val="00E428BD"/>
    <w:rsid w:val="00E431C8"/>
    <w:rsid w:val="00E443FA"/>
    <w:rsid w:val="00E44672"/>
    <w:rsid w:val="00E4614D"/>
    <w:rsid w:val="00E471F0"/>
    <w:rsid w:val="00E477B3"/>
    <w:rsid w:val="00E51482"/>
    <w:rsid w:val="00E519B2"/>
    <w:rsid w:val="00E51C40"/>
    <w:rsid w:val="00E52C94"/>
    <w:rsid w:val="00E52F20"/>
    <w:rsid w:val="00E53B2F"/>
    <w:rsid w:val="00E54091"/>
    <w:rsid w:val="00E54910"/>
    <w:rsid w:val="00E553B5"/>
    <w:rsid w:val="00E56CB5"/>
    <w:rsid w:val="00E56DDF"/>
    <w:rsid w:val="00E56F54"/>
    <w:rsid w:val="00E5753A"/>
    <w:rsid w:val="00E57885"/>
    <w:rsid w:val="00E607D3"/>
    <w:rsid w:val="00E61022"/>
    <w:rsid w:val="00E61550"/>
    <w:rsid w:val="00E616C9"/>
    <w:rsid w:val="00E61D6F"/>
    <w:rsid w:val="00E6201A"/>
    <w:rsid w:val="00E65A7F"/>
    <w:rsid w:val="00E662E8"/>
    <w:rsid w:val="00E66566"/>
    <w:rsid w:val="00E6671B"/>
    <w:rsid w:val="00E6701F"/>
    <w:rsid w:val="00E70D91"/>
    <w:rsid w:val="00E71AA0"/>
    <w:rsid w:val="00E72B2A"/>
    <w:rsid w:val="00E72CE5"/>
    <w:rsid w:val="00E733B4"/>
    <w:rsid w:val="00E73790"/>
    <w:rsid w:val="00E73C68"/>
    <w:rsid w:val="00E76485"/>
    <w:rsid w:val="00E76963"/>
    <w:rsid w:val="00E7729C"/>
    <w:rsid w:val="00E802C4"/>
    <w:rsid w:val="00E803A8"/>
    <w:rsid w:val="00E81824"/>
    <w:rsid w:val="00E8187F"/>
    <w:rsid w:val="00E81CF8"/>
    <w:rsid w:val="00E824C5"/>
    <w:rsid w:val="00E82E58"/>
    <w:rsid w:val="00E8343A"/>
    <w:rsid w:val="00E83B33"/>
    <w:rsid w:val="00E83C89"/>
    <w:rsid w:val="00E845C8"/>
    <w:rsid w:val="00E850F5"/>
    <w:rsid w:val="00E85F99"/>
    <w:rsid w:val="00E85F9F"/>
    <w:rsid w:val="00E86511"/>
    <w:rsid w:val="00E86887"/>
    <w:rsid w:val="00E87AFA"/>
    <w:rsid w:val="00E90590"/>
    <w:rsid w:val="00E90B97"/>
    <w:rsid w:val="00E9154C"/>
    <w:rsid w:val="00E92817"/>
    <w:rsid w:val="00E9460D"/>
    <w:rsid w:val="00E9498F"/>
    <w:rsid w:val="00E94FC0"/>
    <w:rsid w:val="00E9573C"/>
    <w:rsid w:val="00E96A25"/>
    <w:rsid w:val="00E96BC4"/>
    <w:rsid w:val="00EA0453"/>
    <w:rsid w:val="00EA10C8"/>
    <w:rsid w:val="00EA1D5A"/>
    <w:rsid w:val="00EA221F"/>
    <w:rsid w:val="00EA24C3"/>
    <w:rsid w:val="00EA2934"/>
    <w:rsid w:val="00EA358A"/>
    <w:rsid w:val="00EA3EEB"/>
    <w:rsid w:val="00EA41E6"/>
    <w:rsid w:val="00EA437F"/>
    <w:rsid w:val="00EA62C4"/>
    <w:rsid w:val="00EB0798"/>
    <w:rsid w:val="00EB116F"/>
    <w:rsid w:val="00EB210B"/>
    <w:rsid w:val="00EB2E4F"/>
    <w:rsid w:val="00EB2EC5"/>
    <w:rsid w:val="00EB36FC"/>
    <w:rsid w:val="00EB499D"/>
    <w:rsid w:val="00EB4D0C"/>
    <w:rsid w:val="00EB545A"/>
    <w:rsid w:val="00EB5BAA"/>
    <w:rsid w:val="00EB628C"/>
    <w:rsid w:val="00EB64C7"/>
    <w:rsid w:val="00EC1E3F"/>
    <w:rsid w:val="00EC268D"/>
    <w:rsid w:val="00EC2767"/>
    <w:rsid w:val="00EC37FA"/>
    <w:rsid w:val="00EC4F2A"/>
    <w:rsid w:val="00EC5309"/>
    <w:rsid w:val="00EC6FD3"/>
    <w:rsid w:val="00EC7B04"/>
    <w:rsid w:val="00ED00B8"/>
    <w:rsid w:val="00ED00CA"/>
    <w:rsid w:val="00ED0680"/>
    <w:rsid w:val="00ED1694"/>
    <w:rsid w:val="00ED180C"/>
    <w:rsid w:val="00ED2575"/>
    <w:rsid w:val="00ED3FA7"/>
    <w:rsid w:val="00ED442B"/>
    <w:rsid w:val="00ED4778"/>
    <w:rsid w:val="00ED5E35"/>
    <w:rsid w:val="00ED682D"/>
    <w:rsid w:val="00ED6841"/>
    <w:rsid w:val="00ED6E27"/>
    <w:rsid w:val="00ED7D45"/>
    <w:rsid w:val="00EE05BE"/>
    <w:rsid w:val="00EE0A29"/>
    <w:rsid w:val="00EE0B6E"/>
    <w:rsid w:val="00EE17AD"/>
    <w:rsid w:val="00EE2041"/>
    <w:rsid w:val="00EE20C9"/>
    <w:rsid w:val="00EE2393"/>
    <w:rsid w:val="00EE3282"/>
    <w:rsid w:val="00EE32F8"/>
    <w:rsid w:val="00EE33BC"/>
    <w:rsid w:val="00EE383E"/>
    <w:rsid w:val="00EE39B7"/>
    <w:rsid w:val="00EE3B7B"/>
    <w:rsid w:val="00EE545B"/>
    <w:rsid w:val="00EF044C"/>
    <w:rsid w:val="00EF07CB"/>
    <w:rsid w:val="00EF0E5B"/>
    <w:rsid w:val="00EF1724"/>
    <w:rsid w:val="00EF255C"/>
    <w:rsid w:val="00EF3517"/>
    <w:rsid w:val="00EF4563"/>
    <w:rsid w:val="00EF4899"/>
    <w:rsid w:val="00EF4EBB"/>
    <w:rsid w:val="00EF54FB"/>
    <w:rsid w:val="00EF5CEB"/>
    <w:rsid w:val="00EF77BB"/>
    <w:rsid w:val="00EF7E2A"/>
    <w:rsid w:val="00F00004"/>
    <w:rsid w:val="00F00381"/>
    <w:rsid w:val="00F0073B"/>
    <w:rsid w:val="00F02097"/>
    <w:rsid w:val="00F02115"/>
    <w:rsid w:val="00F021DB"/>
    <w:rsid w:val="00F0223F"/>
    <w:rsid w:val="00F04E42"/>
    <w:rsid w:val="00F052CA"/>
    <w:rsid w:val="00F054D3"/>
    <w:rsid w:val="00F056C2"/>
    <w:rsid w:val="00F05B53"/>
    <w:rsid w:val="00F10DF6"/>
    <w:rsid w:val="00F10F71"/>
    <w:rsid w:val="00F10FB9"/>
    <w:rsid w:val="00F110E5"/>
    <w:rsid w:val="00F11162"/>
    <w:rsid w:val="00F11812"/>
    <w:rsid w:val="00F12A15"/>
    <w:rsid w:val="00F12AE3"/>
    <w:rsid w:val="00F12F7D"/>
    <w:rsid w:val="00F12FFD"/>
    <w:rsid w:val="00F13477"/>
    <w:rsid w:val="00F13763"/>
    <w:rsid w:val="00F14A25"/>
    <w:rsid w:val="00F14B0D"/>
    <w:rsid w:val="00F15740"/>
    <w:rsid w:val="00F15D06"/>
    <w:rsid w:val="00F160AA"/>
    <w:rsid w:val="00F1619E"/>
    <w:rsid w:val="00F164FF"/>
    <w:rsid w:val="00F16831"/>
    <w:rsid w:val="00F169DA"/>
    <w:rsid w:val="00F2108D"/>
    <w:rsid w:val="00F22974"/>
    <w:rsid w:val="00F22AD5"/>
    <w:rsid w:val="00F234CC"/>
    <w:rsid w:val="00F23C6E"/>
    <w:rsid w:val="00F24BA9"/>
    <w:rsid w:val="00F250CA"/>
    <w:rsid w:val="00F26539"/>
    <w:rsid w:val="00F301C5"/>
    <w:rsid w:val="00F3055D"/>
    <w:rsid w:val="00F31095"/>
    <w:rsid w:val="00F31CBC"/>
    <w:rsid w:val="00F32616"/>
    <w:rsid w:val="00F32796"/>
    <w:rsid w:val="00F33B43"/>
    <w:rsid w:val="00F3418E"/>
    <w:rsid w:val="00F34352"/>
    <w:rsid w:val="00F3521D"/>
    <w:rsid w:val="00F36D2D"/>
    <w:rsid w:val="00F37BFC"/>
    <w:rsid w:val="00F40BDE"/>
    <w:rsid w:val="00F4177A"/>
    <w:rsid w:val="00F41F2D"/>
    <w:rsid w:val="00F423F7"/>
    <w:rsid w:val="00F44295"/>
    <w:rsid w:val="00F454DC"/>
    <w:rsid w:val="00F45A58"/>
    <w:rsid w:val="00F460CB"/>
    <w:rsid w:val="00F46158"/>
    <w:rsid w:val="00F466C8"/>
    <w:rsid w:val="00F46B13"/>
    <w:rsid w:val="00F47E8E"/>
    <w:rsid w:val="00F5134B"/>
    <w:rsid w:val="00F51878"/>
    <w:rsid w:val="00F51B91"/>
    <w:rsid w:val="00F51DCC"/>
    <w:rsid w:val="00F52749"/>
    <w:rsid w:val="00F53145"/>
    <w:rsid w:val="00F54653"/>
    <w:rsid w:val="00F55687"/>
    <w:rsid w:val="00F55873"/>
    <w:rsid w:val="00F56E7E"/>
    <w:rsid w:val="00F570C2"/>
    <w:rsid w:val="00F57AD6"/>
    <w:rsid w:val="00F57EF9"/>
    <w:rsid w:val="00F6140C"/>
    <w:rsid w:val="00F616B5"/>
    <w:rsid w:val="00F61ABB"/>
    <w:rsid w:val="00F63FF4"/>
    <w:rsid w:val="00F6407B"/>
    <w:rsid w:val="00F64328"/>
    <w:rsid w:val="00F6452F"/>
    <w:rsid w:val="00F6454B"/>
    <w:rsid w:val="00F6544C"/>
    <w:rsid w:val="00F659EF"/>
    <w:rsid w:val="00F65F6A"/>
    <w:rsid w:val="00F663FA"/>
    <w:rsid w:val="00F6656C"/>
    <w:rsid w:val="00F6711E"/>
    <w:rsid w:val="00F67D17"/>
    <w:rsid w:val="00F70585"/>
    <w:rsid w:val="00F716C5"/>
    <w:rsid w:val="00F73E70"/>
    <w:rsid w:val="00F74256"/>
    <w:rsid w:val="00F744FA"/>
    <w:rsid w:val="00F74838"/>
    <w:rsid w:val="00F74A2B"/>
    <w:rsid w:val="00F75AA2"/>
    <w:rsid w:val="00F761DA"/>
    <w:rsid w:val="00F76357"/>
    <w:rsid w:val="00F76769"/>
    <w:rsid w:val="00F76A54"/>
    <w:rsid w:val="00F76EE9"/>
    <w:rsid w:val="00F7789D"/>
    <w:rsid w:val="00F77BF1"/>
    <w:rsid w:val="00F80FAC"/>
    <w:rsid w:val="00F824C2"/>
    <w:rsid w:val="00F82BFD"/>
    <w:rsid w:val="00F835F5"/>
    <w:rsid w:val="00F84298"/>
    <w:rsid w:val="00F847D6"/>
    <w:rsid w:val="00F86621"/>
    <w:rsid w:val="00F866E9"/>
    <w:rsid w:val="00F86B64"/>
    <w:rsid w:val="00F86D3B"/>
    <w:rsid w:val="00F87F41"/>
    <w:rsid w:val="00F9042B"/>
    <w:rsid w:val="00F9083B"/>
    <w:rsid w:val="00F90F8F"/>
    <w:rsid w:val="00F9207B"/>
    <w:rsid w:val="00F93452"/>
    <w:rsid w:val="00F93595"/>
    <w:rsid w:val="00F93B59"/>
    <w:rsid w:val="00F9548B"/>
    <w:rsid w:val="00F9563B"/>
    <w:rsid w:val="00F9643F"/>
    <w:rsid w:val="00F9696F"/>
    <w:rsid w:val="00F97153"/>
    <w:rsid w:val="00F971A5"/>
    <w:rsid w:val="00F9757D"/>
    <w:rsid w:val="00F97EC2"/>
    <w:rsid w:val="00FA12C7"/>
    <w:rsid w:val="00FA2343"/>
    <w:rsid w:val="00FA480C"/>
    <w:rsid w:val="00FA4AE6"/>
    <w:rsid w:val="00FA51C5"/>
    <w:rsid w:val="00FA55F8"/>
    <w:rsid w:val="00FA626C"/>
    <w:rsid w:val="00FA6C24"/>
    <w:rsid w:val="00FA70B2"/>
    <w:rsid w:val="00FB0314"/>
    <w:rsid w:val="00FB0486"/>
    <w:rsid w:val="00FB0BA9"/>
    <w:rsid w:val="00FB13B0"/>
    <w:rsid w:val="00FB2AED"/>
    <w:rsid w:val="00FB4818"/>
    <w:rsid w:val="00FB503F"/>
    <w:rsid w:val="00FB5CF1"/>
    <w:rsid w:val="00FB6129"/>
    <w:rsid w:val="00FB72F1"/>
    <w:rsid w:val="00FB7421"/>
    <w:rsid w:val="00FB742F"/>
    <w:rsid w:val="00FB7C0C"/>
    <w:rsid w:val="00FB7D47"/>
    <w:rsid w:val="00FC1580"/>
    <w:rsid w:val="00FC178A"/>
    <w:rsid w:val="00FC38CE"/>
    <w:rsid w:val="00FC4DC2"/>
    <w:rsid w:val="00FC53A6"/>
    <w:rsid w:val="00FC5764"/>
    <w:rsid w:val="00FC5BBC"/>
    <w:rsid w:val="00FC7515"/>
    <w:rsid w:val="00FD02E8"/>
    <w:rsid w:val="00FD18BD"/>
    <w:rsid w:val="00FD209A"/>
    <w:rsid w:val="00FD38FF"/>
    <w:rsid w:val="00FD414E"/>
    <w:rsid w:val="00FD4E8D"/>
    <w:rsid w:val="00FD6073"/>
    <w:rsid w:val="00FD62D9"/>
    <w:rsid w:val="00FD667F"/>
    <w:rsid w:val="00FD7B19"/>
    <w:rsid w:val="00FE064E"/>
    <w:rsid w:val="00FE0C36"/>
    <w:rsid w:val="00FE139F"/>
    <w:rsid w:val="00FE2437"/>
    <w:rsid w:val="00FE29A6"/>
    <w:rsid w:val="00FE2DDF"/>
    <w:rsid w:val="00FE3A71"/>
    <w:rsid w:val="00FE3F60"/>
    <w:rsid w:val="00FE466F"/>
    <w:rsid w:val="00FE74F9"/>
    <w:rsid w:val="00FE76A8"/>
    <w:rsid w:val="00FF0474"/>
    <w:rsid w:val="00FF1499"/>
    <w:rsid w:val="00FF1AB3"/>
    <w:rsid w:val="00FF1C5F"/>
    <w:rsid w:val="00FF2223"/>
    <w:rsid w:val="00FF4607"/>
    <w:rsid w:val="00FF49B7"/>
    <w:rsid w:val="00FF5000"/>
    <w:rsid w:val="00FF5492"/>
    <w:rsid w:val="00FF789A"/>
    <w:rsid w:val="00FF7904"/>
    <w:rsid w:val="758EEF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8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2A"/>
    <w:pPr>
      <w:spacing w:after="200" w:line="276" w:lineRule="auto"/>
    </w:pPr>
    <w:rPr>
      <w:rFonts w:ascii="Times New Roman" w:hAnsi="Times New Roman"/>
      <w:sz w:val="28"/>
      <w:szCs w:val="22"/>
      <w:lang w:val="en-US" w:eastAsia="en-US"/>
    </w:rPr>
  </w:style>
  <w:style w:type="paragraph" w:styleId="Heading1">
    <w:name w:val="heading 1"/>
    <w:basedOn w:val="Normal"/>
    <w:next w:val="Normal"/>
    <w:link w:val="Heading1Char"/>
    <w:qFormat/>
    <w:rsid w:val="00F6454B"/>
    <w:pPr>
      <w:keepNext/>
      <w:keepLines/>
      <w:spacing w:before="480" w:after="0"/>
      <w:outlineLvl w:val="0"/>
    </w:pPr>
    <w:rPr>
      <w:rFonts w:ascii="Cambria" w:eastAsia="Times New Roman" w:hAnsi="Cambria"/>
      <w:b/>
      <w:bCs/>
      <w:color w:val="365F91"/>
      <w:szCs w:val="28"/>
    </w:rPr>
  </w:style>
  <w:style w:type="paragraph" w:styleId="Heading2">
    <w:name w:val="heading 2"/>
    <w:basedOn w:val="Normal"/>
    <w:next w:val="Normal"/>
    <w:link w:val="Heading2Char"/>
    <w:uiPriority w:val="9"/>
    <w:unhideWhenUsed/>
    <w:qFormat/>
    <w:rsid w:val="00D40C74"/>
    <w:pPr>
      <w:keepNext/>
      <w:spacing w:before="240" w:after="60"/>
      <w:outlineLvl w:val="1"/>
    </w:pPr>
    <w:rPr>
      <w:rFonts w:ascii="Cambria" w:eastAsia="Times New Roman" w:hAnsi="Cambria"/>
      <w:b/>
      <w:bCs/>
      <w:i/>
      <w:iCs/>
      <w:szCs w:val="28"/>
    </w:rPr>
  </w:style>
  <w:style w:type="paragraph" w:styleId="Heading3">
    <w:name w:val="heading 3"/>
    <w:basedOn w:val="Normal"/>
    <w:link w:val="Heading3Char"/>
    <w:qFormat/>
    <w:rsid w:val="002F572A"/>
    <w:pPr>
      <w:spacing w:before="100" w:beforeAutospacing="1" w:after="100" w:afterAutospacing="1" w:line="240" w:lineRule="auto"/>
      <w:outlineLvl w:val="2"/>
    </w:pPr>
    <w:rPr>
      <w:b/>
      <w:bCs/>
      <w:sz w:val="27"/>
      <w:szCs w:val="27"/>
    </w:rPr>
  </w:style>
  <w:style w:type="paragraph" w:styleId="Heading4">
    <w:name w:val="heading 4"/>
    <w:basedOn w:val="Normal"/>
    <w:next w:val="Normal"/>
    <w:link w:val="Heading4Char"/>
    <w:qFormat/>
    <w:rsid w:val="002F572A"/>
    <w:pPr>
      <w:keepNext/>
      <w:keepLines/>
      <w:spacing w:before="40" w:after="0" w:line="259" w:lineRule="auto"/>
      <w:outlineLvl w:val="3"/>
    </w:pPr>
    <w:rPr>
      <w:rFonts w:ascii="Calibri Light" w:hAnsi="Calibri Light"/>
      <w:i/>
      <w:iCs/>
      <w:color w:val="2F5496"/>
      <w:sz w:val="22"/>
    </w:rPr>
  </w:style>
  <w:style w:type="paragraph" w:styleId="Heading5">
    <w:name w:val="heading 5"/>
    <w:basedOn w:val="Normal"/>
    <w:next w:val="Normal"/>
    <w:link w:val="Heading5Char"/>
    <w:uiPriority w:val="9"/>
    <w:semiHidden/>
    <w:unhideWhenUsed/>
    <w:qFormat/>
    <w:rsid w:val="00D40C7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454B"/>
    <w:rPr>
      <w:rFonts w:ascii="Cambria" w:eastAsia="Times New Roman" w:hAnsi="Cambria" w:cs="Times New Roman"/>
      <w:b/>
      <w:bCs/>
      <w:color w:val="365F91"/>
      <w:sz w:val="28"/>
      <w:szCs w:val="28"/>
    </w:rPr>
  </w:style>
  <w:style w:type="character" w:customStyle="1" w:styleId="Heading3Char">
    <w:name w:val="Heading 3 Char"/>
    <w:link w:val="Heading3"/>
    <w:rsid w:val="002F572A"/>
    <w:rPr>
      <w:rFonts w:ascii="Times New Roman" w:eastAsia="Calibri" w:hAnsi="Times New Roman" w:cs="Times New Roman"/>
      <w:b/>
      <w:bCs/>
      <w:sz w:val="27"/>
      <w:szCs w:val="27"/>
    </w:rPr>
  </w:style>
  <w:style w:type="character" w:customStyle="1" w:styleId="Heading4Char">
    <w:name w:val="Heading 4 Char"/>
    <w:link w:val="Heading4"/>
    <w:rsid w:val="002F572A"/>
    <w:rPr>
      <w:rFonts w:ascii="Calibri Light" w:eastAsia="Calibri" w:hAnsi="Calibri Light" w:cs="Times New Roman"/>
      <w:i/>
      <w:iCs/>
      <w:color w:val="2F5496"/>
    </w:rPr>
  </w:style>
  <w:style w:type="character" w:styleId="Strong">
    <w:name w:val="Strong"/>
    <w:aliases w:val="bang"/>
    <w:uiPriority w:val="22"/>
    <w:qFormat/>
    <w:rsid w:val="002F572A"/>
    <w:rPr>
      <w:b/>
      <w:bC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2F572A"/>
    <w:pPr>
      <w:spacing w:before="100" w:beforeAutospacing="1" w:after="100" w:afterAutospacing="1" w:line="240" w:lineRule="auto"/>
    </w:pPr>
    <w:rPr>
      <w:rFonts w:eastAsia="Times New Roman"/>
      <w:sz w:val="24"/>
      <w:szCs w:val="24"/>
    </w:rPr>
  </w:style>
  <w:style w:type="paragraph" w:customStyle="1" w:styleId="caption-img">
    <w:name w:val="caption-img"/>
    <w:basedOn w:val="Normal"/>
    <w:rsid w:val="002F572A"/>
    <w:pPr>
      <w:spacing w:before="100" w:beforeAutospacing="1" w:after="100" w:afterAutospacing="1" w:line="240" w:lineRule="auto"/>
    </w:pPr>
    <w:rPr>
      <w:rFonts w:eastAsia="Times New Roman"/>
      <w:sz w:val="24"/>
      <w:szCs w:val="24"/>
    </w:rPr>
  </w:style>
  <w:style w:type="character" w:styleId="Emphasis">
    <w:name w:val="Emphasis"/>
    <w:uiPriority w:val="20"/>
    <w:qFormat/>
    <w:rsid w:val="002F572A"/>
    <w:rPr>
      <w:i/>
      <w:iCs/>
    </w:rPr>
  </w:style>
  <w:style w:type="paragraph" w:styleId="Header">
    <w:name w:val="header"/>
    <w:basedOn w:val="Normal"/>
    <w:link w:val="HeaderChar"/>
    <w:uiPriority w:val="99"/>
    <w:unhideWhenUsed/>
    <w:rsid w:val="002F572A"/>
    <w:pPr>
      <w:tabs>
        <w:tab w:val="center" w:pos="4680"/>
        <w:tab w:val="right" w:pos="9360"/>
      </w:tabs>
    </w:pPr>
  </w:style>
  <w:style w:type="character" w:customStyle="1" w:styleId="HeaderChar">
    <w:name w:val="Header Char"/>
    <w:link w:val="Header"/>
    <w:uiPriority w:val="99"/>
    <w:rsid w:val="002F572A"/>
    <w:rPr>
      <w:rFonts w:ascii="Times New Roman" w:eastAsia="Calibri" w:hAnsi="Times New Roman" w:cs="Times New Roman"/>
      <w:sz w:val="28"/>
    </w:rPr>
  </w:style>
  <w:style w:type="paragraph" w:styleId="Footer">
    <w:name w:val="footer"/>
    <w:basedOn w:val="Normal"/>
    <w:link w:val="FooterChar1"/>
    <w:uiPriority w:val="99"/>
    <w:unhideWhenUsed/>
    <w:rsid w:val="002F572A"/>
    <w:pPr>
      <w:tabs>
        <w:tab w:val="center" w:pos="4680"/>
        <w:tab w:val="right" w:pos="9360"/>
      </w:tabs>
    </w:pPr>
    <w:rPr>
      <w:szCs w:val="20"/>
      <w:lang w:val="x-none" w:eastAsia="x-none"/>
    </w:rPr>
  </w:style>
  <w:style w:type="character" w:customStyle="1" w:styleId="FooterChar1">
    <w:name w:val="Footer Char1"/>
    <w:link w:val="Footer"/>
    <w:uiPriority w:val="99"/>
    <w:rsid w:val="002F572A"/>
    <w:rPr>
      <w:rFonts w:ascii="Times New Roman" w:eastAsia="Calibri" w:hAnsi="Times New Roman" w:cs="Times New Roman"/>
      <w:sz w:val="28"/>
    </w:rPr>
  </w:style>
  <w:style w:type="character" w:customStyle="1" w:styleId="FooterChar">
    <w:name w:val="Footer Char"/>
    <w:uiPriority w:val="99"/>
    <w:rsid w:val="002F572A"/>
    <w:rPr>
      <w:rFonts w:ascii="Times New Roman" w:eastAsia="Calibri" w:hAnsi="Times New Roman" w:cs="Times New Roman"/>
      <w:sz w:val="28"/>
    </w:rPr>
  </w:style>
  <w:style w:type="paragraph" w:customStyle="1" w:styleId="Char">
    <w:name w:val="Char"/>
    <w:autoRedefine/>
    <w:rsid w:val="002F572A"/>
    <w:pPr>
      <w:tabs>
        <w:tab w:val="left" w:pos="1152"/>
      </w:tabs>
      <w:spacing w:before="120" w:after="120" w:line="312" w:lineRule="auto"/>
    </w:pPr>
    <w:rPr>
      <w:rFonts w:ascii="Arial" w:eastAsia="Times New Roman" w:hAnsi="Arial" w:cs="Arial"/>
      <w:sz w:val="26"/>
      <w:szCs w:val="26"/>
      <w:lang w:val="en-US" w:eastAsia="en-US"/>
    </w:rPr>
  </w:style>
  <w:style w:type="character" w:styleId="PageNumber">
    <w:name w:val="page number"/>
    <w:rsid w:val="002F572A"/>
    <w:rPr>
      <w:rFonts w:cs="Times New Roman"/>
    </w:rPr>
  </w:style>
  <w:style w:type="paragraph" w:styleId="BalloonText">
    <w:name w:val="Balloon Text"/>
    <w:basedOn w:val="Normal"/>
    <w:link w:val="BalloonTextChar"/>
    <w:rsid w:val="002F572A"/>
    <w:pPr>
      <w:spacing w:after="0" w:line="240" w:lineRule="auto"/>
    </w:pPr>
    <w:rPr>
      <w:rFonts w:ascii="Tahoma" w:hAnsi="Tahoma"/>
      <w:sz w:val="16"/>
      <w:szCs w:val="16"/>
      <w:lang w:val="vi-VN"/>
    </w:rPr>
  </w:style>
  <w:style w:type="character" w:customStyle="1" w:styleId="BalloonTextChar">
    <w:name w:val="Balloon Text Char"/>
    <w:link w:val="BalloonText"/>
    <w:rsid w:val="002F572A"/>
    <w:rPr>
      <w:rFonts w:ascii="Tahoma" w:eastAsia="Calibri" w:hAnsi="Tahoma" w:cs="Times New Roman"/>
      <w:sz w:val="16"/>
      <w:szCs w:val="16"/>
      <w:lang w:val="vi-VN"/>
    </w:rPr>
  </w:style>
  <w:style w:type="paragraph" w:styleId="BodyText">
    <w:name w:val="Body Text"/>
    <w:basedOn w:val="Normal"/>
    <w:link w:val="BodyTextChar"/>
    <w:rsid w:val="002F572A"/>
    <w:pPr>
      <w:spacing w:before="240" w:after="0" w:line="240" w:lineRule="auto"/>
      <w:jc w:val="both"/>
    </w:pPr>
    <w:rPr>
      <w:rFonts w:ascii=".VnTime" w:eastAsia="Times New Roman" w:hAnsi=".VnTime"/>
      <w:color w:val="0000FF"/>
      <w:szCs w:val="20"/>
    </w:rPr>
  </w:style>
  <w:style w:type="character" w:customStyle="1" w:styleId="BodyTextChar">
    <w:name w:val="Body Text Char"/>
    <w:link w:val="BodyText"/>
    <w:rsid w:val="002F572A"/>
    <w:rPr>
      <w:rFonts w:ascii=".VnTime" w:eastAsia="Times New Roman" w:hAnsi=".VnTime" w:cs="Times New Roman"/>
      <w:color w:val="0000FF"/>
      <w:sz w:val="28"/>
      <w:szCs w:val="20"/>
    </w:rPr>
  </w:style>
  <w:style w:type="paragraph" w:styleId="ListParagraph">
    <w:name w:val="List Paragraph"/>
    <w:basedOn w:val="Normal"/>
    <w:uiPriority w:val="34"/>
    <w:qFormat/>
    <w:rsid w:val="002F572A"/>
    <w:pPr>
      <w:spacing w:after="0" w:line="240" w:lineRule="auto"/>
      <w:ind w:left="720"/>
      <w:contextualSpacing/>
    </w:pPr>
    <w:rPr>
      <w:rFonts w:eastAsia="Times New Roman"/>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ft"/>
    <w:basedOn w:val="Normal"/>
    <w:link w:val="FootnoteTextChar"/>
    <w:uiPriority w:val="99"/>
    <w:qFormat/>
    <w:rsid w:val="002F572A"/>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t Char"/>
    <w:link w:val="FootnoteText"/>
    <w:uiPriority w:val="99"/>
    <w:qFormat/>
    <w:rsid w:val="002F572A"/>
    <w:rPr>
      <w:rFonts w:ascii="Times New Roman" w:eastAsia="Times New Roman" w:hAnsi="Times New Roman" w:cs="Times New Roman"/>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f,(NECG) Footnote Reference,footnote re"/>
    <w:qFormat/>
    <w:rsid w:val="002F572A"/>
    <w:rPr>
      <w:rFonts w:cs="Times New Roman"/>
      <w:vertAlign w:val="superscript"/>
    </w:rPr>
  </w:style>
  <w:style w:type="paragraph" w:styleId="Title">
    <w:name w:val="Title"/>
    <w:basedOn w:val="Normal"/>
    <w:next w:val="Normal"/>
    <w:link w:val="TitleChar"/>
    <w:qFormat/>
    <w:rsid w:val="002F572A"/>
    <w:pPr>
      <w:spacing w:before="240" w:after="60" w:line="240" w:lineRule="auto"/>
      <w:jc w:val="center"/>
      <w:outlineLvl w:val="0"/>
    </w:pPr>
    <w:rPr>
      <w:rFonts w:ascii="Cambria" w:hAnsi="Cambria"/>
      <w:b/>
      <w:bCs/>
      <w:kern w:val="28"/>
      <w:sz w:val="32"/>
      <w:szCs w:val="32"/>
    </w:rPr>
  </w:style>
  <w:style w:type="character" w:customStyle="1" w:styleId="TitleChar">
    <w:name w:val="Title Char"/>
    <w:link w:val="Title"/>
    <w:rsid w:val="002F572A"/>
    <w:rPr>
      <w:rFonts w:ascii="Cambria" w:eastAsia="Calibri" w:hAnsi="Cambria" w:cs="Times New Roman"/>
      <w:b/>
      <w:bCs/>
      <w:kern w:val="28"/>
      <w:sz w:val="32"/>
      <w:szCs w:val="32"/>
    </w:rPr>
  </w:style>
  <w:style w:type="character" w:styleId="Hyperlink">
    <w:name w:val="Hyperlink"/>
    <w:uiPriority w:val="99"/>
    <w:rsid w:val="002F572A"/>
    <w:rPr>
      <w:rFonts w:cs="Times New Roman"/>
      <w:color w:val="0000FF"/>
      <w:u w:val="single"/>
    </w:rPr>
  </w:style>
  <w:style w:type="paragraph" w:styleId="BodyTextIndent">
    <w:name w:val="Body Text Indent"/>
    <w:basedOn w:val="Normal"/>
    <w:link w:val="BodyTextIndentChar"/>
    <w:semiHidden/>
    <w:rsid w:val="002F572A"/>
    <w:pPr>
      <w:spacing w:after="120" w:line="240" w:lineRule="auto"/>
      <w:ind w:left="360"/>
    </w:pPr>
    <w:rPr>
      <w:sz w:val="24"/>
      <w:szCs w:val="24"/>
    </w:rPr>
  </w:style>
  <w:style w:type="character" w:customStyle="1" w:styleId="BodyTextIndentChar">
    <w:name w:val="Body Text Indent Char"/>
    <w:link w:val="BodyTextIndent"/>
    <w:semiHidden/>
    <w:rsid w:val="002F572A"/>
    <w:rPr>
      <w:rFonts w:ascii="Times New Roman" w:eastAsia="Calibri" w:hAnsi="Times New Roman" w:cs="Times New Roman"/>
      <w:sz w:val="24"/>
      <w:szCs w:val="24"/>
    </w:rPr>
  </w:style>
  <w:style w:type="paragraph" w:styleId="TOC1">
    <w:name w:val="toc 1"/>
    <w:basedOn w:val="Normal"/>
    <w:next w:val="Normal"/>
    <w:autoRedefine/>
    <w:semiHidden/>
    <w:rsid w:val="002F572A"/>
  </w:style>
  <w:style w:type="table" w:styleId="TableGrid">
    <w:name w:val="Table Grid"/>
    <w:basedOn w:val="TableNormal"/>
    <w:uiPriority w:val="59"/>
    <w:rsid w:val="002F572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6454B"/>
    <w:pPr>
      <w:spacing w:after="120" w:line="480" w:lineRule="auto"/>
    </w:pPr>
  </w:style>
  <w:style w:type="character" w:customStyle="1" w:styleId="BodyText2Char">
    <w:name w:val="Body Text 2 Char"/>
    <w:link w:val="BodyText2"/>
    <w:uiPriority w:val="99"/>
    <w:semiHidden/>
    <w:rsid w:val="00F6454B"/>
    <w:rPr>
      <w:rFonts w:ascii="Times New Roman" w:eastAsia="Calibri" w:hAnsi="Times New Roman" w:cs="Times New Roman"/>
      <w:sz w:val="28"/>
    </w:rPr>
  </w:style>
  <w:style w:type="paragraph" w:customStyle="1" w:styleId="font5">
    <w:name w:val="font5"/>
    <w:basedOn w:val="Normal"/>
    <w:rsid w:val="00683697"/>
    <w:pPr>
      <w:spacing w:before="100" w:beforeAutospacing="1" w:after="100" w:afterAutospacing="1" w:line="240" w:lineRule="auto"/>
    </w:pPr>
    <w:rPr>
      <w:rFonts w:eastAsia="Times New Roman"/>
      <w:b/>
      <w:bCs/>
      <w:szCs w:val="28"/>
    </w:rPr>
  </w:style>
  <w:style w:type="paragraph" w:customStyle="1" w:styleId="font6">
    <w:name w:val="font6"/>
    <w:basedOn w:val="Normal"/>
    <w:rsid w:val="00683697"/>
    <w:pPr>
      <w:spacing w:before="100" w:beforeAutospacing="1" w:after="100" w:afterAutospacing="1" w:line="240" w:lineRule="auto"/>
    </w:pPr>
    <w:rPr>
      <w:rFonts w:eastAsia="Times New Roman"/>
      <w:color w:val="000000"/>
      <w:sz w:val="24"/>
      <w:szCs w:val="24"/>
    </w:rPr>
  </w:style>
  <w:style w:type="paragraph" w:customStyle="1" w:styleId="xl65">
    <w:name w:val="xl65"/>
    <w:basedOn w:val="Normal"/>
    <w:rsid w:val="00683697"/>
    <w:pPr>
      <w:spacing w:before="100" w:beforeAutospacing="1" w:after="100" w:afterAutospacing="1" w:line="240" w:lineRule="auto"/>
      <w:jc w:val="center"/>
    </w:pPr>
    <w:rPr>
      <w:rFonts w:eastAsia="Times New Roman"/>
      <w:sz w:val="24"/>
      <w:szCs w:val="24"/>
    </w:rPr>
  </w:style>
  <w:style w:type="paragraph" w:customStyle="1" w:styleId="xl66">
    <w:name w:val="xl66"/>
    <w:basedOn w:val="Normal"/>
    <w:rsid w:val="00683697"/>
    <w:pPr>
      <w:spacing w:before="100" w:beforeAutospacing="1" w:after="100" w:afterAutospacing="1" w:line="240" w:lineRule="auto"/>
    </w:pPr>
    <w:rPr>
      <w:rFonts w:eastAsia="Times New Roman"/>
      <w:sz w:val="24"/>
      <w:szCs w:val="24"/>
    </w:rPr>
  </w:style>
  <w:style w:type="paragraph" w:customStyle="1" w:styleId="xl67">
    <w:name w:val="xl67"/>
    <w:basedOn w:val="Normal"/>
    <w:rsid w:val="00683697"/>
    <w:pPr>
      <w:spacing w:before="100" w:beforeAutospacing="1" w:after="100" w:afterAutospacing="1" w:line="240" w:lineRule="auto"/>
      <w:textAlignment w:val="center"/>
    </w:pPr>
    <w:rPr>
      <w:rFonts w:eastAsia="Times New Roman"/>
      <w:sz w:val="24"/>
      <w:szCs w:val="24"/>
    </w:rPr>
  </w:style>
  <w:style w:type="paragraph" w:customStyle="1" w:styleId="xl68">
    <w:name w:val="xl68"/>
    <w:basedOn w:val="Normal"/>
    <w:rsid w:val="00683697"/>
    <w:pPr>
      <w:spacing w:before="100" w:beforeAutospacing="1" w:after="100" w:afterAutospacing="1" w:line="240" w:lineRule="auto"/>
      <w:textAlignment w:val="center"/>
    </w:pPr>
    <w:rPr>
      <w:rFonts w:eastAsia="Times New Roman"/>
      <w:b/>
      <w:bCs/>
      <w:sz w:val="24"/>
      <w:szCs w:val="24"/>
    </w:rPr>
  </w:style>
  <w:style w:type="paragraph" w:customStyle="1" w:styleId="xl69">
    <w:name w:val="xl69"/>
    <w:basedOn w:val="Normal"/>
    <w:rsid w:val="00683697"/>
    <w:pPr>
      <w:spacing w:before="100" w:beforeAutospacing="1" w:after="100" w:afterAutospacing="1" w:line="240" w:lineRule="auto"/>
      <w:jc w:val="center"/>
      <w:textAlignment w:val="center"/>
    </w:pPr>
    <w:rPr>
      <w:rFonts w:eastAsia="Times New Roman"/>
      <w:sz w:val="24"/>
      <w:szCs w:val="24"/>
    </w:rPr>
  </w:style>
  <w:style w:type="paragraph" w:customStyle="1" w:styleId="xl70">
    <w:name w:val="xl70"/>
    <w:basedOn w:val="Normal"/>
    <w:rsid w:val="00683697"/>
    <w:pPr>
      <w:spacing w:before="100" w:beforeAutospacing="1" w:after="100" w:afterAutospacing="1" w:line="240" w:lineRule="auto"/>
      <w:jc w:val="center"/>
    </w:pPr>
    <w:rPr>
      <w:rFonts w:eastAsia="Times New Roman"/>
      <w:szCs w:val="28"/>
    </w:rPr>
  </w:style>
  <w:style w:type="paragraph" w:customStyle="1" w:styleId="xl71">
    <w:name w:val="xl71"/>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72">
    <w:name w:val="xl72"/>
    <w:basedOn w:val="Normal"/>
    <w:rsid w:val="006836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73">
    <w:name w:val="xl73"/>
    <w:basedOn w:val="Normal"/>
    <w:rsid w:val="00683697"/>
    <w:pPr>
      <w:spacing w:before="100" w:beforeAutospacing="1" w:after="100" w:afterAutospacing="1" w:line="240" w:lineRule="auto"/>
    </w:pPr>
    <w:rPr>
      <w:rFonts w:eastAsia="Times New Roman"/>
      <w:szCs w:val="28"/>
    </w:rPr>
  </w:style>
  <w:style w:type="paragraph" w:customStyle="1" w:styleId="xl74">
    <w:name w:val="xl74"/>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8"/>
    </w:rPr>
  </w:style>
  <w:style w:type="paragraph" w:customStyle="1" w:styleId="xl75">
    <w:name w:val="xl75"/>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76">
    <w:name w:val="xl76"/>
    <w:basedOn w:val="Normal"/>
    <w:rsid w:val="00683697"/>
    <w:pPr>
      <w:spacing w:before="100" w:beforeAutospacing="1" w:after="100" w:afterAutospacing="1" w:line="240" w:lineRule="auto"/>
      <w:textAlignment w:val="center"/>
    </w:pPr>
    <w:rPr>
      <w:rFonts w:eastAsia="Times New Roman"/>
      <w:szCs w:val="28"/>
    </w:rPr>
  </w:style>
  <w:style w:type="paragraph" w:customStyle="1" w:styleId="xl77">
    <w:name w:val="xl77"/>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8"/>
    </w:rPr>
  </w:style>
  <w:style w:type="paragraph" w:customStyle="1" w:styleId="xl78">
    <w:name w:val="xl78"/>
    <w:basedOn w:val="Normal"/>
    <w:rsid w:val="00683697"/>
    <w:pPr>
      <w:spacing w:before="100" w:beforeAutospacing="1" w:after="100" w:afterAutospacing="1" w:line="240" w:lineRule="auto"/>
      <w:jc w:val="center"/>
      <w:textAlignment w:val="center"/>
    </w:pPr>
    <w:rPr>
      <w:rFonts w:eastAsia="Times New Roman"/>
      <w:szCs w:val="28"/>
    </w:rPr>
  </w:style>
  <w:style w:type="paragraph" w:customStyle="1" w:styleId="xl79">
    <w:name w:val="xl79"/>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8"/>
    </w:rPr>
  </w:style>
  <w:style w:type="paragraph" w:customStyle="1" w:styleId="xl80">
    <w:name w:val="xl80"/>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8"/>
    </w:rPr>
  </w:style>
  <w:style w:type="paragraph" w:customStyle="1" w:styleId="xl81">
    <w:name w:val="xl81"/>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8"/>
    </w:rPr>
  </w:style>
  <w:style w:type="paragraph" w:customStyle="1" w:styleId="xl82">
    <w:name w:val="xl82"/>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3">
    <w:name w:val="xl83"/>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8"/>
    </w:rPr>
  </w:style>
  <w:style w:type="paragraph" w:customStyle="1" w:styleId="xl84">
    <w:name w:val="xl84"/>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5">
    <w:name w:val="xl85"/>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8"/>
    </w:rPr>
  </w:style>
  <w:style w:type="paragraph" w:customStyle="1" w:styleId="xl86">
    <w:name w:val="xl86"/>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7">
    <w:name w:val="xl87"/>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8">
    <w:name w:val="xl88"/>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9">
    <w:name w:val="xl89"/>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90">
    <w:name w:val="xl90"/>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91">
    <w:name w:val="xl91"/>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92">
    <w:name w:val="xl92"/>
    <w:basedOn w:val="Normal"/>
    <w:rsid w:val="00683697"/>
    <w:pPr>
      <w:shd w:val="clear" w:color="000000" w:fill="FFFFFF"/>
      <w:spacing w:before="100" w:beforeAutospacing="1" w:after="100" w:afterAutospacing="1" w:line="240" w:lineRule="auto"/>
    </w:pPr>
    <w:rPr>
      <w:rFonts w:eastAsia="Times New Roman"/>
      <w:szCs w:val="28"/>
    </w:rPr>
  </w:style>
  <w:style w:type="paragraph" w:customStyle="1" w:styleId="xl93">
    <w:name w:val="xl93"/>
    <w:basedOn w:val="Normal"/>
    <w:rsid w:val="00683697"/>
    <w:pPr>
      <w:spacing w:before="100" w:beforeAutospacing="1" w:after="100" w:afterAutospacing="1" w:line="240" w:lineRule="auto"/>
      <w:textAlignment w:val="center"/>
    </w:pPr>
    <w:rPr>
      <w:rFonts w:eastAsia="Times New Roman"/>
      <w:b/>
      <w:bCs/>
      <w:i/>
      <w:iCs/>
      <w:szCs w:val="28"/>
    </w:rPr>
  </w:style>
  <w:style w:type="paragraph" w:customStyle="1" w:styleId="xl94">
    <w:name w:val="xl94"/>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8"/>
    </w:rPr>
  </w:style>
  <w:style w:type="paragraph" w:customStyle="1" w:styleId="xl95">
    <w:name w:val="xl95"/>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8"/>
    </w:rPr>
  </w:style>
  <w:style w:type="paragraph" w:customStyle="1" w:styleId="xl96">
    <w:name w:val="xl96"/>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97">
    <w:name w:val="xl97"/>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98">
    <w:name w:val="xl98"/>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Cs w:val="28"/>
    </w:rPr>
  </w:style>
  <w:style w:type="paragraph" w:customStyle="1" w:styleId="xl99">
    <w:name w:val="xl99"/>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00">
    <w:name w:val="xl100"/>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8"/>
    </w:rPr>
  </w:style>
  <w:style w:type="paragraph" w:customStyle="1" w:styleId="xl101">
    <w:name w:val="xl101"/>
    <w:basedOn w:val="Normal"/>
    <w:rsid w:val="006836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2">
    <w:name w:val="xl102"/>
    <w:basedOn w:val="Normal"/>
    <w:rsid w:val="0068369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3">
    <w:name w:val="xl103"/>
    <w:basedOn w:val="Normal"/>
    <w:rsid w:val="006836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4">
    <w:name w:val="xl104"/>
    <w:basedOn w:val="Normal"/>
    <w:rsid w:val="006836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5">
    <w:name w:val="xl105"/>
    <w:basedOn w:val="Normal"/>
    <w:rsid w:val="0068369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6">
    <w:name w:val="xl106"/>
    <w:basedOn w:val="Normal"/>
    <w:rsid w:val="006836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7">
    <w:name w:val="xl107"/>
    <w:basedOn w:val="Normal"/>
    <w:rsid w:val="00683697"/>
    <w:pPr>
      <w:spacing w:before="100" w:beforeAutospacing="1" w:after="100" w:afterAutospacing="1" w:line="240" w:lineRule="auto"/>
      <w:jc w:val="center"/>
      <w:textAlignment w:val="center"/>
    </w:pPr>
    <w:rPr>
      <w:rFonts w:eastAsia="Times New Roman"/>
      <w:b/>
      <w:bCs/>
      <w:szCs w:val="28"/>
    </w:rPr>
  </w:style>
  <w:style w:type="paragraph" w:customStyle="1" w:styleId="xl108">
    <w:name w:val="xl108"/>
    <w:basedOn w:val="Normal"/>
    <w:rsid w:val="00683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109">
    <w:name w:val="xl109"/>
    <w:basedOn w:val="Normal"/>
    <w:rsid w:val="006836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10">
    <w:name w:val="xl110"/>
    <w:basedOn w:val="Normal"/>
    <w:rsid w:val="00683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11">
    <w:name w:val="xl111"/>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8"/>
    </w:rPr>
  </w:style>
  <w:style w:type="paragraph" w:customStyle="1" w:styleId="xl112">
    <w:name w:val="xl112"/>
    <w:basedOn w:val="Normal"/>
    <w:rsid w:val="006836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113">
    <w:name w:val="xl113"/>
    <w:basedOn w:val="Normal"/>
    <w:rsid w:val="00683697"/>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114">
    <w:name w:val="xl114"/>
    <w:basedOn w:val="Normal"/>
    <w:rsid w:val="006836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115">
    <w:name w:val="xl115"/>
    <w:basedOn w:val="Normal"/>
    <w:rsid w:val="00683697"/>
    <w:pPr>
      <w:spacing w:before="100" w:beforeAutospacing="1" w:after="100" w:afterAutospacing="1" w:line="240" w:lineRule="auto"/>
      <w:jc w:val="center"/>
    </w:pPr>
    <w:rPr>
      <w:rFonts w:eastAsia="Times New Roman"/>
      <w:sz w:val="26"/>
      <w:szCs w:val="26"/>
    </w:rPr>
  </w:style>
  <w:style w:type="paragraph" w:customStyle="1" w:styleId="xl116">
    <w:name w:val="xl116"/>
    <w:basedOn w:val="Normal"/>
    <w:rsid w:val="00683697"/>
    <w:pPr>
      <w:spacing w:before="100" w:beforeAutospacing="1" w:after="100" w:afterAutospacing="1" w:line="240" w:lineRule="auto"/>
      <w:jc w:val="center"/>
    </w:pPr>
    <w:rPr>
      <w:rFonts w:eastAsia="Times New Roman"/>
      <w:b/>
      <w:bCs/>
      <w:szCs w:val="28"/>
    </w:rPr>
  </w:style>
  <w:style w:type="paragraph" w:customStyle="1" w:styleId="xl117">
    <w:name w:val="xl117"/>
    <w:basedOn w:val="Normal"/>
    <w:rsid w:val="00683697"/>
    <w:pPr>
      <w:pBdr>
        <w:bottom w:val="single" w:sz="4" w:space="0" w:color="auto"/>
      </w:pBdr>
      <w:spacing w:before="100" w:beforeAutospacing="1" w:after="100" w:afterAutospacing="1" w:line="240" w:lineRule="auto"/>
      <w:jc w:val="center"/>
      <w:textAlignment w:val="center"/>
    </w:pPr>
    <w:rPr>
      <w:rFonts w:eastAsia="Times New Roman"/>
      <w:b/>
      <w:bCs/>
      <w:sz w:val="32"/>
      <w:szCs w:val="32"/>
    </w:rPr>
  </w:style>
  <w:style w:type="paragraph" w:customStyle="1" w:styleId="xl118">
    <w:name w:val="xl118"/>
    <w:basedOn w:val="Normal"/>
    <w:rsid w:val="00683697"/>
    <w:pPr>
      <w:pBdr>
        <w:bottom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19">
    <w:name w:val="xl119"/>
    <w:basedOn w:val="Normal"/>
    <w:rsid w:val="00683697"/>
    <w:pPr>
      <w:spacing w:before="100" w:beforeAutospacing="1" w:after="100" w:afterAutospacing="1" w:line="240" w:lineRule="auto"/>
      <w:jc w:val="center"/>
    </w:pPr>
    <w:rPr>
      <w:rFonts w:eastAsia="Times New Roman"/>
      <w:b/>
      <w:bCs/>
      <w:sz w:val="26"/>
      <w:szCs w:val="26"/>
    </w:rPr>
  </w:style>
  <w:style w:type="paragraph" w:customStyle="1" w:styleId="xl120">
    <w:name w:val="xl120"/>
    <w:basedOn w:val="Normal"/>
    <w:rsid w:val="00683697"/>
    <w:pPr>
      <w:spacing w:before="100" w:beforeAutospacing="1" w:after="100" w:afterAutospacing="1" w:line="240" w:lineRule="auto"/>
      <w:jc w:val="center"/>
    </w:pPr>
    <w:rPr>
      <w:rFonts w:eastAsia="Times New Roman"/>
      <w:i/>
      <w:iCs/>
      <w:szCs w:val="28"/>
    </w:rPr>
  </w:style>
  <w:style w:type="paragraph" w:customStyle="1" w:styleId="CharCharCharCharCharCharCharCharChar1Char">
    <w:name w:val="Char Char Char Char Char Char Char Char Char1 Char"/>
    <w:basedOn w:val="Normal"/>
    <w:next w:val="Normal"/>
    <w:autoRedefine/>
    <w:semiHidden/>
    <w:rsid w:val="00D40C74"/>
    <w:pPr>
      <w:spacing w:before="120" w:after="120" w:line="312" w:lineRule="auto"/>
    </w:pPr>
    <w:rPr>
      <w:rFonts w:eastAsia="Times New Roman"/>
    </w:rPr>
  </w:style>
  <w:style w:type="paragraph" w:customStyle="1" w:styleId="ThnVnban1">
    <w:name w:val="Thân Văn bản1"/>
    <w:basedOn w:val="Normal"/>
    <w:rsid w:val="00D40C74"/>
    <w:pPr>
      <w:spacing w:before="120" w:after="120" w:line="240" w:lineRule="auto"/>
      <w:ind w:firstLine="720"/>
      <w:jc w:val="both"/>
    </w:pPr>
    <w:rPr>
      <w:rFonts w:ascii=".VnTime" w:eastAsia="Times New Roman" w:hAnsi=".VnTime"/>
      <w:szCs w:val="20"/>
    </w:rPr>
  </w:style>
  <w:style w:type="paragraph" w:styleId="BodyText3">
    <w:name w:val="Body Text 3"/>
    <w:basedOn w:val="Normal"/>
    <w:link w:val="BodyText3Char"/>
    <w:rsid w:val="00D40C74"/>
    <w:pPr>
      <w:spacing w:after="0" w:line="240" w:lineRule="auto"/>
      <w:jc w:val="both"/>
    </w:pPr>
    <w:rPr>
      <w:rFonts w:ascii=".VnTime" w:eastAsia="Times New Roman" w:hAnsi=".VnTime"/>
      <w:i/>
      <w:szCs w:val="20"/>
    </w:rPr>
  </w:style>
  <w:style w:type="character" w:customStyle="1" w:styleId="BodyText3Char">
    <w:name w:val="Body Text 3 Char"/>
    <w:link w:val="BodyText3"/>
    <w:rsid w:val="00D40C74"/>
    <w:rPr>
      <w:rFonts w:ascii=".VnTime" w:eastAsia="Times New Roman" w:hAnsi=".VnTime"/>
      <w:i/>
      <w:sz w:val="28"/>
    </w:rPr>
  </w:style>
  <w:style w:type="paragraph" w:customStyle="1" w:styleId="body">
    <w:name w:val="body"/>
    <w:basedOn w:val="Normal"/>
    <w:link w:val="bodyChar"/>
    <w:rsid w:val="00D40C74"/>
    <w:pPr>
      <w:widowControl w:val="0"/>
      <w:spacing w:before="120" w:after="0" w:line="240" w:lineRule="auto"/>
      <w:ind w:firstLine="720"/>
    </w:pPr>
    <w:rPr>
      <w:rFonts w:ascii=".VnTime" w:eastAsia="Times New Roman" w:hAnsi=".VnTime"/>
      <w:szCs w:val="20"/>
      <w:lang w:val="x-none" w:eastAsia="x-none"/>
    </w:rPr>
  </w:style>
  <w:style w:type="paragraph" w:styleId="BodyTextIndent3">
    <w:name w:val="Body Text Indent 3"/>
    <w:basedOn w:val="Normal"/>
    <w:link w:val="BodyTextIndent3Char"/>
    <w:rsid w:val="00D40C74"/>
    <w:pPr>
      <w:spacing w:after="0" w:line="240" w:lineRule="auto"/>
      <w:ind w:firstLine="781"/>
      <w:jc w:val="both"/>
    </w:pPr>
    <w:rPr>
      <w:rFonts w:eastAsia="Times New Roman"/>
      <w:szCs w:val="24"/>
    </w:rPr>
  </w:style>
  <w:style w:type="character" w:customStyle="1" w:styleId="BodyTextIndent3Char">
    <w:name w:val="Body Text Indent 3 Char"/>
    <w:link w:val="BodyTextIndent3"/>
    <w:rsid w:val="00D40C74"/>
    <w:rPr>
      <w:rFonts w:ascii="Times New Roman" w:eastAsia="Times New Roman" w:hAnsi="Times New Roman"/>
      <w:sz w:val="28"/>
      <w:szCs w:val="24"/>
    </w:rPr>
  </w:style>
  <w:style w:type="paragraph" w:customStyle="1" w:styleId="DefaultParagraphFontParaCharCharCharCharChar">
    <w:name w:val="Default Paragraph Font Para Char Char Char Char Char"/>
    <w:autoRedefine/>
    <w:rsid w:val="00D40C74"/>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
    <w:name w:val="Char Char Char"/>
    <w:basedOn w:val="Normal"/>
    <w:rsid w:val="00D40C74"/>
    <w:pPr>
      <w:spacing w:after="160" w:line="240" w:lineRule="exact"/>
    </w:pPr>
    <w:rPr>
      <w:rFonts w:ascii="Tahoma" w:eastAsia="Times New Roman" w:hAnsi="Tahoma" w:cs="Tahoma"/>
      <w:sz w:val="20"/>
      <w:szCs w:val="20"/>
    </w:rPr>
  </w:style>
  <w:style w:type="character" w:customStyle="1" w:styleId="CharChar3">
    <w:name w:val="Char Char3"/>
    <w:locked/>
    <w:rsid w:val="00D40C74"/>
    <w:rPr>
      <w:rFonts w:ascii=".VnTime" w:hAnsi=".VnTime"/>
      <w:sz w:val="28"/>
      <w:szCs w:val="28"/>
      <w:lang w:val="en-US" w:eastAsia="en-US" w:bidi="ar-SA"/>
    </w:rPr>
  </w:style>
  <w:style w:type="character" w:customStyle="1" w:styleId="BodyTextIndent2Char">
    <w:name w:val="Body Text Indent 2 Char"/>
    <w:link w:val="BodyTextIndent2"/>
    <w:locked/>
    <w:rsid w:val="00D40C74"/>
    <w:rPr>
      <w:rFonts w:ascii=".VnTime" w:hAnsi=".VnTime"/>
      <w:sz w:val="28"/>
      <w:szCs w:val="28"/>
    </w:rPr>
  </w:style>
  <w:style w:type="paragraph" w:styleId="BodyTextIndent2">
    <w:name w:val="Body Text Indent 2"/>
    <w:basedOn w:val="Normal"/>
    <w:link w:val="BodyTextIndent2Char"/>
    <w:rsid w:val="00D40C74"/>
    <w:pPr>
      <w:spacing w:after="120" w:line="480" w:lineRule="auto"/>
      <w:ind w:left="360"/>
    </w:pPr>
    <w:rPr>
      <w:rFonts w:ascii=".VnTime" w:hAnsi=".VnTime"/>
      <w:szCs w:val="28"/>
      <w:lang w:val="x-none" w:eastAsia="x-none"/>
    </w:rPr>
  </w:style>
  <w:style w:type="character" w:customStyle="1" w:styleId="BodyTextIndent2Char1">
    <w:name w:val="Body Text Indent 2 Char1"/>
    <w:uiPriority w:val="99"/>
    <w:semiHidden/>
    <w:rsid w:val="00D40C74"/>
    <w:rPr>
      <w:rFonts w:ascii="Times New Roman" w:hAnsi="Times New Roman"/>
      <w:sz w:val="28"/>
      <w:szCs w:val="22"/>
    </w:rPr>
  </w:style>
  <w:style w:type="paragraph" w:customStyle="1" w:styleId="Char0">
    <w:name w:val="Char0"/>
    <w:basedOn w:val="Normal"/>
    <w:rsid w:val="00D40C74"/>
    <w:pPr>
      <w:spacing w:after="160" w:line="240" w:lineRule="exact"/>
    </w:pPr>
    <w:rPr>
      <w:rFonts w:ascii="Arial" w:eastAsia="Times New Roman" w:hAnsi="Arial"/>
      <w:sz w:val="22"/>
    </w:rPr>
  </w:style>
  <w:style w:type="character" w:customStyle="1" w:styleId="CharChar">
    <w:name w:val="Char Char"/>
    <w:locked/>
    <w:rsid w:val="00D40C74"/>
    <w:rPr>
      <w:sz w:val="28"/>
      <w:szCs w:val="28"/>
      <w:lang w:val="pt-BR" w:eastAsia="en-US" w:bidi="ar-SA"/>
    </w:rPr>
  </w:style>
  <w:style w:type="character" w:customStyle="1" w:styleId="CharChar4">
    <w:name w:val="Char Char4"/>
    <w:rsid w:val="00D40C74"/>
    <w:rPr>
      <w:rFonts w:ascii=".VnCentury Schoolbook" w:hAnsi=".VnCentury Schoolbook"/>
      <w:sz w:val="26"/>
      <w:szCs w:val="24"/>
      <w:lang w:val="en-US" w:eastAsia="en-US" w:bidi="ar-SA"/>
    </w:rPr>
  </w:style>
  <w:style w:type="paragraph" w:customStyle="1" w:styleId="CharCharCharCharCharCharCharCharCharCharCharCharCharCharCharChar">
    <w:name w:val="Char Char Char Char Char Char Char Char Char Char Char Char Char Char Char Char"/>
    <w:basedOn w:val="Normal"/>
    <w:rsid w:val="00D40C74"/>
    <w:pPr>
      <w:autoSpaceDE w:val="0"/>
      <w:autoSpaceDN w:val="0"/>
      <w:adjustRightInd w:val="0"/>
      <w:spacing w:before="120" w:after="160" w:line="240" w:lineRule="exact"/>
    </w:pPr>
    <w:rPr>
      <w:rFonts w:ascii="Verdana" w:eastAsia="SimSun" w:hAnsi="Verdana" w:cs="Verdana"/>
      <w:color w:val="000000"/>
      <w:sz w:val="20"/>
      <w:szCs w:val="20"/>
    </w:rPr>
  </w:style>
  <w:style w:type="character" w:customStyle="1" w:styleId="apple-converted-space">
    <w:name w:val="apple-converted-space"/>
    <w:basedOn w:val="DefaultParagraphFont"/>
    <w:rsid w:val="00D40C74"/>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D40C74"/>
    <w:pPr>
      <w:tabs>
        <w:tab w:val="num" w:pos="720"/>
      </w:tabs>
      <w:jc w:val="both"/>
    </w:pPr>
    <w:rPr>
      <w:rFonts w:ascii="Times New Roman" w:eastAsia="Times New Roman" w:hAnsi="Times New Roman"/>
      <w:b/>
      <w:sz w:val="26"/>
      <w:szCs w:val="26"/>
      <w:lang w:val="en-US" w:eastAsia="en-US"/>
    </w:rPr>
  </w:style>
  <w:style w:type="character" w:customStyle="1" w:styleId="bodyChar">
    <w:name w:val="body Char"/>
    <w:link w:val="body"/>
    <w:locked/>
    <w:rsid w:val="00D40C74"/>
    <w:rPr>
      <w:rFonts w:ascii=".VnTime" w:eastAsia="Times New Roman" w:hAnsi=".VnTime"/>
      <w:sz w:val="28"/>
    </w:rPr>
  </w:style>
  <w:style w:type="paragraph" w:styleId="DocumentMap">
    <w:name w:val="Document Map"/>
    <w:basedOn w:val="Normal"/>
    <w:link w:val="DocumentMapChar"/>
    <w:rsid w:val="00D40C74"/>
    <w:pPr>
      <w:spacing w:after="0" w:line="240" w:lineRule="auto"/>
    </w:pPr>
    <w:rPr>
      <w:rFonts w:ascii="Tahoma" w:eastAsia="Times New Roman" w:hAnsi="Tahoma"/>
      <w:sz w:val="16"/>
      <w:szCs w:val="16"/>
      <w:lang w:val="x-none" w:eastAsia="x-none"/>
    </w:rPr>
  </w:style>
  <w:style w:type="character" w:customStyle="1" w:styleId="DocumentMapChar">
    <w:name w:val="Document Map Char"/>
    <w:link w:val="DocumentMap"/>
    <w:rsid w:val="00D40C74"/>
    <w:rPr>
      <w:rFonts w:ascii="Tahoma" w:eastAsia="Times New Roman" w:hAnsi="Tahoma"/>
      <w:sz w:val="16"/>
      <w:szCs w:val="16"/>
      <w:lang w:val="x-none" w:eastAsia="x-none"/>
    </w:rPr>
  </w:style>
  <w:style w:type="character" w:customStyle="1" w:styleId="Heading5Char">
    <w:name w:val="Heading 5 Char"/>
    <w:link w:val="Heading5"/>
    <w:uiPriority w:val="9"/>
    <w:semiHidden/>
    <w:rsid w:val="00D40C74"/>
    <w:rPr>
      <w:rFonts w:ascii="Calibri" w:eastAsia="Times New Roman" w:hAnsi="Calibri" w:cs="Times New Roman"/>
      <w:b/>
      <w:bCs/>
      <w:i/>
      <w:iCs/>
      <w:sz w:val="26"/>
      <w:szCs w:val="26"/>
    </w:rPr>
  </w:style>
  <w:style w:type="character" w:customStyle="1" w:styleId="Heading2Char">
    <w:name w:val="Heading 2 Char"/>
    <w:link w:val="Heading2"/>
    <w:uiPriority w:val="9"/>
    <w:rsid w:val="00D40C74"/>
    <w:rPr>
      <w:rFonts w:ascii="Cambria" w:eastAsia="Times New Roman" w:hAnsi="Cambria" w:cs="Times New Roman"/>
      <w:b/>
      <w:bCs/>
      <w:i/>
      <w:iCs/>
      <w:sz w:val="28"/>
      <w:szCs w:val="28"/>
    </w:rPr>
  </w:style>
  <w:style w:type="character" w:customStyle="1" w:styleId="bodytext5">
    <w:name w:val="bodytext5"/>
    <w:basedOn w:val="DefaultParagraphFont"/>
    <w:rsid w:val="00D40C74"/>
  </w:style>
  <w:style w:type="character" w:customStyle="1" w:styleId="bodytext0">
    <w:name w:val="bodytext0"/>
    <w:basedOn w:val="DefaultParagraphFont"/>
    <w:rsid w:val="00D40C74"/>
  </w:style>
  <w:style w:type="character" w:customStyle="1" w:styleId="bodytext4">
    <w:name w:val="bodytext4"/>
    <w:basedOn w:val="DefaultParagraphFont"/>
    <w:rsid w:val="00D40C74"/>
  </w:style>
  <w:style w:type="character" w:customStyle="1" w:styleId="UnresolvedMention1">
    <w:name w:val="Unresolved Mention1"/>
    <w:uiPriority w:val="99"/>
    <w:semiHidden/>
    <w:unhideWhenUsed/>
    <w:rsid w:val="00A2145C"/>
    <w:rPr>
      <w:color w:val="605E5C"/>
      <w:shd w:val="clear" w:color="auto" w:fill="E1DFDD"/>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B64FD5"/>
    <w:rPr>
      <w:rFonts w:ascii="Times New Roman" w:eastAsia="Times New Roman" w:hAnsi="Times New Roman"/>
      <w:sz w:val="24"/>
      <w:szCs w:val="24"/>
    </w:rPr>
  </w:style>
  <w:style w:type="character" w:customStyle="1" w:styleId="body0020text002c0020char002ccharchar">
    <w:name w:val="body_0020text_002c_0020char_002cchar__char"/>
    <w:rsid w:val="00AE1423"/>
  </w:style>
  <w:style w:type="character" w:styleId="CommentReference">
    <w:name w:val="annotation reference"/>
    <w:basedOn w:val="DefaultParagraphFont"/>
    <w:uiPriority w:val="99"/>
    <w:semiHidden/>
    <w:unhideWhenUsed/>
    <w:rsid w:val="008D6B4A"/>
    <w:rPr>
      <w:sz w:val="16"/>
      <w:szCs w:val="16"/>
    </w:rPr>
  </w:style>
  <w:style w:type="paragraph" w:styleId="CommentText">
    <w:name w:val="annotation text"/>
    <w:basedOn w:val="Normal"/>
    <w:link w:val="CommentTextChar"/>
    <w:uiPriority w:val="99"/>
    <w:semiHidden/>
    <w:unhideWhenUsed/>
    <w:rsid w:val="008D6B4A"/>
    <w:pPr>
      <w:spacing w:line="240" w:lineRule="auto"/>
    </w:pPr>
    <w:rPr>
      <w:sz w:val="20"/>
      <w:szCs w:val="20"/>
    </w:rPr>
  </w:style>
  <w:style w:type="character" w:customStyle="1" w:styleId="CommentTextChar">
    <w:name w:val="Comment Text Char"/>
    <w:basedOn w:val="DefaultParagraphFont"/>
    <w:link w:val="CommentText"/>
    <w:uiPriority w:val="99"/>
    <w:semiHidden/>
    <w:rsid w:val="008D6B4A"/>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D6B4A"/>
    <w:rPr>
      <w:b/>
      <w:bCs/>
    </w:rPr>
  </w:style>
  <w:style w:type="character" w:customStyle="1" w:styleId="CommentSubjectChar">
    <w:name w:val="Comment Subject Char"/>
    <w:basedOn w:val="CommentTextChar"/>
    <w:link w:val="CommentSubject"/>
    <w:uiPriority w:val="99"/>
    <w:semiHidden/>
    <w:rsid w:val="008D6B4A"/>
    <w:rPr>
      <w:rFonts w:ascii="Times New Roman" w:hAnsi="Times New Roman"/>
      <w:b/>
      <w:bCs/>
      <w:lang w:val="en-US" w:eastAsia="en-US"/>
    </w:rPr>
  </w:style>
  <w:style w:type="character" w:customStyle="1" w:styleId="fontstyle01">
    <w:name w:val="fontstyle01"/>
    <w:basedOn w:val="DefaultParagraphFont"/>
    <w:rsid w:val="008D6B4A"/>
    <w:rPr>
      <w:rFonts w:ascii="Times New Roman" w:hAnsi="Times New Roman" w:cs="Times New Roman" w:hint="default"/>
      <w:b w:val="0"/>
      <w:bCs w:val="0"/>
      <w:i w:val="0"/>
      <w:iCs w:val="0"/>
      <w:color w:val="000000"/>
      <w:sz w:val="28"/>
      <w:szCs w:val="28"/>
    </w:rPr>
  </w:style>
  <w:style w:type="character" w:customStyle="1" w:styleId="style2">
    <w:name w:val="style2"/>
    <w:basedOn w:val="DefaultParagraphFont"/>
    <w:rsid w:val="008D6B4A"/>
  </w:style>
  <w:style w:type="paragraph" w:customStyle="1" w:styleId="ThnVnban2">
    <w:name w:val="Thân Văn bản2"/>
    <w:basedOn w:val="Normal"/>
    <w:rsid w:val="008D6B4A"/>
    <w:pPr>
      <w:spacing w:before="120" w:after="120" w:line="240" w:lineRule="auto"/>
      <w:ind w:firstLine="720"/>
      <w:jc w:val="both"/>
    </w:pPr>
    <w:rPr>
      <w:rFonts w:ascii=".VnTime" w:eastAsia="Times New Roman" w:hAnsi=".VnTime"/>
      <w:szCs w:val="20"/>
    </w:rPr>
  </w:style>
  <w:style w:type="paragraph" w:customStyle="1" w:styleId="Char00">
    <w:name w:val="Char00"/>
    <w:basedOn w:val="Normal"/>
    <w:rsid w:val="00BA6FFE"/>
    <w:pPr>
      <w:spacing w:after="160" w:line="240" w:lineRule="exact"/>
    </w:pPr>
    <w:rPr>
      <w:rFonts w:ascii="Arial" w:eastAsia="Times New Roman" w:hAnsi="Arial"/>
      <w:sz w:val="22"/>
    </w:rPr>
  </w:style>
  <w:style w:type="character" w:customStyle="1" w:styleId="A6">
    <w:name w:val="A6"/>
    <w:uiPriority w:val="99"/>
    <w:rsid w:val="00BA6FFE"/>
    <w:rPr>
      <w:rFonts w:cs="UTM Times"/>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2A"/>
    <w:pPr>
      <w:spacing w:after="200" w:line="276" w:lineRule="auto"/>
    </w:pPr>
    <w:rPr>
      <w:rFonts w:ascii="Times New Roman" w:hAnsi="Times New Roman"/>
      <w:sz w:val="28"/>
      <w:szCs w:val="22"/>
      <w:lang w:val="en-US" w:eastAsia="en-US"/>
    </w:rPr>
  </w:style>
  <w:style w:type="paragraph" w:styleId="Heading1">
    <w:name w:val="heading 1"/>
    <w:basedOn w:val="Normal"/>
    <w:next w:val="Normal"/>
    <w:link w:val="Heading1Char"/>
    <w:qFormat/>
    <w:rsid w:val="00F6454B"/>
    <w:pPr>
      <w:keepNext/>
      <w:keepLines/>
      <w:spacing w:before="480" w:after="0"/>
      <w:outlineLvl w:val="0"/>
    </w:pPr>
    <w:rPr>
      <w:rFonts w:ascii="Cambria" w:eastAsia="Times New Roman" w:hAnsi="Cambria"/>
      <w:b/>
      <w:bCs/>
      <w:color w:val="365F91"/>
      <w:szCs w:val="28"/>
    </w:rPr>
  </w:style>
  <w:style w:type="paragraph" w:styleId="Heading2">
    <w:name w:val="heading 2"/>
    <w:basedOn w:val="Normal"/>
    <w:next w:val="Normal"/>
    <w:link w:val="Heading2Char"/>
    <w:uiPriority w:val="9"/>
    <w:unhideWhenUsed/>
    <w:qFormat/>
    <w:rsid w:val="00D40C74"/>
    <w:pPr>
      <w:keepNext/>
      <w:spacing w:before="240" w:after="60"/>
      <w:outlineLvl w:val="1"/>
    </w:pPr>
    <w:rPr>
      <w:rFonts w:ascii="Cambria" w:eastAsia="Times New Roman" w:hAnsi="Cambria"/>
      <w:b/>
      <w:bCs/>
      <w:i/>
      <w:iCs/>
      <w:szCs w:val="28"/>
    </w:rPr>
  </w:style>
  <w:style w:type="paragraph" w:styleId="Heading3">
    <w:name w:val="heading 3"/>
    <w:basedOn w:val="Normal"/>
    <w:link w:val="Heading3Char"/>
    <w:qFormat/>
    <w:rsid w:val="002F572A"/>
    <w:pPr>
      <w:spacing w:before="100" w:beforeAutospacing="1" w:after="100" w:afterAutospacing="1" w:line="240" w:lineRule="auto"/>
      <w:outlineLvl w:val="2"/>
    </w:pPr>
    <w:rPr>
      <w:b/>
      <w:bCs/>
      <w:sz w:val="27"/>
      <w:szCs w:val="27"/>
    </w:rPr>
  </w:style>
  <w:style w:type="paragraph" w:styleId="Heading4">
    <w:name w:val="heading 4"/>
    <w:basedOn w:val="Normal"/>
    <w:next w:val="Normal"/>
    <w:link w:val="Heading4Char"/>
    <w:qFormat/>
    <w:rsid w:val="002F572A"/>
    <w:pPr>
      <w:keepNext/>
      <w:keepLines/>
      <w:spacing w:before="40" w:after="0" w:line="259" w:lineRule="auto"/>
      <w:outlineLvl w:val="3"/>
    </w:pPr>
    <w:rPr>
      <w:rFonts w:ascii="Calibri Light" w:hAnsi="Calibri Light"/>
      <w:i/>
      <w:iCs/>
      <w:color w:val="2F5496"/>
      <w:sz w:val="22"/>
    </w:rPr>
  </w:style>
  <w:style w:type="paragraph" w:styleId="Heading5">
    <w:name w:val="heading 5"/>
    <w:basedOn w:val="Normal"/>
    <w:next w:val="Normal"/>
    <w:link w:val="Heading5Char"/>
    <w:uiPriority w:val="9"/>
    <w:semiHidden/>
    <w:unhideWhenUsed/>
    <w:qFormat/>
    <w:rsid w:val="00D40C7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454B"/>
    <w:rPr>
      <w:rFonts w:ascii="Cambria" w:eastAsia="Times New Roman" w:hAnsi="Cambria" w:cs="Times New Roman"/>
      <w:b/>
      <w:bCs/>
      <w:color w:val="365F91"/>
      <w:sz w:val="28"/>
      <w:szCs w:val="28"/>
    </w:rPr>
  </w:style>
  <w:style w:type="character" w:customStyle="1" w:styleId="Heading3Char">
    <w:name w:val="Heading 3 Char"/>
    <w:link w:val="Heading3"/>
    <w:rsid w:val="002F572A"/>
    <w:rPr>
      <w:rFonts w:ascii="Times New Roman" w:eastAsia="Calibri" w:hAnsi="Times New Roman" w:cs="Times New Roman"/>
      <w:b/>
      <w:bCs/>
      <w:sz w:val="27"/>
      <w:szCs w:val="27"/>
    </w:rPr>
  </w:style>
  <w:style w:type="character" w:customStyle="1" w:styleId="Heading4Char">
    <w:name w:val="Heading 4 Char"/>
    <w:link w:val="Heading4"/>
    <w:rsid w:val="002F572A"/>
    <w:rPr>
      <w:rFonts w:ascii="Calibri Light" w:eastAsia="Calibri" w:hAnsi="Calibri Light" w:cs="Times New Roman"/>
      <w:i/>
      <w:iCs/>
      <w:color w:val="2F5496"/>
    </w:rPr>
  </w:style>
  <w:style w:type="character" w:styleId="Strong">
    <w:name w:val="Strong"/>
    <w:aliases w:val="bang"/>
    <w:uiPriority w:val="22"/>
    <w:qFormat/>
    <w:rsid w:val="002F572A"/>
    <w:rPr>
      <w:b/>
      <w:bC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2F572A"/>
    <w:pPr>
      <w:spacing w:before="100" w:beforeAutospacing="1" w:after="100" w:afterAutospacing="1" w:line="240" w:lineRule="auto"/>
    </w:pPr>
    <w:rPr>
      <w:rFonts w:eastAsia="Times New Roman"/>
      <w:sz w:val="24"/>
      <w:szCs w:val="24"/>
    </w:rPr>
  </w:style>
  <w:style w:type="paragraph" w:customStyle="1" w:styleId="caption-img">
    <w:name w:val="caption-img"/>
    <w:basedOn w:val="Normal"/>
    <w:rsid w:val="002F572A"/>
    <w:pPr>
      <w:spacing w:before="100" w:beforeAutospacing="1" w:after="100" w:afterAutospacing="1" w:line="240" w:lineRule="auto"/>
    </w:pPr>
    <w:rPr>
      <w:rFonts w:eastAsia="Times New Roman"/>
      <w:sz w:val="24"/>
      <w:szCs w:val="24"/>
    </w:rPr>
  </w:style>
  <w:style w:type="character" w:styleId="Emphasis">
    <w:name w:val="Emphasis"/>
    <w:uiPriority w:val="20"/>
    <w:qFormat/>
    <w:rsid w:val="002F572A"/>
    <w:rPr>
      <w:i/>
      <w:iCs/>
    </w:rPr>
  </w:style>
  <w:style w:type="paragraph" w:styleId="Header">
    <w:name w:val="header"/>
    <w:basedOn w:val="Normal"/>
    <w:link w:val="HeaderChar"/>
    <w:uiPriority w:val="99"/>
    <w:unhideWhenUsed/>
    <w:rsid w:val="002F572A"/>
    <w:pPr>
      <w:tabs>
        <w:tab w:val="center" w:pos="4680"/>
        <w:tab w:val="right" w:pos="9360"/>
      </w:tabs>
    </w:pPr>
  </w:style>
  <w:style w:type="character" w:customStyle="1" w:styleId="HeaderChar">
    <w:name w:val="Header Char"/>
    <w:link w:val="Header"/>
    <w:uiPriority w:val="99"/>
    <w:rsid w:val="002F572A"/>
    <w:rPr>
      <w:rFonts w:ascii="Times New Roman" w:eastAsia="Calibri" w:hAnsi="Times New Roman" w:cs="Times New Roman"/>
      <w:sz w:val="28"/>
    </w:rPr>
  </w:style>
  <w:style w:type="paragraph" w:styleId="Footer">
    <w:name w:val="footer"/>
    <w:basedOn w:val="Normal"/>
    <w:link w:val="FooterChar1"/>
    <w:uiPriority w:val="99"/>
    <w:unhideWhenUsed/>
    <w:rsid w:val="002F572A"/>
    <w:pPr>
      <w:tabs>
        <w:tab w:val="center" w:pos="4680"/>
        <w:tab w:val="right" w:pos="9360"/>
      </w:tabs>
    </w:pPr>
    <w:rPr>
      <w:szCs w:val="20"/>
      <w:lang w:val="x-none" w:eastAsia="x-none"/>
    </w:rPr>
  </w:style>
  <w:style w:type="character" w:customStyle="1" w:styleId="FooterChar1">
    <w:name w:val="Footer Char1"/>
    <w:link w:val="Footer"/>
    <w:uiPriority w:val="99"/>
    <w:rsid w:val="002F572A"/>
    <w:rPr>
      <w:rFonts w:ascii="Times New Roman" w:eastAsia="Calibri" w:hAnsi="Times New Roman" w:cs="Times New Roman"/>
      <w:sz w:val="28"/>
    </w:rPr>
  </w:style>
  <w:style w:type="character" w:customStyle="1" w:styleId="FooterChar">
    <w:name w:val="Footer Char"/>
    <w:uiPriority w:val="99"/>
    <w:rsid w:val="002F572A"/>
    <w:rPr>
      <w:rFonts w:ascii="Times New Roman" w:eastAsia="Calibri" w:hAnsi="Times New Roman" w:cs="Times New Roman"/>
      <w:sz w:val="28"/>
    </w:rPr>
  </w:style>
  <w:style w:type="paragraph" w:customStyle="1" w:styleId="Char">
    <w:name w:val="Char"/>
    <w:autoRedefine/>
    <w:rsid w:val="002F572A"/>
    <w:pPr>
      <w:tabs>
        <w:tab w:val="left" w:pos="1152"/>
      </w:tabs>
      <w:spacing w:before="120" w:after="120" w:line="312" w:lineRule="auto"/>
    </w:pPr>
    <w:rPr>
      <w:rFonts w:ascii="Arial" w:eastAsia="Times New Roman" w:hAnsi="Arial" w:cs="Arial"/>
      <w:sz w:val="26"/>
      <w:szCs w:val="26"/>
      <w:lang w:val="en-US" w:eastAsia="en-US"/>
    </w:rPr>
  </w:style>
  <w:style w:type="character" w:styleId="PageNumber">
    <w:name w:val="page number"/>
    <w:rsid w:val="002F572A"/>
    <w:rPr>
      <w:rFonts w:cs="Times New Roman"/>
    </w:rPr>
  </w:style>
  <w:style w:type="paragraph" w:styleId="BalloonText">
    <w:name w:val="Balloon Text"/>
    <w:basedOn w:val="Normal"/>
    <w:link w:val="BalloonTextChar"/>
    <w:rsid w:val="002F572A"/>
    <w:pPr>
      <w:spacing w:after="0" w:line="240" w:lineRule="auto"/>
    </w:pPr>
    <w:rPr>
      <w:rFonts w:ascii="Tahoma" w:hAnsi="Tahoma"/>
      <w:sz w:val="16"/>
      <w:szCs w:val="16"/>
      <w:lang w:val="vi-VN"/>
    </w:rPr>
  </w:style>
  <w:style w:type="character" w:customStyle="1" w:styleId="BalloonTextChar">
    <w:name w:val="Balloon Text Char"/>
    <w:link w:val="BalloonText"/>
    <w:rsid w:val="002F572A"/>
    <w:rPr>
      <w:rFonts w:ascii="Tahoma" w:eastAsia="Calibri" w:hAnsi="Tahoma" w:cs="Times New Roman"/>
      <w:sz w:val="16"/>
      <w:szCs w:val="16"/>
      <w:lang w:val="vi-VN"/>
    </w:rPr>
  </w:style>
  <w:style w:type="paragraph" w:styleId="BodyText">
    <w:name w:val="Body Text"/>
    <w:basedOn w:val="Normal"/>
    <w:link w:val="BodyTextChar"/>
    <w:rsid w:val="002F572A"/>
    <w:pPr>
      <w:spacing w:before="240" w:after="0" w:line="240" w:lineRule="auto"/>
      <w:jc w:val="both"/>
    </w:pPr>
    <w:rPr>
      <w:rFonts w:ascii=".VnTime" w:eastAsia="Times New Roman" w:hAnsi=".VnTime"/>
      <w:color w:val="0000FF"/>
      <w:szCs w:val="20"/>
    </w:rPr>
  </w:style>
  <w:style w:type="character" w:customStyle="1" w:styleId="BodyTextChar">
    <w:name w:val="Body Text Char"/>
    <w:link w:val="BodyText"/>
    <w:rsid w:val="002F572A"/>
    <w:rPr>
      <w:rFonts w:ascii=".VnTime" w:eastAsia="Times New Roman" w:hAnsi=".VnTime" w:cs="Times New Roman"/>
      <w:color w:val="0000FF"/>
      <w:sz w:val="28"/>
      <w:szCs w:val="20"/>
    </w:rPr>
  </w:style>
  <w:style w:type="paragraph" w:styleId="ListParagraph">
    <w:name w:val="List Paragraph"/>
    <w:basedOn w:val="Normal"/>
    <w:uiPriority w:val="34"/>
    <w:qFormat/>
    <w:rsid w:val="002F572A"/>
    <w:pPr>
      <w:spacing w:after="0" w:line="240" w:lineRule="auto"/>
      <w:ind w:left="720"/>
      <w:contextualSpacing/>
    </w:pPr>
    <w:rPr>
      <w:rFonts w:eastAsia="Times New Roman"/>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ft"/>
    <w:basedOn w:val="Normal"/>
    <w:link w:val="FootnoteTextChar"/>
    <w:uiPriority w:val="99"/>
    <w:qFormat/>
    <w:rsid w:val="002F572A"/>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t Char"/>
    <w:link w:val="FootnoteText"/>
    <w:uiPriority w:val="99"/>
    <w:qFormat/>
    <w:rsid w:val="002F572A"/>
    <w:rPr>
      <w:rFonts w:ascii="Times New Roman" w:eastAsia="Times New Roman" w:hAnsi="Times New Roman" w:cs="Times New Roman"/>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f,(NECG) Footnote Reference,footnote re"/>
    <w:qFormat/>
    <w:rsid w:val="002F572A"/>
    <w:rPr>
      <w:rFonts w:cs="Times New Roman"/>
      <w:vertAlign w:val="superscript"/>
    </w:rPr>
  </w:style>
  <w:style w:type="paragraph" w:styleId="Title">
    <w:name w:val="Title"/>
    <w:basedOn w:val="Normal"/>
    <w:next w:val="Normal"/>
    <w:link w:val="TitleChar"/>
    <w:qFormat/>
    <w:rsid w:val="002F572A"/>
    <w:pPr>
      <w:spacing w:before="240" w:after="60" w:line="240" w:lineRule="auto"/>
      <w:jc w:val="center"/>
      <w:outlineLvl w:val="0"/>
    </w:pPr>
    <w:rPr>
      <w:rFonts w:ascii="Cambria" w:hAnsi="Cambria"/>
      <w:b/>
      <w:bCs/>
      <w:kern w:val="28"/>
      <w:sz w:val="32"/>
      <w:szCs w:val="32"/>
    </w:rPr>
  </w:style>
  <w:style w:type="character" w:customStyle="1" w:styleId="TitleChar">
    <w:name w:val="Title Char"/>
    <w:link w:val="Title"/>
    <w:rsid w:val="002F572A"/>
    <w:rPr>
      <w:rFonts w:ascii="Cambria" w:eastAsia="Calibri" w:hAnsi="Cambria" w:cs="Times New Roman"/>
      <w:b/>
      <w:bCs/>
      <w:kern w:val="28"/>
      <w:sz w:val="32"/>
      <w:szCs w:val="32"/>
    </w:rPr>
  </w:style>
  <w:style w:type="character" w:styleId="Hyperlink">
    <w:name w:val="Hyperlink"/>
    <w:uiPriority w:val="99"/>
    <w:rsid w:val="002F572A"/>
    <w:rPr>
      <w:rFonts w:cs="Times New Roman"/>
      <w:color w:val="0000FF"/>
      <w:u w:val="single"/>
    </w:rPr>
  </w:style>
  <w:style w:type="paragraph" w:styleId="BodyTextIndent">
    <w:name w:val="Body Text Indent"/>
    <w:basedOn w:val="Normal"/>
    <w:link w:val="BodyTextIndentChar"/>
    <w:semiHidden/>
    <w:rsid w:val="002F572A"/>
    <w:pPr>
      <w:spacing w:after="120" w:line="240" w:lineRule="auto"/>
      <w:ind w:left="360"/>
    </w:pPr>
    <w:rPr>
      <w:sz w:val="24"/>
      <w:szCs w:val="24"/>
    </w:rPr>
  </w:style>
  <w:style w:type="character" w:customStyle="1" w:styleId="BodyTextIndentChar">
    <w:name w:val="Body Text Indent Char"/>
    <w:link w:val="BodyTextIndent"/>
    <w:semiHidden/>
    <w:rsid w:val="002F572A"/>
    <w:rPr>
      <w:rFonts w:ascii="Times New Roman" w:eastAsia="Calibri" w:hAnsi="Times New Roman" w:cs="Times New Roman"/>
      <w:sz w:val="24"/>
      <w:szCs w:val="24"/>
    </w:rPr>
  </w:style>
  <w:style w:type="paragraph" w:styleId="TOC1">
    <w:name w:val="toc 1"/>
    <w:basedOn w:val="Normal"/>
    <w:next w:val="Normal"/>
    <w:autoRedefine/>
    <w:semiHidden/>
    <w:rsid w:val="002F572A"/>
  </w:style>
  <w:style w:type="table" w:styleId="TableGrid">
    <w:name w:val="Table Grid"/>
    <w:basedOn w:val="TableNormal"/>
    <w:uiPriority w:val="59"/>
    <w:rsid w:val="002F572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F6454B"/>
    <w:pPr>
      <w:spacing w:after="120" w:line="480" w:lineRule="auto"/>
    </w:pPr>
  </w:style>
  <w:style w:type="character" w:customStyle="1" w:styleId="BodyText2Char">
    <w:name w:val="Body Text 2 Char"/>
    <w:link w:val="BodyText2"/>
    <w:uiPriority w:val="99"/>
    <w:semiHidden/>
    <w:rsid w:val="00F6454B"/>
    <w:rPr>
      <w:rFonts w:ascii="Times New Roman" w:eastAsia="Calibri" w:hAnsi="Times New Roman" w:cs="Times New Roman"/>
      <w:sz w:val="28"/>
    </w:rPr>
  </w:style>
  <w:style w:type="paragraph" w:customStyle="1" w:styleId="font5">
    <w:name w:val="font5"/>
    <w:basedOn w:val="Normal"/>
    <w:rsid w:val="00683697"/>
    <w:pPr>
      <w:spacing w:before="100" w:beforeAutospacing="1" w:after="100" w:afterAutospacing="1" w:line="240" w:lineRule="auto"/>
    </w:pPr>
    <w:rPr>
      <w:rFonts w:eastAsia="Times New Roman"/>
      <w:b/>
      <w:bCs/>
      <w:szCs w:val="28"/>
    </w:rPr>
  </w:style>
  <w:style w:type="paragraph" w:customStyle="1" w:styleId="font6">
    <w:name w:val="font6"/>
    <w:basedOn w:val="Normal"/>
    <w:rsid w:val="00683697"/>
    <w:pPr>
      <w:spacing w:before="100" w:beforeAutospacing="1" w:after="100" w:afterAutospacing="1" w:line="240" w:lineRule="auto"/>
    </w:pPr>
    <w:rPr>
      <w:rFonts w:eastAsia="Times New Roman"/>
      <w:color w:val="000000"/>
      <w:sz w:val="24"/>
      <w:szCs w:val="24"/>
    </w:rPr>
  </w:style>
  <w:style w:type="paragraph" w:customStyle="1" w:styleId="xl65">
    <w:name w:val="xl65"/>
    <w:basedOn w:val="Normal"/>
    <w:rsid w:val="00683697"/>
    <w:pPr>
      <w:spacing w:before="100" w:beforeAutospacing="1" w:after="100" w:afterAutospacing="1" w:line="240" w:lineRule="auto"/>
      <w:jc w:val="center"/>
    </w:pPr>
    <w:rPr>
      <w:rFonts w:eastAsia="Times New Roman"/>
      <w:sz w:val="24"/>
      <w:szCs w:val="24"/>
    </w:rPr>
  </w:style>
  <w:style w:type="paragraph" w:customStyle="1" w:styleId="xl66">
    <w:name w:val="xl66"/>
    <w:basedOn w:val="Normal"/>
    <w:rsid w:val="00683697"/>
    <w:pPr>
      <w:spacing w:before="100" w:beforeAutospacing="1" w:after="100" w:afterAutospacing="1" w:line="240" w:lineRule="auto"/>
    </w:pPr>
    <w:rPr>
      <w:rFonts w:eastAsia="Times New Roman"/>
      <w:sz w:val="24"/>
      <w:szCs w:val="24"/>
    </w:rPr>
  </w:style>
  <w:style w:type="paragraph" w:customStyle="1" w:styleId="xl67">
    <w:name w:val="xl67"/>
    <w:basedOn w:val="Normal"/>
    <w:rsid w:val="00683697"/>
    <w:pPr>
      <w:spacing w:before="100" w:beforeAutospacing="1" w:after="100" w:afterAutospacing="1" w:line="240" w:lineRule="auto"/>
      <w:textAlignment w:val="center"/>
    </w:pPr>
    <w:rPr>
      <w:rFonts w:eastAsia="Times New Roman"/>
      <w:sz w:val="24"/>
      <w:szCs w:val="24"/>
    </w:rPr>
  </w:style>
  <w:style w:type="paragraph" w:customStyle="1" w:styleId="xl68">
    <w:name w:val="xl68"/>
    <w:basedOn w:val="Normal"/>
    <w:rsid w:val="00683697"/>
    <w:pPr>
      <w:spacing w:before="100" w:beforeAutospacing="1" w:after="100" w:afterAutospacing="1" w:line="240" w:lineRule="auto"/>
      <w:textAlignment w:val="center"/>
    </w:pPr>
    <w:rPr>
      <w:rFonts w:eastAsia="Times New Roman"/>
      <w:b/>
      <w:bCs/>
      <w:sz w:val="24"/>
      <w:szCs w:val="24"/>
    </w:rPr>
  </w:style>
  <w:style w:type="paragraph" w:customStyle="1" w:styleId="xl69">
    <w:name w:val="xl69"/>
    <w:basedOn w:val="Normal"/>
    <w:rsid w:val="00683697"/>
    <w:pPr>
      <w:spacing w:before="100" w:beforeAutospacing="1" w:after="100" w:afterAutospacing="1" w:line="240" w:lineRule="auto"/>
      <w:jc w:val="center"/>
      <w:textAlignment w:val="center"/>
    </w:pPr>
    <w:rPr>
      <w:rFonts w:eastAsia="Times New Roman"/>
      <w:sz w:val="24"/>
      <w:szCs w:val="24"/>
    </w:rPr>
  </w:style>
  <w:style w:type="paragraph" w:customStyle="1" w:styleId="xl70">
    <w:name w:val="xl70"/>
    <w:basedOn w:val="Normal"/>
    <w:rsid w:val="00683697"/>
    <w:pPr>
      <w:spacing w:before="100" w:beforeAutospacing="1" w:after="100" w:afterAutospacing="1" w:line="240" w:lineRule="auto"/>
      <w:jc w:val="center"/>
    </w:pPr>
    <w:rPr>
      <w:rFonts w:eastAsia="Times New Roman"/>
      <w:szCs w:val="28"/>
    </w:rPr>
  </w:style>
  <w:style w:type="paragraph" w:customStyle="1" w:styleId="xl71">
    <w:name w:val="xl71"/>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72">
    <w:name w:val="xl72"/>
    <w:basedOn w:val="Normal"/>
    <w:rsid w:val="006836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73">
    <w:name w:val="xl73"/>
    <w:basedOn w:val="Normal"/>
    <w:rsid w:val="00683697"/>
    <w:pPr>
      <w:spacing w:before="100" w:beforeAutospacing="1" w:after="100" w:afterAutospacing="1" w:line="240" w:lineRule="auto"/>
    </w:pPr>
    <w:rPr>
      <w:rFonts w:eastAsia="Times New Roman"/>
      <w:szCs w:val="28"/>
    </w:rPr>
  </w:style>
  <w:style w:type="paragraph" w:customStyle="1" w:styleId="xl74">
    <w:name w:val="xl74"/>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8"/>
    </w:rPr>
  </w:style>
  <w:style w:type="paragraph" w:customStyle="1" w:styleId="xl75">
    <w:name w:val="xl75"/>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76">
    <w:name w:val="xl76"/>
    <w:basedOn w:val="Normal"/>
    <w:rsid w:val="00683697"/>
    <w:pPr>
      <w:spacing w:before="100" w:beforeAutospacing="1" w:after="100" w:afterAutospacing="1" w:line="240" w:lineRule="auto"/>
      <w:textAlignment w:val="center"/>
    </w:pPr>
    <w:rPr>
      <w:rFonts w:eastAsia="Times New Roman"/>
      <w:szCs w:val="28"/>
    </w:rPr>
  </w:style>
  <w:style w:type="paragraph" w:customStyle="1" w:styleId="xl77">
    <w:name w:val="xl77"/>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8"/>
    </w:rPr>
  </w:style>
  <w:style w:type="paragraph" w:customStyle="1" w:styleId="xl78">
    <w:name w:val="xl78"/>
    <w:basedOn w:val="Normal"/>
    <w:rsid w:val="00683697"/>
    <w:pPr>
      <w:spacing w:before="100" w:beforeAutospacing="1" w:after="100" w:afterAutospacing="1" w:line="240" w:lineRule="auto"/>
      <w:jc w:val="center"/>
      <w:textAlignment w:val="center"/>
    </w:pPr>
    <w:rPr>
      <w:rFonts w:eastAsia="Times New Roman"/>
      <w:szCs w:val="28"/>
    </w:rPr>
  </w:style>
  <w:style w:type="paragraph" w:customStyle="1" w:styleId="xl79">
    <w:name w:val="xl79"/>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Cs w:val="28"/>
    </w:rPr>
  </w:style>
  <w:style w:type="paragraph" w:customStyle="1" w:styleId="xl80">
    <w:name w:val="xl80"/>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8"/>
    </w:rPr>
  </w:style>
  <w:style w:type="paragraph" w:customStyle="1" w:styleId="xl81">
    <w:name w:val="xl81"/>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8"/>
    </w:rPr>
  </w:style>
  <w:style w:type="paragraph" w:customStyle="1" w:styleId="xl82">
    <w:name w:val="xl82"/>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3">
    <w:name w:val="xl83"/>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8"/>
    </w:rPr>
  </w:style>
  <w:style w:type="paragraph" w:customStyle="1" w:styleId="xl84">
    <w:name w:val="xl84"/>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5">
    <w:name w:val="xl85"/>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8"/>
    </w:rPr>
  </w:style>
  <w:style w:type="paragraph" w:customStyle="1" w:styleId="xl86">
    <w:name w:val="xl86"/>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7">
    <w:name w:val="xl87"/>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8">
    <w:name w:val="xl88"/>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8"/>
    </w:rPr>
  </w:style>
  <w:style w:type="paragraph" w:customStyle="1" w:styleId="xl89">
    <w:name w:val="xl89"/>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90">
    <w:name w:val="xl90"/>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91">
    <w:name w:val="xl91"/>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92">
    <w:name w:val="xl92"/>
    <w:basedOn w:val="Normal"/>
    <w:rsid w:val="00683697"/>
    <w:pPr>
      <w:shd w:val="clear" w:color="000000" w:fill="FFFFFF"/>
      <w:spacing w:before="100" w:beforeAutospacing="1" w:after="100" w:afterAutospacing="1" w:line="240" w:lineRule="auto"/>
    </w:pPr>
    <w:rPr>
      <w:rFonts w:eastAsia="Times New Roman"/>
      <w:szCs w:val="28"/>
    </w:rPr>
  </w:style>
  <w:style w:type="paragraph" w:customStyle="1" w:styleId="xl93">
    <w:name w:val="xl93"/>
    <w:basedOn w:val="Normal"/>
    <w:rsid w:val="00683697"/>
    <w:pPr>
      <w:spacing w:before="100" w:beforeAutospacing="1" w:after="100" w:afterAutospacing="1" w:line="240" w:lineRule="auto"/>
      <w:textAlignment w:val="center"/>
    </w:pPr>
    <w:rPr>
      <w:rFonts w:eastAsia="Times New Roman"/>
      <w:b/>
      <w:bCs/>
      <w:i/>
      <w:iCs/>
      <w:szCs w:val="28"/>
    </w:rPr>
  </w:style>
  <w:style w:type="paragraph" w:customStyle="1" w:styleId="xl94">
    <w:name w:val="xl94"/>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8"/>
    </w:rPr>
  </w:style>
  <w:style w:type="paragraph" w:customStyle="1" w:styleId="xl95">
    <w:name w:val="xl95"/>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8"/>
    </w:rPr>
  </w:style>
  <w:style w:type="paragraph" w:customStyle="1" w:styleId="xl96">
    <w:name w:val="xl96"/>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97">
    <w:name w:val="xl97"/>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98">
    <w:name w:val="xl98"/>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Cs w:val="28"/>
    </w:rPr>
  </w:style>
  <w:style w:type="paragraph" w:customStyle="1" w:styleId="xl99">
    <w:name w:val="xl99"/>
    <w:basedOn w:val="Normal"/>
    <w:rsid w:val="00683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00">
    <w:name w:val="xl100"/>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8"/>
    </w:rPr>
  </w:style>
  <w:style w:type="paragraph" w:customStyle="1" w:styleId="xl101">
    <w:name w:val="xl101"/>
    <w:basedOn w:val="Normal"/>
    <w:rsid w:val="006836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2">
    <w:name w:val="xl102"/>
    <w:basedOn w:val="Normal"/>
    <w:rsid w:val="0068369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3">
    <w:name w:val="xl103"/>
    <w:basedOn w:val="Normal"/>
    <w:rsid w:val="006836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4">
    <w:name w:val="xl104"/>
    <w:basedOn w:val="Normal"/>
    <w:rsid w:val="006836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5">
    <w:name w:val="xl105"/>
    <w:basedOn w:val="Normal"/>
    <w:rsid w:val="0068369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6">
    <w:name w:val="xl106"/>
    <w:basedOn w:val="Normal"/>
    <w:rsid w:val="006836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Cs w:val="28"/>
    </w:rPr>
  </w:style>
  <w:style w:type="paragraph" w:customStyle="1" w:styleId="xl107">
    <w:name w:val="xl107"/>
    <w:basedOn w:val="Normal"/>
    <w:rsid w:val="00683697"/>
    <w:pPr>
      <w:spacing w:before="100" w:beforeAutospacing="1" w:after="100" w:afterAutospacing="1" w:line="240" w:lineRule="auto"/>
      <w:jc w:val="center"/>
      <w:textAlignment w:val="center"/>
    </w:pPr>
    <w:rPr>
      <w:rFonts w:eastAsia="Times New Roman"/>
      <w:b/>
      <w:bCs/>
      <w:szCs w:val="28"/>
    </w:rPr>
  </w:style>
  <w:style w:type="paragraph" w:customStyle="1" w:styleId="xl108">
    <w:name w:val="xl108"/>
    <w:basedOn w:val="Normal"/>
    <w:rsid w:val="00683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109">
    <w:name w:val="xl109"/>
    <w:basedOn w:val="Normal"/>
    <w:rsid w:val="006836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10">
    <w:name w:val="xl110"/>
    <w:basedOn w:val="Normal"/>
    <w:rsid w:val="00683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11">
    <w:name w:val="xl111"/>
    <w:basedOn w:val="Normal"/>
    <w:rsid w:val="00683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8"/>
    </w:rPr>
  </w:style>
  <w:style w:type="paragraph" w:customStyle="1" w:styleId="xl112">
    <w:name w:val="xl112"/>
    <w:basedOn w:val="Normal"/>
    <w:rsid w:val="006836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113">
    <w:name w:val="xl113"/>
    <w:basedOn w:val="Normal"/>
    <w:rsid w:val="00683697"/>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114">
    <w:name w:val="xl114"/>
    <w:basedOn w:val="Normal"/>
    <w:rsid w:val="006836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8"/>
    </w:rPr>
  </w:style>
  <w:style w:type="paragraph" w:customStyle="1" w:styleId="xl115">
    <w:name w:val="xl115"/>
    <w:basedOn w:val="Normal"/>
    <w:rsid w:val="00683697"/>
    <w:pPr>
      <w:spacing w:before="100" w:beforeAutospacing="1" w:after="100" w:afterAutospacing="1" w:line="240" w:lineRule="auto"/>
      <w:jc w:val="center"/>
    </w:pPr>
    <w:rPr>
      <w:rFonts w:eastAsia="Times New Roman"/>
      <w:sz w:val="26"/>
      <w:szCs w:val="26"/>
    </w:rPr>
  </w:style>
  <w:style w:type="paragraph" w:customStyle="1" w:styleId="xl116">
    <w:name w:val="xl116"/>
    <w:basedOn w:val="Normal"/>
    <w:rsid w:val="00683697"/>
    <w:pPr>
      <w:spacing w:before="100" w:beforeAutospacing="1" w:after="100" w:afterAutospacing="1" w:line="240" w:lineRule="auto"/>
      <w:jc w:val="center"/>
    </w:pPr>
    <w:rPr>
      <w:rFonts w:eastAsia="Times New Roman"/>
      <w:b/>
      <w:bCs/>
      <w:szCs w:val="28"/>
    </w:rPr>
  </w:style>
  <w:style w:type="paragraph" w:customStyle="1" w:styleId="xl117">
    <w:name w:val="xl117"/>
    <w:basedOn w:val="Normal"/>
    <w:rsid w:val="00683697"/>
    <w:pPr>
      <w:pBdr>
        <w:bottom w:val="single" w:sz="4" w:space="0" w:color="auto"/>
      </w:pBdr>
      <w:spacing w:before="100" w:beforeAutospacing="1" w:after="100" w:afterAutospacing="1" w:line="240" w:lineRule="auto"/>
      <w:jc w:val="center"/>
      <w:textAlignment w:val="center"/>
    </w:pPr>
    <w:rPr>
      <w:rFonts w:eastAsia="Times New Roman"/>
      <w:b/>
      <w:bCs/>
      <w:sz w:val="32"/>
      <w:szCs w:val="32"/>
    </w:rPr>
  </w:style>
  <w:style w:type="paragraph" w:customStyle="1" w:styleId="xl118">
    <w:name w:val="xl118"/>
    <w:basedOn w:val="Normal"/>
    <w:rsid w:val="00683697"/>
    <w:pPr>
      <w:pBdr>
        <w:bottom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19">
    <w:name w:val="xl119"/>
    <w:basedOn w:val="Normal"/>
    <w:rsid w:val="00683697"/>
    <w:pPr>
      <w:spacing w:before="100" w:beforeAutospacing="1" w:after="100" w:afterAutospacing="1" w:line="240" w:lineRule="auto"/>
      <w:jc w:val="center"/>
    </w:pPr>
    <w:rPr>
      <w:rFonts w:eastAsia="Times New Roman"/>
      <w:b/>
      <w:bCs/>
      <w:sz w:val="26"/>
      <w:szCs w:val="26"/>
    </w:rPr>
  </w:style>
  <w:style w:type="paragraph" w:customStyle="1" w:styleId="xl120">
    <w:name w:val="xl120"/>
    <w:basedOn w:val="Normal"/>
    <w:rsid w:val="00683697"/>
    <w:pPr>
      <w:spacing w:before="100" w:beforeAutospacing="1" w:after="100" w:afterAutospacing="1" w:line="240" w:lineRule="auto"/>
      <w:jc w:val="center"/>
    </w:pPr>
    <w:rPr>
      <w:rFonts w:eastAsia="Times New Roman"/>
      <w:i/>
      <w:iCs/>
      <w:szCs w:val="28"/>
    </w:rPr>
  </w:style>
  <w:style w:type="paragraph" w:customStyle="1" w:styleId="CharCharCharCharCharCharCharCharChar1Char">
    <w:name w:val="Char Char Char Char Char Char Char Char Char1 Char"/>
    <w:basedOn w:val="Normal"/>
    <w:next w:val="Normal"/>
    <w:autoRedefine/>
    <w:semiHidden/>
    <w:rsid w:val="00D40C74"/>
    <w:pPr>
      <w:spacing w:before="120" w:after="120" w:line="312" w:lineRule="auto"/>
    </w:pPr>
    <w:rPr>
      <w:rFonts w:eastAsia="Times New Roman"/>
    </w:rPr>
  </w:style>
  <w:style w:type="paragraph" w:customStyle="1" w:styleId="ThnVnban1">
    <w:name w:val="Thân Văn bản1"/>
    <w:basedOn w:val="Normal"/>
    <w:rsid w:val="00D40C74"/>
    <w:pPr>
      <w:spacing w:before="120" w:after="120" w:line="240" w:lineRule="auto"/>
      <w:ind w:firstLine="720"/>
      <w:jc w:val="both"/>
    </w:pPr>
    <w:rPr>
      <w:rFonts w:ascii=".VnTime" w:eastAsia="Times New Roman" w:hAnsi=".VnTime"/>
      <w:szCs w:val="20"/>
    </w:rPr>
  </w:style>
  <w:style w:type="paragraph" w:styleId="BodyText3">
    <w:name w:val="Body Text 3"/>
    <w:basedOn w:val="Normal"/>
    <w:link w:val="BodyText3Char"/>
    <w:rsid w:val="00D40C74"/>
    <w:pPr>
      <w:spacing w:after="0" w:line="240" w:lineRule="auto"/>
      <w:jc w:val="both"/>
    </w:pPr>
    <w:rPr>
      <w:rFonts w:ascii=".VnTime" w:eastAsia="Times New Roman" w:hAnsi=".VnTime"/>
      <w:i/>
      <w:szCs w:val="20"/>
    </w:rPr>
  </w:style>
  <w:style w:type="character" w:customStyle="1" w:styleId="BodyText3Char">
    <w:name w:val="Body Text 3 Char"/>
    <w:link w:val="BodyText3"/>
    <w:rsid w:val="00D40C74"/>
    <w:rPr>
      <w:rFonts w:ascii=".VnTime" w:eastAsia="Times New Roman" w:hAnsi=".VnTime"/>
      <w:i/>
      <w:sz w:val="28"/>
    </w:rPr>
  </w:style>
  <w:style w:type="paragraph" w:customStyle="1" w:styleId="body">
    <w:name w:val="body"/>
    <w:basedOn w:val="Normal"/>
    <w:link w:val="bodyChar"/>
    <w:rsid w:val="00D40C74"/>
    <w:pPr>
      <w:widowControl w:val="0"/>
      <w:spacing w:before="120" w:after="0" w:line="240" w:lineRule="auto"/>
      <w:ind w:firstLine="720"/>
    </w:pPr>
    <w:rPr>
      <w:rFonts w:ascii=".VnTime" w:eastAsia="Times New Roman" w:hAnsi=".VnTime"/>
      <w:szCs w:val="20"/>
      <w:lang w:val="x-none" w:eastAsia="x-none"/>
    </w:rPr>
  </w:style>
  <w:style w:type="paragraph" w:styleId="BodyTextIndent3">
    <w:name w:val="Body Text Indent 3"/>
    <w:basedOn w:val="Normal"/>
    <w:link w:val="BodyTextIndent3Char"/>
    <w:rsid w:val="00D40C74"/>
    <w:pPr>
      <w:spacing w:after="0" w:line="240" w:lineRule="auto"/>
      <w:ind w:firstLine="781"/>
      <w:jc w:val="both"/>
    </w:pPr>
    <w:rPr>
      <w:rFonts w:eastAsia="Times New Roman"/>
      <w:szCs w:val="24"/>
    </w:rPr>
  </w:style>
  <w:style w:type="character" w:customStyle="1" w:styleId="BodyTextIndent3Char">
    <w:name w:val="Body Text Indent 3 Char"/>
    <w:link w:val="BodyTextIndent3"/>
    <w:rsid w:val="00D40C74"/>
    <w:rPr>
      <w:rFonts w:ascii="Times New Roman" w:eastAsia="Times New Roman" w:hAnsi="Times New Roman"/>
      <w:sz w:val="28"/>
      <w:szCs w:val="24"/>
    </w:rPr>
  </w:style>
  <w:style w:type="paragraph" w:customStyle="1" w:styleId="DefaultParagraphFontParaCharCharCharCharChar">
    <w:name w:val="Default Paragraph Font Para Char Char Char Char Char"/>
    <w:autoRedefine/>
    <w:rsid w:val="00D40C74"/>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
    <w:name w:val="Char Char Char"/>
    <w:basedOn w:val="Normal"/>
    <w:rsid w:val="00D40C74"/>
    <w:pPr>
      <w:spacing w:after="160" w:line="240" w:lineRule="exact"/>
    </w:pPr>
    <w:rPr>
      <w:rFonts w:ascii="Tahoma" w:eastAsia="Times New Roman" w:hAnsi="Tahoma" w:cs="Tahoma"/>
      <w:sz w:val="20"/>
      <w:szCs w:val="20"/>
    </w:rPr>
  </w:style>
  <w:style w:type="character" w:customStyle="1" w:styleId="CharChar3">
    <w:name w:val="Char Char3"/>
    <w:locked/>
    <w:rsid w:val="00D40C74"/>
    <w:rPr>
      <w:rFonts w:ascii=".VnTime" w:hAnsi=".VnTime"/>
      <w:sz w:val="28"/>
      <w:szCs w:val="28"/>
      <w:lang w:val="en-US" w:eastAsia="en-US" w:bidi="ar-SA"/>
    </w:rPr>
  </w:style>
  <w:style w:type="character" w:customStyle="1" w:styleId="BodyTextIndent2Char">
    <w:name w:val="Body Text Indent 2 Char"/>
    <w:link w:val="BodyTextIndent2"/>
    <w:locked/>
    <w:rsid w:val="00D40C74"/>
    <w:rPr>
      <w:rFonts w:ascii=".VnTime" w:hAnsi=".VnTime"/>
      <w:sz w:val="28"/>
      <w:szCs w:val="28"/>
    </w:rPr>
  </w:style>
  <w:style w:type="paragraph" w:styleId="BodyTextIndent2">
    <w:name w:val="Body Text Indent 2"/>
    <w:basedOn w:val="Normal"/>
    <w:link w:val="BodyTextIndent2Char"/>
    <w:rsid w:val="00D40C74"/>
    <w:pPr>
      <w:spacing w:after="120" w:line="480" w:lineRule="auto"/>
      <w:ind w:left="360"/>
    </w:pPr>
    <w:rPr>
      <w:rFonts w:ascii=".VnTime" w:hAnsi=".VnTime"/>
      <w:szCs w:val="28"/>
      <w:lang w:val="x-none" w:eastAsia="x-none"/>
    </w:rPr>
  </w:style>
  <w:style w:type="character" w:customStyle="1" w:styleId="BodyTextIndent2Char1">
    <w:name w:val="Body Text Indent 2 Char1"/>
    <w:uiPriority w:val="99"/>
    <w:semiHidden/>
    <w:rsid w:val="00D40C74"/>
    <w:rPr>
      <w:rFonts w:ascii="Times New Roman" w:hAnsi="Times New Roman"/>
      <w:sz w:val="28"/>
      <w:szCs w:val="22"/>
    </w:rPr>
  </w:style>
  <w:style w:type="paragraph" w:customStyle="1" w:styleId="Char0">
    <w:name w:val="Char0"/>
    <w:basedOn w:val="Normal"/>
    <w:rsid w:val="00D40C74"/>
    <w:pPr>
      <w:spacing w:after="160" w:line="240" w:lineRule="exact"/>
    </w:pPr>
    <w:rPr>
      <w:rFonts w:ascii="Arial" w:eastAsia="Times New Roman" w:hAnsi="Arial"/>
      <w:sz w:val="22"/>
    </w:rPr>
  </w:style>
  <w:style w:type="character" w:customStyle="1" w:styleId="CharChar">
    <w:name w:val="Char Char"/>
    <w:locked/>
    <w:rsid w:val="00D40C74"/>
    <w:rPr>
      <w:sz w:val="28"/>
      <w:szCs w:val="28"/>
      <w:lang w:val="pt-BR" w:eastAsia="en-US" w:bidi="ar-SA"/>
    </w:rPr>
  </w:style>
  <w:style w:type="character" w:customStyle="1" w:styleId="CharChar4">
    <w:name w:val="Char Char4"/>
    <w:rsid w:val="00D40C74"/>
    <w:rPr>
      <w:rFonts w:ascii=".VnCentury Schoolbook" w:hAnsi=".VnCentury Schoolbook"/>
      <w:sz w:val="26"/>
      <w:szCs w:val="24"/>
      <w:lang w:val="en-US" w:eastAsia="en-US" w:bidi="ar-SA"/>
    </w:rPr>
  </w:style>
  <w:style w:type="paragraph" w:customStyle="1" w:styleId="CharCharCharCharCharCharCharCharCharCharCharCharCharCharCharChar">
    <w:name w:val="Char Char Char Char Char Char Char Char Char Char Char Char Char Char Char Char"/>
    <w:basedOn w:val="Normal"/>
    <w:rsid w:val="00D40C74"/>
    <w:pPr>
      <w:autoSpaceDE w:val="0"/>
      <w:autoSpaceDN w:val="0"/>
      <w:adjustRightInd w:val="0"/>
      <w:spacing w:before="120" w:after="160" w:line="240" w:lineRule="exact"/>
    </w:pPr>
    <w:rPr>
      <w:rFonts w:ascii="Verdana" w:eastAsia="SimSun" w:hAnsi="Verdana" w:cs="Verdana"/>
      <w:color w:val="000000"/>
      <w:sz w:val="20"/>
      <w:szCs w:val="20"/>
    </w:rPr>
  </w:style>
  <w:style w:type="character" w:customStyle="1" w:styleId="apple-converted-space">
    <w:name w:val="apple-converted-space"/>
    <w:basedOn w:val="DefaultParagraphFont"/>
    <w:rsid w:val="00D40C74"/>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D40C74"/>
    <w:pPr>
      <w:tabs>
        <w:tab w:val="num" w:pos="720"/>
      </w:tabs>
      <w:jc w:val="both"/>
    </w:pPr>
    <w:rPr>
      <w:rFonts w:ascii="Times New Roman" w:eastAsia="Times New Roman" w:hAnsi="Times New Roman"/>
      <w:b/>
      <w:sz w:val="26"/>
      <w:szCs w:val="26"/>
      <w:lang w:val="en-US" w:eastAsia="en-US"/>
    </w:rPr>
  </w:style>
  <w:style w:type="character" w:customStyle="1" w:styleId="bodyChar">
    <w:name w:val="body Char"/>
    <w:link w:val="body"/>
    <w:locked/>
    <w:rsid w:val="00D40C74"/>
    <w:rPr>
      <w:rFonts w:ascii=".VnTime" w:eastAsia="Times New Roman" w:hAnsi=".VnTime"/>
      <w:sz w:val="28"/>
    </w:rPr>
  </w:style>
  <w:style w:type="paragraph" w:styleId="DocumentMap">
    <w:name w:val="Document Map"/>
    <w:basedOn w:val="Normal"/>
    <w:link w:val="DocumentMapChar"/>
    <w:rsid w:val="00D40C74"/>
    <w:pPr>
      <w:spacing w:after="0" w:line="240" w:lineRule="auto"/>
    </w:pPr>
    <w:rPr>
      <w:rFonts w:ascii="Tahoma" w:eastAsia="Times New Roman" w:hAnsi="Tahoma"/>
      <w:sz w:val="16"/>
      <w:szCs w:val="16"/>
      <w:lang w:val="x-none" w:eastAsia="x-none"/>
    </w:rPr>
  </w:style>
  <w:style w:type="character" w:customStyle="1" w:styleId="DocumentMapChar">
    <w:name w:val="Document Map Char"/>
    <w:link w:val="DocumentMap"/>
    <w:rsid w:val="00D40C74"/>
    <w:rPr>
      <w:rFonts w:ascii="Tahoma" w:eastAsia="Times New Roman" w:hAnsi="Tahoma"/>
      <w:sz w:val="16"/>
      <w:szCs w:val="16"/>
      <w:lang w:val="x-none" w:eastAsia="x-none"/>
    </w:rPr>
  </w:style>
  <w:style w:type="character" w:customStyle="1" w:styleId="Heading5Char">
    <w:name w:val="Heading 5 Char"/>
    <w:link w:val="Heading5"/>
    <w:uiPriority w:val="9"/>
    <w:semiHidden/>
    <w:rsid w:val="00D40C74"/>
    <w:rPr>
      <w:rFonts w:ascii="Calibri" w:eastAsia="Times New Roman" w:hAnsi="Calibri" w:cs="Times New Roman"/>
      <w:b/>
      <w:bCs/>
      <w:i/>
      <w:iCs/>
      <w:sz w:val="26"/>
      <w:szCs w:val="26"/>
    </w:rPr>
  </w:style>
  <w:style w:type="character" w:customStyle="1" w:styleId="Heading2Char">
    <w:name w:val="Heading 2 Char"/>
    <w:link w:val="Heading2"/>
    <w:uiPriority w:val="9"/>
    <w:rsid w:val="00D40C74"/>
    <w:rPr>
      <w:rFonts w:ascii="Cambria" w:eastAsia="Times New Roman" w:hAnsi="Cambria" w:cs="Times New Roman"/>
      <w:b/>
      <w:bCs/>
      <w:i/>
      <w:iCs/>
      <w:sz w:val="28"/>
      <w:szCs w:val="28"/>
    </w:rPr>
  </w:style>
  <w:style w:type="character" w:customStyle="1" w:styleId="bodytext5">
    <w:name w:val="bodytext5"/>
    <w:basedOn w:val="DefaultParagraphFont"/>
    <w:rsid w:val="00D40C74"/>
  </w:style>
  <w:style w:type="character" w:customStyle="1" w:styleId="bodytext0">
    <w:name w:val="bodytext0"/>
    <w:basedOn w:val="DefaultParagraphFont"/>
    <w:rsid w:val="00D40C74"/>
  </w:style>
  <w:style w:type="character" w:customStyle="1" w:styleId="bodytext4">
    <w:name w:val="bodytext4"/>
    <w:basedOn w:val="DefaultParagraphFont"/>
    <w:rsid w:val="00D40C74"/>
  </w:style>
  <w:style w:type="character" w:customStyle="1" w:styleId="UnresolvedMention1">
    <w:name w:val="Unresolved Mention1"/>
    <w:uiPriority w:val="99"/>
    <w:semiHidden/>
    <w:unhideWhenUsed/>
    <w:rsid w:val="00A2145C"/>
    <w:rPr>
      <w:color w:val="605E5C"/>
      <w:shd w:val="clear" w:color="auto" w:fill="E1DFDD"/>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B64FD5"/>
    <w:rPr>
      <w:rFonts w:ascii="Times New Roman" w:eastAsia="Times New Roman" w:hAnsi="Times New Roman"/>
      <w:sz w:val="24"/>
      <w:szCs w:val="24"/>
    </w:rPr>
  </w:style>
  <w:style w:type="character" w:customStyle="1" w:styleId="body0020text002c0020char002ccharchar">
    <w:name w:val="body_0020text_002c_0020char_002cchar__char"/>
    <w:rsid w:val="00AE1423"/>
  </w:style>
  <w:style w:type="character" w:styleId="CommentReference">
    <w:name w:val="annotation reference"/>
    <w:basedOn w:val="DefaultParagraphFont"/>
    <w:uiPriority w:val="99"/>
    <w:semiHidden/>
    <w:unhideWhenUsed/>
    <w:rsid w:val="008D6B4A"/>
    <w:rPr>
      <w:sz w:val="16"/>
      <w:szCs w:val="16"/>
    </w:rPr>
  </w:style>
  <w:style w:type="paragraph" w:styleId="CommentText">
    <w:name w:val="annotation text"/>
    <w:basedOn w:val="Normal"/>
    <w:link w:val="CommentTextChar"/>
    <w:uiPriority w:val="99"/>
    <w:semiHidden/>
    <w:unhideWhenUsed/>
    <w:rsid w:val="008D6B4A"/>
    <w:pPr>
      <w:spacing w:line="240" w:lineRule="auto"/>
    </w:pPr>
    <w:rPr>
      <w:sz w:val="20"/>
      <w:szCs w:val="20"/>
    </w:rPr>
  </w:style>
  <w:style w:type="character" w:customStyle="1" w:styleId="CommentTextChar">
    <w:name w:val="Comment Text Char"/>
    <w:basedOn w:val="DefaultParagraphFont"/>
    <w:link w:val="CommentText"/>
    <w:uiPriority w:val="99"/>
    <w:semiHidden/>
    <w:rsid w:val="008D6B4A"/>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D6B4A"/>
    <w:rPr>
      <w:b/>
      <w:bCs/>
    </w:rPr>
  </w:style>
  <w:style w:type="character" w:customStyle="1" w:styleId="CommentSubjectChar">
    <w:name w:val="Comment Subject Char"/>
    <w:basedOn w:val="CommentTextChar"/>
    <w:link w:val="CommentSubject"/>
    <w:uiPriority w:val="99"/>
    <w:semiHidden/>
    <w:rsid w:val="008D6B4A"/>
    <w:rPr>
      <w:rFonts w:ascii="Times New Roman" w:hAnsi="Times New Roman"/>
      <w:b/>
      <w:bCs/>
      <w:lang w:val="en-US" w:eastAsia="en-US"/>
    </w:rPr>
  </w:style>
  <w:style w:type="character" w:customStyle="1" w:styleId="fontstyle01">
    <w:name w:val="fontstyle01"/>
    <w:basedOn w:val="DefaultParagraphFont"/>
    <w:rsid w:val="008D6B4A"/>
    <w:rPr>
      <w:rFonts w:ascii="Times New Roman" w:hAnsi="Times New Roman" w:cs="Times New Roman" w:hint="default"/>
      <w:b w:val="0"/>
      <w:bCs w:val="0"/>
      <w:i w:val="0"/>
      <w:iCs w:val="0"/>
      <w:color w:val="000000"/>
      <w:sz w:val="28"/>
      <w:szCs w:val="28"/>
    </w:rPr>
  </w:style>
  <w:style w:type="character" w:customStyle="1" w:styleId="style2">
    <w:name w:val="style2"/>
    <w:basedOn w:val="DefaultParagraphFont"/>
    <w:rsid w:val="008D6B4A"/>
  </w:style>
  <w:style w:type="paragraph" w:customStyle="1" w:styleId="ThnVnban2">
    <w:name w:val="Thân Văn bản2"/>
    <w:basedOn w:val="Normal"/>
    <w:rsid w:val="008D6B4A"/>
    <w:pPr>
      <w:spacing w:before="120" w:after="120" w:line="240" w:lineRule="auto"/>
      <w:ind w:firstLine="720"/>
      <w:jc w:val="both"/>
    </w:pPr>
    <w:rPr>
      <w:rFonts w:ascii=".VnTime" w:eastAsia="Times New Roman" w:hAnsi=".VnTime"/>
      <w:szCs w:val="20"/>
    </w:rPr>
  </w:style>
  <w:style w:type="paragraph" w:customStyle="1" w:styleId="Char00">
    <w:name w:val="Char00"/>
    <w:basedOn w:val="Normal"/>
    <w:rsid w:val="00BA6FFE"/>
    <w:pPr>
      <w:spacing w:after="160" w:line="240" w:lineRule="exact"/>
    </w:pPr>
    <w:rPr>
      <w:rFonts w:ascii="Arial" w:eastAsia="Times New Roman" w:hAnsi="Arial"/>
      <w:sz w:val="22"/>
    </w:rPr>
  </w:style>
  <w:style w:type="character" w:customStyle="1" w:styleId="A6">
    <w:name w:val="A6"/>
    <w:uiPriority w:val="99"/>
    <w:rsid w:val="00BA6FFE"/>
    <w:rPr>
      <w:rFonts w:cs="UTM Times"/>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4872">
      <w:bodyDiv w:val="1"/>
      <w:marLeft w:val="0"/>
      <w:marRight w:val="0"/>
      <w:marTop w:val="0"/>
      <w:marBottom w:val="0"/>
      <w:divBdr>
        <w:top w:val="none" w:sz="0" w:space="0" w:color="auto"/>
        <w:left w:val="none" w:sz="0" w:space="0" w:color="auto"/>
        <w:bottom w:val="none" w:sz="0" w:space="0" w:color="auto"/>
        <w:right w:val="none" w:sz="0" w:space="0" w:color="auto"/>
      </w:divBdr>
    </w:div>
    <w:div w:id="175853360">
      <w:bodyDiv w:val="1"/>
      <w:marLeft w:val="0"/>
      <w:marRight w:val="0"/>
      <w:marTop w:val="0"/>
      <w:marBottom w:val="0"/>
      <w:divBdr>
        <w:top w:val="none" w:sz="0" w:space="0" w:color="auto"/>
        <w:left w:val="none" w:sz="0" w:space="0" w:color="auto"/>
        <w:bottom w:val="none" w:sz="0" w:space="0" w:color="auto"/>
        <w:right w:val="none" w:sz="0" w:space="0" w:color="auto"/>
      </w:divBdr>
    </w:div>
    <w:div w:id="240263584">
      <w:bodyDiv w:val="1"/>
      <w:marLeft w:val="0"/>
      <w:marRight w:val="0"/>
      <w:marTop w:val="0"/>
      <w:marBottom w:val="0"/>
      <w:divBdr>
        <w:top w:val="none" w:sz="0" w:space="0" w:color="auto"/>
        <w:left w:val="none" w:sz="0" w:space="0" w:color="auto"/>
        <w:bottom w:val="none" w:sz="0" w:space="0" w:color="auto"/>
        <w:right w:val="none" w:sz="0" w:space="0" w:color="auto"/>
      </w:divBdr>
    </w:div>
    <w:div w:id="758212495">
      <w:bodyDiv w:val="1"/>
      <w:marLeft w:val="0"/>
      <w:marRight w:val="0"/>
      <w:marTop w:val="0"/>
      <w:marBottom w:val="0"/>
      <w:divBdr>
        <w:top w:val="none" w:sz="0" w:space="0" w:color="auto"/>
        <w:left w:val="none" w:sz="0" w:space="0" w:color="auto"/>
        <w:bottom w:val="none" w:sz="0" w:space="0" w:color="auto"/>
        <w:right w:val="none" w:sz="0" w:space="0" w:color="auto"/>
      </w:divBdr>
    </w:div>
    <w:div w:id="788553334">
      <w:bodyDiv w:val="1"/>
      <w:marLeft w:val="0"/>
      <w:marRight w:val="0"/>
      <w:marTop w:val="0"/>
      <w:marBottom w:val="0"/>
      <w:divBdr>
        <w:top w:val="none" w:sz="0" w:space="0" w:color="auto"/>
        <w:left w:val="none" w:sz="0" w:space="0" w:color="auto"/>
        <w:bottom w:val="none" w:sz="0" w:space="0" w:color="auto"/>
        <w:right w:val="none" w:sz="0" w:space="0" w:color="auto"/>
      </w:divBdr>
    </w:div>
    <w:div w:id="948126729">
      <w:bodyDiv w:val="1"/>
      <w:marLeft w:val="0"/>
      <w:marRight w:val="0"/>
      <w:marTop w:val="0"/>
      <w:marBottom w:val="0"/>
      <w:divBdr>
        <w:top w:val="none" w:sz="0" w:space="0" w:color="auto"/>
        <w:left w:val="none" w:sz="0" w:space="0" w:color="auto"/>
        <w:bottom w:val="none" w:sz="0" w:space="0" w:color="auto"/>
        <w:right w:val="none" w:sz="0" w:space="0" w:color="auto"/>
      </w:divBdr>
    </w:div>
    <w:div w:id="1039010535">
      <w:bodyDiv w:val="1"/>
      <w:marLeft w:val="0"/>
      <w:marRight w:val="0"/>
      <w:marTop w:val="0"/>
      <w:marBottom w:val="0"/>
      <w:divBdr>
        <w:top w:val="none" w:sz="0" w:space="0" w:color="auto"/>
        <w:left w:val="none" w:sz="0" w:space="0" w:color="auto"/>
        <w:bottom w:val="none" w:sz="0" w:space="0" w:color="auto"/>
        <w:right w:val="none" w:sz="0" w:space="0" w:color="auto"/>
      </w:divBdr>
    </w:div>
    <w:div w:id="1039743441">
      <w:bodyDiv w:val="1"/>
      <w:marLeft w:val="0"/>
      <w:marRight w:val="0"/>
      <w:marTop w:val="0"/>
      <w:marBottom w:val="0"/>
      <w:divBdr>
        <w:top w:val="none" w:sz="0" w:space="0" w:color="auto"/>
        <w:left w:val="none" w:sz="0" w:space="0" w:color="auto"/>
        <w:bottom w:val="none" w:sz="0" w:space="0" w:color="auto"/>
        <w:right w:val="none" w:sz="0" w:space="0" w:color="auto"/>
      </w:divBdr>
    </w:div>
    <w:div w:id="1069155117">
      <w:bodyDiv w:val="1"/>
      <w:marLeft w:val="0"/>
      <w:marRight w:val="0"/>
      <w:marTop w:val="0"/>
      <w:marBottom w:val="0"/>
      <w:divBdr>
        <w:top w:val="none" w:sz="0" w:space="0" w:color="auto"/>
        <w:left w:val="none" w:sz="0" w:space="0" w:color="auto"/>
        <w:bottom w:val="none" w:sz="0" w:space="0" w:color="auto"/>
        <w:right w:val="none" w:sz="0" w:space="0" w:color="auto"/>
      </w:divBdr>
    </w:div>
    <w:div w:id="1102149718">
      <w:bodyDiv w:val="1"/>
      <w:marLeft w:val="0"/>
      <w:marRight w:val="0"/>
      <w:marTop w:val="0"/>
      <w:marBottom w:val="0"/>
      <w:divBdr>
        <w:top w:val="none" w:sz="0" w:space="0" w:color="auto"/>
        <w:left w:val="none" w:sz="0" w:space="0" w:color="auto"/>
        <w:bottom w:val="none" w:sz="0" w:space="0" w:color="auto"/>
        <w:right w:val="none" w:sz="0" w:space="0" w:color="auto"/>
      </w:divBdr>
    </w:div>
    <w:div w:id="1254163331">
      <w:bodyDiv w:val="1"/>
      <w:marLeft w:val="0"/>
      <w:marRight w:val="0"/>
      <w:marTop w:val="0"/>
      <w:marBottom w:val="0"/>
      <w:divBdr>
        <w:top w:val="none" w:sz="0" w:space="0" w:color="auto"/>
        <w:left w:val="none" w:sz="0" w:space="0" w:color="auto"/>
        <w:bottom w:val="none" w:sz="0" w:space="0" w:color="auto"/>
        <w:right w:val="none" w:sz="0" w:space="0" w:color="auto"/>
      </w:divBdr>
    </w:div>
    <w:div w:id="1275594794">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407534755">
      <w:bodyDiv w:val="1"/>
      <w:marLeft w:val="0"/>
      <w:marRight w:val="0"/>
      <w:marTop w:val="0"/>
      <w:marBottom w:val="0"/>
      <w:divBdr>
        <w:top w:val="none" w:sz="0" w:space="0" w:color="auto"/>
        <w:left w:val="none" w:sz="0" w:space="0" w:color="auto"/>
        <w:bottom w:val="none" w:sz="0" w:space="0" w:color="auto"/>
        <w:right w:val="none" w:sz="0" w:space="0" w:color="auto"/>
      </w:divBdr>
    </w:div>
    <w:div w:id="1439829584">
      <w:bodyDiv w:val="1"/>
      <w:marLeft w:val="0"/>
      <w:marRight w:val="0"/>
      <w:marTop w:val="0"/>
      <w:marBottom w:val="0"/>
      <w:divBdr>
        <w:top w:val="none" w:sz="0" w:space="0" w:color="auto"/>
        <w:left w:val="none" w:sz="0" w:space="0" w:color="auto"/>
        <w:bottom w:val="none" w:sz="0" w:space="0" w:color="auto"/>
        <w:right w:val="none" w:sz="0" w:space="0" w:color="auto"/>
      </w:divBdr>
    </w:div>
    <w:div w:id="1494375851">
      <w:bodyDiv w:val="1"/>
      <w:marLeft w:val="0"/>
      <w:marRight w:val="0"/>
      <w:marTop w:val="0"/>
      <w:marBottom w:val="0"/>
      <w:divBdr>
        <w:top w:val="none" w:sz="0" w:space="0" w:color="auto"/>
        <w:left w:val="none" w:sz="0" w:space="0" w:color="auto"/>
        <w:bottom w:val="none" w:sz="0" w:space="0" w:color="auto"/>
        <w:right w:val="none" w:sz="0" w:space="0" w:color="auto"/>
      </w:divBdr>
    </w:div>
    <w:div w:id="1559978072">
      <w:bodyDiv w:val="1"/>
      <w:marLeft w:val="0"/>
      <w:marRight w:val="0"/>
      <w:marTop w:val="0"/>
      <w:marBottom w:val="0"/>
      <w:divBdr>
        <w:top w:val="none" w:sz="0" w:space="0" w:color="auto"/>
        <w:left w:val="none" w:sz="0" w:space="0" w:color="auto"/>
        <w:bottom w:val="none" w:sz="0" w:space="0" w:color="auto"/>
        <w:right w:val="none" w:sz="0" w:space="0" w:color="auto"/>
      </w:divBdr>
    </w:div>
    <w:div w:id="1641686338">
      <w:bodyDiv w:val="1"/>
      <w:marLeft w:val="0"/>
      <w:marRight w:val="0"/>
      <w:marTop w:val="0"/>
      <w:marBottom w:val="0"/>
      <w:divBdr>
        <w:top w:val="none" w:sz="0" w:space="0" w:color="auto"/>
        <w:left w:val="none" w:sz="0" w:space="0" w:color="auto"/>
        <w:bottom w:val="none" w:sz="0" w:space="0" w:color="auto"/>
        <w:right w:val="none" w:sz="0" w:space="0" w:color="auto"/>
      </w:divBdr>
    </w:div>
    <w:div w:id="1670520497">
      <w:bodyDiv w:val="1"/>
      <w:marLeft w:val="0"/>
      <w:marRight w:val="0"/>
      <w:marTop w:val="0"/>
      <w:marBottom w:val="0"/>
      <w:divBdr>
        <w:top w:val="none" w:sz="0" w:space="0" w:color="auto"/>
        <w:left w:val="none" w:sz="0" w:space="0" w:color="auto"/>
        <w:bottom w:val="none" w:sz="0" w:space="0" w:color="auto"/>
        <w:right w:val="none" w:sz="0" w:space="0" w:color="auto"/>
      </w:divBdr>
    </w:div>
    <w:div w:id="1813518190">
      <w:bodyDiv w:val="1"/>
      <w:marLeft w:val="0"/>
      <w:marRight w:val="0"/>
      <w:marTop w:val="0"/>
      <w:marBottom w:val="0"/>
      <w:divBdr>
        <w:top w:val="none" w:sz="0" w:space="0" w:color="auto"/>
        <w:left w:val="none" w:sz="0" w:space="0" w:color="auto"/>
        <w:bottom w:val="none" w:sz="0" w:space="0" w:color="auto"/>
        <w:right w:val="none" w:sz="0" w:space="0" w:color="auto"/>
      </w:divBdr>
    </w:div>
    <w:div w:id="2000959238">
      <w:bodyDiv w:val="1"/>
      <w:marLeft w:val="0"/>
      <w:marRight w:val="0"/>
      <w:marTop w:val="0"/>
      <w:marBottom w:val="0"/>
      <w:divBdr>
        <w:top w:val="none" w:sz="0" w:space="0" w:color="auto"/>
        <w:left w:val="none" w:sz="0" w:space="0" w:color="auto"/>
        <w:bottom w:val="none" w:sz="0" w:space="0" w:color="auto"/>
        <w:right w:val="none" w:sz="0" w:space="0" w:color="auto"/>
      </w:divBdr>
    </w:div>
    <w:div w:id="20573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aodong.vn/cong-doan/tong-ldld-viet-nam-trien-khai-du-an-thiet-che-cong-doan-tai-tinh-tien-giang-781720.ld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oatieu.vn/phap-luat/nghi-quyet-so-35-nq-tw-2018-190288"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E8FE-283C-4072-9E27-99A78CB8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30</Pages>
  <Words>11433</Words>
  <Characters>65172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LAM</dc:creator>
  <cp:keywords/>
  <cp:lastModifiedBy>Nguyen Van Minh</cp:lastModifiedBy>
  <cp:revision>13</cp:revision>
  <cp:lastPrinted>2023-10-31T08:12:00Z</cp:lastPrinted>
  <dcterms:created xsi:type="dcterms:W3CDTF">2023-10-03T13:41:00Z</dcterms:created>
  <dcterms:modified xsi:type="dcterms:W3CDTF">2024-04-01T08:01:00Z</dcterms:modified>
</cp:coreProperties>
</file>