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  <w:gridCol w:w="4984"/>
      </w:tblGrid>
      <w:tr w:rsidR="00A86DD6" w:rsidRPr="00FD458D" w14:paraId="68510C11" w14:textId="77777777" w:rsidTr="00E756A5">
        <w:trPr>
          <w:trHeight w:val="761"/>
          <w:jc w:val="center"/>
        </w:trPr>
        <w:tc>
          <w:tcPr>
            <w:tcW w:w="5245" w:type="dxa"/>
            <w:shd w:val="clear" w:color="auto" w:fill="auto"/>
          </w:tcPr>
          <w:p w14:paraId="38614B80" w14:textId="77777777" w:rsidR="00A86DD6" w:rsidRPr="00FD458D" w:rsidRDefault="00A86DD6" w:rsidP="00E756A5">
            <w:pPr>
              <w:ind w:left="-148"/>
              <w:jc w:val="center"/>
              <w:rPr>
                <w:spacing w:val="-6"/>
              </w:rPr>
            </w:pPr>
            <w:r w:rsidRPr="00FD458D">
              <w:rPr>
                <w:spacing w:val="-6"/>
              </w:rPr>
              <w:t>TỔNG LIÊN ĐOÀN LAO ĐỘNG VIỆT NAM</w:t>
            </w:r>
          </w:p>
          <w:p w14:paraId="079A46AB" w14:textId="77777777" w:rsidR="00A86DD6" w:rsidRPr="00FD458D" w:rsidRDefault="00A86DD6" w:rsidP="00E756A5">
            <w:pPr>
              <w:jc w:val="center"/>
              <w:rPr>
                <w:b/>
                <w:sz w:val="26"/>
                <w:szCs w:val="26"/>
              </w:rPr>
            </w:pPr>
            <w:r w:rsidRPr="00FD458D">
              <w:rPr>
                <w:b/>
                <w:sz w:val="26"/>
                <w:szCs w:val="26"/>
              </w:rPr>
              <w:t>LIÊN ĐOÀN LAO ĐỘNG TỈNH BÌNH ĐỊNH</w:t>
            </w:r>
          </w:p>
          <w:p w14:paraId="4495C771" w14:textId="77777777" w:rsidR="00A86DD6" w:rsidRPr="00FD458D" w:rsidRDefault="00A86DD6" w:rsidP="00E756A5">
            <w:pPr>
              <w:jc w:val="center"/>
              <w:rPr>
                <w:sz w:val="26"/>
                <w:szCs w:val="26"/>
              </w:rPr>
            </w:pPr>
            <w:r w:rsidRPr="00FD458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478FE" wp14:editId="59E263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3286125" cy="635"/>
                      <wp:effectExtent l="8255" t="8890" r="1079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6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C7B6A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.1pt;margin-top:1.45pt;width:25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"/>
                  </w:pict>
                </mc:Fallback>
              </mc:AlternateContent>
            </w:r>
          </w:p>
          <w:p w14:paraId="4111122B" w14:textId="579235FB" w:rsidR="00A86DD6" w:rsidRPr="00FD458D" w:rsidRDefault="00023A46" w:rsidP="00E756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1322</w:t>
            </w:r>
            <w:r w:rsidR="00A86DD6" w:rsidRPr="00023A46">
              <w:rPr>
                <w:sz w:val="26"/>
                <w:szCs w:val="26"/>
              </w:rPr>
              <w:t>/LĐLĐ-CSPL&amp;QHLĐ</w:t>
            </w:r>
          </w:p>
          <w:p w14:paraId="46F2C679" w14:textId="77777777" w:rsidR="00A86DD6" w:rsidRPr="00E05843" w:rsidRDefault="00A86DD6" w:rsidP="00E756A5">
            <w:pPr>
              <w:jc w:val="center"/>
              <w:rPr>
                <w:sz w:val="8"/>
                <w:szCs w:val="8"/>
              </w:rPr>
            </w:pPr>
          </w:p>
          <w:p w14:paraId="61E3FFEA" w14:textId="77777777" w:rsidR="0049590F" w:rsidRDefault="00A86DD6" w:rsidP="0049590F">
            <w:pPr>
              <w:jc w:val="center"/>
              <w:rPr>
                <w:color w:val="1F1F1F"/>
              </w:rPr>
            </w:pPr>
            <w:r w:rsidRPr="00FD458D">
              <w:rPr>
                <w:color w:val="1F1F1F"/>
              </w:rPr>
              <w:t xml:space="preserve">V/v </w:t>
            </w:r>
            <w:r w:rsidR="00720BCD">
              <w:rPr>
                <w:color w:val="1F1F1F"/>
              </w:rPr>
              <w:t>báo cáo kết quả thực hiện quy chế</w:t>
            </w:r>
            <w:r w:rsidR="0049590F">
              <w:rPr>
                <w:color w:val="1F1F1F"/>
              </w:rPr>
              <w:t xml:space="preserve"> </w:t>
            </w:r>
            <w:r w:rsidR="00720BCD">
              <w:rPr>
                <w:color w:val="1F1F1F"/>
              </w:rPr>
              <w:t xml:space="preserve">dân chủ </w:t>
            </w:r>
          </w:p>
          <w:p w14:paraId="6AB4FB67" w14:textId="02DDA17B" w:rsidR="00A86DD6" w:rsidRPr="0049590F" w:rsidRDefault="00720BCD" w:rsidP="0049590F">
            <w:pPr>
              <w:jc w:val="center"/>
              <w:rPr>
                <w:color w:val="1F1F1F"/>
              </w:rPr>
            </w:pPr>
            <w:r>
              <w:rPr>
                <w:color w:val="1F1F1F"/>
              </w:rPr>
              <w:t>ở cơ sở và tình hình thực hiện bữa ăn ca năm 2021</w:t>
            </w:r>
          </w:p>
          <w:p w14:paraId="3C1D8A64" w14:textId="77777777" w:rsidR="00A86DD6" w:rsidRPr="00FD458D" w:rsidRDefault="00A86DD6" w:rsidP="00E756A5">
            <w:pPr>
              <w:jc w:val="center"/>
            </w:pPr>
          </w:p>
        </w:tc>
        <w:tc>
          <w:tcPr>
            <w:tcW w:w="4984" w:type="dxa"/>
            <w:shd w:val="clear" w:color="auto" w:fill="auto"/>
          </w:tcPr>
          <w:p w14:paraId="5452EE5A" w14:textId="77777777" w:rsidR="00A86DD6" w:rsidRPr="00FD458D" w:rsidRDefault="00A86DD6" w:rsidP="00E756A5">
            <w:pPr>
              <w:jc w:val="center"/>
              <w:rPr>
                <w:b/>
                <w:spacing w:val="-4"/>
              </w:rPr>
            </w:pPr>
            <w:r w:rsidRPr="00FD458D">
              <w:rPr>
                <w:b/>
                <w:spacing w:val="-4"/>
              </w:rPr>
              <w:t>CỘNG HÒA XÃ HỘI CHỦ NGHĨA VIỆT NAM</w:t>
            </w:r>
          </w:p>
          <w:p w14:paraId="0C8ECC3D" w14:textId="77777777" w:rsidR="00A86DD6" w:rsidRPr="00FD458D" w:rsidRDefault="00A86DD6" w:rsidP="00E756A5">
            <w:pPr>
              <w:jc w:val="center"/>
              <w:rPr>
                <w:b/>
                <w:sz w:val="26"/>
              </w:rPr>
            </w:pPr>
            <w:r w:rsidRPr="00FD458D">
              <w:rPr>
                <w:b/>
                <w:sz w:val="26"/>
              </w:rPr>
              <w:t xml:space="preserve">Độc lập </w:t>
            </w:r>
            <w:r>
              <w:rPr>
                <w:b/>
                <w:sz w:val="26"/>
              </w:rPr>
              <w:t>-</w:t>
            </w:r>
            <w:r w:rsidRPr="00FD458D">
              <w:rPr>
                <w:b/>
                <w:sz w:val="26"/>
              </w:rPr>
              <w:t xml:space="preserve"> Tự do </w:t>
            </w:r>
            <w:r>
              <w:rPr>
                <w:b/>
                <w:sz w:val="26"/>
              </w:rPr>
              <w:t>-</w:t>
            </w:r>
            <w:r w:rsidRPr="00FD458D">
              <w:rPr>
                <w:b/>
                <w:sz w:val="26"/>
              </w:rPr>
              <w:t xml:space="preserve"> Hạnh phúc</w:t>
            </w:r>
          </w:p>
          <w:p w14:paraId="5D3DF5F5" w14:textId="77777777" w:rsidR="00A86DD6" w:rsidRPr="00FD458D" w:rsidRDefault="00A86DD6" w:rsidP="00E756A5">
            <w:pPr>
              <w:ind w:left="195" w:hanging="195"/>
              <w:jc w:val="center"/>
              <w:rPr>
                <w:i/>
                <w:iCs/>
                <w:spacing w:val="-10"/>
                <w:sz w:val="28"/>
                <w:szCs w:val="28"/>
              </w:rPr>
            </w:pPr>
            <w:r w:rsidRPr="00FD458D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2D832" wp14:editId="66D0614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12805</wp:posOffset>
                      </wp:positionV>
                      <wp:extent cx="2028190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pt" to="203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Ig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JOplnC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"/>
                  </w:pict>
                </mc:Fallback>
              </mc:AlternateContent>
            </w:r>
          </w:p>
          <w:p w14:paraId="2D11A1E1" w14:textId="544CECBF" w:rsidR="00A86DD6" w:rsidRPr="00023A46" w:rsidRDefault="00023A46" w:rsidP="00E756A5">
            <w:pPr>
              <w:jc w:val="center"/>
              <w:rPr>
                <w:i/>
                <w:color w:val="1F1F1F"/>
                <w:sz w:val="26"/>
                <w:szCs w:val="26"/>
                <w:lang w:val="es-ES_tradnl"/>
              </w:rPr>
            </w:pPr>
            <w:r w:rsidRPr="00023A46">
              <w:rPr>
                <w:i/>
                <w:color w:val="1F1F1F"/>
                <w:sz w:val="26"/>
                <w:szCs w:val="26"/>
                <w:lang w:val="es-ES_tradnl"/>
              </w:rPr>
              <w:t xml:space="preserve">Bình Định, ngày 25 </w:t>
            </w:r>
            <w:r w:rsidR="00A86DD6" w:rsidRPr="00023A46">
              <w:rPr>
                <w:i/>
                <w:color w:val="1F1F1F"/>
                <w:sz w:val="26"/>
                <w:szCs w:val="26"/>
                <w:lang w:val="es-ES_tradnl"/>
              </w:rPr>
              <w:t xml:space="preserve">tháng </w:t>
            </w:r>
            <w:r w:rsidR="00720BCD" w:rsidRPr="00023A46">
              <w:rPr>
                <w:i/>
                <w:color w:val="1F1F1F"/>
                <w:sz w:val="26"/>
                <w:szCs w:val="26"/>
                <w:lang w:val="es-ES_tradnl"/>
              </w:rPr>
              <w:t>10</w:t>
            </w:r>
            <w:r w:rsidR="00A86DD6" w:rsidRPr="00023A46">
              <w:rPr>
                <w:i/>
                <w:color w:val="1F1F1F"/>
                <w:sz w:val="26"/>
                <w:szCs w:val="26"/>
                <w:lang w:val="es-ES_tradnl"/>
              </w:rPr>
              <w:t xml:space="preserve"> năm 2021</w:t>
            </w:r>
          </w:p>
          <w:p w14:paraId="187C0178" w14:textId="77777777" w:rsidR="00A86DD6" w:rsidRPr="00FD458D" w:rsidRDefault="00A86DD6" w:rsidP="00E756A5">
            <w:pPr>
              <w:ind w:left="195" w:hanging="195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ECE5101" w14:textId="4212CD94" w:rsidR="00462EE8" w:rsidRPr="00D327D4" w:rsidRDefault="00462EE8" w:rsidP="00462EE8">
      <w:pPr>
        <w:rPr>
          <w:sz w:val="10"/>
          <w:szCs w:val="12"/>
          <w:lang w:val="de-DE"/>
        </w:rPr>
      </w:pPr>
      <w:r w:rsidRPr="00EF0D6B">
        <w:rPr>
          <w:szCs w:val="28"/>
          <w:lang w:val="de-DE"/>
        </w:rPr>
        <w:tab/>
      </w:r>
      <w:r w:rsidRPr="00EF0D6B">
        <w:rPr>
          <w:sz w:val="26"/>
          <w:szCs w:val="28"/>
          <w:lang w:val="de-DE"/>
        </w:rPr>
        <w:t xml:space="preserve">    </w:t>
      </w:r>
    </w:p>
    <w:p w14:paraId="7C0687F3" w14:textId="3DE5632B" w:rsidR="00462EE8" w:rsidRDefault="00A6241F" w:rsidP="00A6241F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  <w:r w:rsidR="00462EE8" w:rsidRPr="00885E09">
        <w:rPr>
          <w:iCs/>
          <w:sz w:val="28"/>
          <w:szCs w:val="28"/>
        </w:rPr>
        <w:t>Kính gửi:</w:t>
      </w:r>
      <w:r w:rsidR="00191B5F">
        <w:rPr>
          <w:iCs/>
          <w:sz w:val="28"/>
          <w:szCs w:val="28"/>
        </w:rPr>
        <w:t xml:space="preserve"> </w:t>
      </w:r>
    </w:p>
    <w:p w14:paraId="219A6765" w14:textId="2D1A7C49" w:rsidR="00720BCD" w:rsidRPr="0089319F" w:rsidRDefault="0089319F" w:rsidP="00A6241F">
      <w:pPr>
        <w:tabs>
          <w:tab w:val="left" w:pos="326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- </w:t>
      </w:r>
      <w:r w:rsidR="00720BCD" w:rsidRPr="0089319F">
        <w:rPr>
          <w:bCs/>
          <w:iCs/>
          <w:sz w:val="28"/>
          <w:szCs w:val="28"/>
        </w:rPr>
        <w:t>LĐLĐ các huyện, thị xã, thành phố;</w:t>
      </w:r>
    </w:p>
    <w:p w14:paraId="3B7D59BF" w14:textId="15C1118D" w:rsidR="00720BCD" w:rsidRPr="0089319F" w:rsidRDefault="0089319F" w:rsidP="00A6241F">
      <w:pPr>
        <w:tabs>
          <w:tab w:val="left" w:pos="326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- </w:t>
      </w:r>
      <w:r w:rsidR="00720BCD" w:rsidRPr="0089319F">
        <w:rPr>
          <w:bCs/>
          <w:iCs/>
          <w:sz w:val="28"/>
          <w:szCs w:val="28"/>
        </w:rPr>
        <w:t xml:space="preserve">Công đoàn ngành </w:t>
      </w:r>
      <w:r w:rsidR="00AA00D7">
        <w:rPr>
          <w:bCs/>
          <w:iCs/>
          <w:sz w:val="28"/>
          <w:szCs w:val="28"/>
        </w:rPr>
        <w:t>tỉnh</w:t>
      </w:r>
      <w:r w:rsidR="00720BCD" w:rsidRPr="0089319F">
        <w:rPr>
          <w:bCs/>
          <w:iCs/>
          <w:sz w:val="28"/>
          <w:szCs w:val="28"/>
        </w:rPr>
        <w:t>;</w:t>
      </w:r>
    </w:p>
    <w:p w14:paraId="52E8B5E0" w14:textId="0210CA1F" w:rsidR="00720BCD" w:rsidRPr="0089319F" w:rsidRDefault="0089319F" w:rsidP="00A6241F">
      <w:pPr>
        <w:tabs>
          <w:tab w:val="left" w:pos="326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- </w:t>
      </w:r>
      <w:r w:rsidR="00720BCD" w:rsidRPr="0089319F">
        <w:rPr>
          <w:bCs/>
          <w:iCs/>
          <w:sz w:val="28"/>
          <w:szCs w:val="28"/>
        </w:rPr>
        <w:t>C</w:t>
      </w:r>
      <w:r w:rsidR="00CF08E1" w:rsidRPr="0089319F">
        <w:rPr>
          <w:bCs/>
          <w:iCs/>
          <w:sz w:val="28"/>
          <w:szCs w:val="28"/>
        </w:rPr>
        <w:t>ông đoàn cơ sở</w:t>
      </w:r>
      <w:r w:rsidR="00720BCD" w:rsidRPr="0089319F">
        <w:rPr>
          <w:bCs/>
          <w:iCs/>
          <w:sz w:val="28"/>
          <w:szCs w:val="28"/>
        </w:rPr>
        <w:t xml:space="preserve"> trực thuộc LĐLĐ tỉnh.</w:t>
      </w:r>
    </w:p>
    <w:p w14:paraId="449622C6" w14:textId="77777777" w:rsidR="00462EE8" w:rsidRDefault="00462EE8" w:rsidP="00A6241F">
      <w:pPr>
        <w:rPr>
          <w:bCs/>
          <w:iCs/>
          <w:sz w:val="28"/>
          <w:szCs w:val="28"/>
        </w:rPr>
      </w:pPr>
    </w:p>
    <w:p w14:paraId="4EC0DBF2" w14:textId="193DDE12" w:rsidR="00CF08E1" w:rsidRPr="0089319F" w:rsidRDefault="00720BCD" w:rsidP="0089319F">
      <w:pPr>
        <w:tabs>
          <w:tab w:val="left" w:pos="851"/>
        </w:tabs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89319F">
        <w:rPr>
          <w:bCs/>
          <w:iCs/>
          <w:sz w:val="28"/>
          <w:szCs w:val="28"/>
        </w:rPr>
        <w:t xml:space="preserve">Để có cơ sở báo cáo với Ban Dân vận Tỉnh ủy, Tổng Liên đoàn Lao động Việt Nam kết quả thực hiện quy chế dân chủ ở cơ sở và tình hình thực hiện bữa ăn ca trên địa bàn tỉnh năm 2021, Ban Chính sách pháp luật và </w:t>
      </w:r>
      <w:r w:rsidR="0049590F" w:rsidRPr="0089319F">
        <w:rPr>
          <w:bCs/>
          <w:iCs/>
          <w:sz w:val="28"/>
          <w:szCs w:val="28"/>
        </w:rPr>
        <w:t>q</w:t>
      </w:r>
      <w:r w:rsidRPr="0089319F">
        <w:rPr>
          <w:bCs/>
          <w:iCs/>
          <w:sz w:val="28"/>
          <w:szCs w:val="28"/>
        </w:rPr>
        <w:t>uan hệ lao động đề nghị các cấp công đoàn trong tỉnh triển khai thực hiện một số nội dung sau</w:t>
      </w:r>
      <w:r w:rsidR="00CF08E1" w:rsidRPr="0089319F">
        <w:rPr>
          <w:bCs/>
          <w:iCs/>
          <w:sz w:val="28"/>
          <w:szCs w:val="28"/>
        </w:rPr>
        <w:t>:</w:t>
      </w:r>
    </w:p>
    <w:p w14:paraId="57C2C0D5" w14:textId="276198DA" w:rsidR="00720BCD" w:rsidRPr="0089319F" w:rsidRDefault="00CF08E1" w:rsidP="0089319F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bCs/>
          <w:iCs/>
          <w:sz w:val="28"/>
          <w:szCs w:val="28"/>
        </w:rPr>
      </w:pPr>
      <w:r w:rsidRPr="0089319F">
        <w:rPr>
          <w:bCs/>
          <w:iCs/>
          <w:sz w:val="28"/>
          <w:szCs w:val="28"/>
        </w:rPr>
        <w:t>B</w:t>
      </w:r>
      <w:r w:rsidR="00720BCD" w:rsidRPr="0089319F">
        <w:rPr>
          <w:bCs/>
          <w:iCs/>
          <w:sz w:val="28"/>
          <w:szCs w:val="28"/>
        </w:rPr>
        <w:t>áo cáo kết quả thực hiện quy chế dân chủ ở cơ sở năm</w:t>
      </w:r>
      <w:r w:rsidRPr="0089319F">
        <w:rPr>
          <w:bCs/>
          <w:iCs/>
          <w:sz w:val="28"/>
          <w:szCs w:val="28"/>
        </w:rPr>
        <w:t xml:space="preserve"> 2021, phương hướng nhiệm vụ năm 2022</w:t>
      </w:r>
      <w:r w:rsidR="0068679D" w:rsidRPr="0089319F">
        <w:rPr>
          <w:bCs/>
          <w:iCs/>
          <w:sz w:val="28"/>
          <w:szCs w:val="28"/>
        </w:rPr>
        <w:t>,</w:t>
      </w:r>
      <w:r w:rsidRPr="0089319F">
        <w:rPr>
          <w:bCs/>
          <w:iCs/>
          <w:sz w:val="28"/>
          <w:szCs w:val="28"/>
        </w:rPr>
        <w:t xml:space="preserve"> </w:t>
      </w:r>
      <w:r w:rsidR="00994740" w:rsidRPr="0089319F">
        <w:rPr>
          <w:bCs/>
          <w:iCs/>
          <w:sz w:val="28"/>
          <w:szCs w:val="28"/>
        </w:rPr>
        <w:t xml:space="preserve">báo cáo có </w:t>
      </w:r>
      <w:r w:rsidR="0068679D" w:rsidRPr="0089319F">
        <w:rPr>
          <w:bCs/>
          <w:iCs/>
          <w:sz w:val="28"/>
          <w:szCs w:val="28"/>
        </w:rPr>
        <w:t xml:space="preserve">kèm </w:t>
      </w:r>
      <w:r w:rsidRPr="0089319F">
        <w:rPr>
          <w:bCs/>
          <w:sz w:val="28"/>
          <w:szCs w:val="28"/>
        </w:rPr>
        <w:t>phụ lục</w:t>
      </w:r>
      <w:r w:rsidRPr="0089319F">
        <w:rPr>
          <w:bCs/>
          <w:iCs/>
          <w:sz w:val="28"/>
          <w:szCs w:val="28"/>
        </w:rPr>
        <w:t>.</w:t>
      </w:r>
    </w:p>
    <w:p w14:paraId="656C9720" w14:textId="0677CE47" w:rsidR="00CF08E1" w:rsidRPr="0089319F" w:rsidRDefault="00CF08E1" w:rsidP="0089319F">
      <w:pPr>
        <w:pStyle w:val="ListParagraph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  <w:rPr>
          <w:bCs/>
          <w:iCs/>
          <w:sz w:val="28"/>
          <w:szCs w:val="28"/>
        </w:rPr>
      </w:pPr>
      <w:r w:rsidRPr="0089319F">
        <w:rPr>
          <w:bCs/>
          <w:iCs/>
          <w:sz w:val="28"/>
          <w:szCs w:val="28"/>
        </w:rPr>
        <w:t>Báo cáo tình hình thực hiện bữa ăn ca năm 2021</w:t>
      </w:r>
      <w:r w:rsidR="0068679D" w:rsidRPr="0089319F">
        <w:rPr>
          <w:bCs/>
          <w:iCs/>
          <w:sz w:val="28"/>
          <w:szCs w:val="28"/>
        </w:rPr>
        <w:t xml:space="preserve">, </w:t>
      </w:r>
      <w:r w:rsidR="00994740" w:rsidRPr="0089319F">
        <w:rPr>
          <w:bCs/>
          <w:iCs/>
          <w:sz w:val="28"/>
          <w:szCs w:val="28"/>
        </w:rPr>
        <w:t xml:space="preserve">báo cáo có </w:t>
      </w:r>
      <w:r w:rsidR="0068679D" w:rsidRPr="0089319F">
        <w:rPr>
          <w:bCs/>
          <w:iCs/>
          <w:sz w:val="28"/>
          <w:szCs w:val="28"/>
        </w:rPr>
        <w:t xml:space="preserve">kèm </w:t>
      </w:r>
      <w:r w:rsidRPr="0089319F">
        <w:rPr>
          <w:bCs/>
          <w:sz w:val="28"/>
          <w:szCs w:val="28"/>
        </w:rPr>
        <w:t>phụ lục.</w:t>
      </w:r>
    </w:p>
    <w:p w14:paraId="5738546B" w14:textId="7123415F" w:rsidR="00994740" w:rsidRPr="0089319F" w:rsidRDefault="00994740" w:rsidP="0089319F">
      <w:pPr>
        <w:tabs>
          <w:tab w:val="left" w:pos="851"/>
        </w:tabs>
        <w:spacing w:before="120" w:after="120"/>
        <w:ind w:firstLine="567"/>
        <w:jc w:val="both"/>
        <w:rPr>
          <w:bCs/>
          <w:sz w:val="28"/>
          <w:szCs w:val="28"/>
        </w:rPr>
      </w:pPr>
      <w:r w:rsidRPr="0089319F">
        <w:rPr>
          <w:bCs/>
          <w:i/>
          <w:sz w:val="28"/>
          <w:szCs w:val="28"/>
          <w:u w:val="single"/>
        </w:rPr>
        <w:t>Lưu ý</w:t>
      </w:r>
      <w:r w:rsidRPr="0089319F">
        <w:rPr>
          <w:bCs/>
          <w:iCs/>
          <w:sz w:val="28"/>
          <w:szCs w:val="28"/>
        </w:rPr>
        <w:t xml:space="preserve">: </w:t>
      </w:r>
      <w:r w:rsidR="0049590F" w:rsidRPr="0089319F">
        <w:rPr>
          <w:bCs/>
          <w:iCs/>
          <w:sz w:val="28"/>
          <w:szCs w:val="28"/>
        </w:rPr>
        <w:t>Riêng các c</w:t>
      </w:r>
      <w:r w:rsidRPr="0089319F">
        <w:rPr>
          <w:bCs/>
          <w:iCs/>
          <w:sz w:val="28"/>
          <w:szCs w:val="28"/>
        </w:rPr>
        <w:t xml:space="preserve">ông đoàn cơ sở trực thuộc LĐLĐ tỉnh chỉ </w:t>
      </w:r>
      <w:r w:rsidRPr="0089319F">
        <w:rPr>
          <w:bCs/>
          <w:sz w:val="28"/>
          <w:szCs w:val="28"/>
        </w:rPr>
        <w:t>báo cáo số liệu theo mẫu phụ lục.</w:t>
      </w:r>
    </w:p>
    <w:p w14:paraId="58643FDF" w14:textId="77777777" w:rsidR="00A6241F" w:rsidRDefault="00CF08E1" w:rsidP="0089319F">
      <w:pPr>
        <w:tabs>
          <w:tab w:val="left" w:pos="851"/>
        </w:tabs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89319F">
        <w:rPr>
          <w:bCs/>
          <w:iCs/>
          <w:sz w:val="28"/>
          <w:szCs w:val="28"/>
        </w:rPr>
        <w:t xml:space="preserve">Nhận được Công văn này, đề nghị các cấp công đoàn trong tỉnh nhanh chóng triển khai thực hiện và báo cáo kết quả về Liên đoàn Lao động tỉnh </w:t>
      </w:r>
      <w:r w:rsidR="00A6241F">
        <w:rPr>
          <w:bCs/>
          <w:i/>
          <w:iCs/>
          <w:sz w:val="28"/>
          <w:szCs w:val="28"/>
        </w:rPr>
        <w:t>(qua Ban CSPL &amp;</w:t>
      </w:r>
      <w:r w:rsidR="00994740" w:rsidRPr="0089319F">
        <w:rPr>
          <w:bCs/>
          <w:i/>
          <w:iCs/>
          <w:sz w:val="28"/>
          <w:szCs w:val="28"/>
        </w:rPr>
        <w:t>QHLĐ)</w:t>
      </w:r>
      <w:r w:rsidR="00994740" w:rsidRPr="0089319F">
        <w:rPr>
          <w:bCs/>
          <w:iCs/>
          <w:sz w:val="28"/>
          <w:szCs w:val="28"/>
        </w:rPr>
        <w:t xml:space="preserve"> trước ngày 05/11/2021 đồng thời gửi file mềm về địa chỉ email: </w:t>
      </w:r>
      <w:hyperlink r:id="rId8" w:history="1">
        <w:r w:rsidR="00994740" w:rsidRPr="0089319F">
          <w:rPr>
            <w:rStyle w:val="Hyperlink"/>
            <w:bCs/>
            <w:iCs/>
            <w:sz w:val="28"/>
            <w:szCs w:val="28"/>
          </w:rPr>
          <w:t>csplbinhdinh@gmail.com</w:t>
        </w:r>
      </w:hyperlink>
      <w:r w:rsidR="00994740" w:rsidRPr="0089319F">
        <w:rPr>
          <w:bCs/>
          <w:iCs/>
          <w:sz w:val="28"/>
          <w:szCs w:val="28"/>
        </w:rPr>
        <w:t>.</w:t>
      </w:r>
      <w:r w:rsidRPr="0089319F">
        <w:rPr>
          <w:bCs/>
          <w:iCs/>
          <w:sz w:val="28"/>
          <w:szCs w:val="28"/>
        </w:rPr>
        <w:t xml:space="preserve"> </w:t>
      </w:r>
    </w:p>
    <w:p w14:paraId="06E859B7" w14:textId="18F33318" w:rsidR="00CF08E1" w:rsidRPr="0089319F" w:rsidRDefault="00CF08E1" w:rsidP="0089319F">
      <w:pPr>
        <w:tabs>
          <w:tab w:val="left" w:pos="851"/>
        </w:tabs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89319F">
        <w:rPr>
          <w:bCs/>
          <w:iCs/>
          <w:sz w:val="28"/>
          <w:szCs w:val="28"/>
        </w:rPr>
        <w:t>Trong quá trình thực hiện, nếu có vướng mắc đề nghị liên hệ về số điện thoại: 02563 792 943 để được hướng dẫn.</w:t>
      </w:r>
    </w:p>
    <w:p w14:paraId="1AC67628" w14:textId="77777777" w:rsidR="00E1498B" w:rsidRPr="0089319F" w:rsidRDefault="00720BCD" w:rsidP="0089319F">
      <w:pPr>
        <w:spacing w:before="120" w:after="120"/>
        <w:ind w:firstLine="567"/>
        <w:jc w:val="both"/>
        <w:rPr>
          <w:sz w:val="28"/>
          <w:szCs w:val="28"/>
        </w:rPr>
      </w:pPr>
      <w:r w:rsidRPr="0089319F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860"/>
        <w:gridCol w:w="4959"/>
      </w:tblGrid>
      <w:tr w:rsidR="00BF026E" w:rsidRPr="00EF1A31" w14:paraId="7E20EFA0" w14:textId="77777777" w:rsidTr="00E756A5">
        <w:tc>
          <w:tcPr>
            <w:tcW w:w="4860" w:type="dxa"/>
            <w:shd w:val="clear" w:color="auto" w:fill="auto"/>
          </w:tcPr>
          <w:p w14:paraId="4AAFAA9B" w14:textId="77777777" w:rsidR="00BF026E" w:rsidRPr="00DD6E58" w:rsidRDefault="00BF026E" w:rsidP="0083437E">
            <w:pPr>
              <w:tabs>
                <w:tab w:val="left" w:pos="900"/>
              </w:tabs>
              <w:spacing w:before="60"/>
              <w:ind w:left="-178"/>
              <w:jc w:val="both"/>
              <w:rPr>
                <w:color w:val="1F1F1F"/>
                <w:sz w:val="28"/>
                <w:szCs w:val="28"/>
                <w:lang w:val="es-ES_tradnl"/>
              </w:rPr>
            </w:pPr>
          </w:p>
        </w:tc>
        <w:tc>
          <w:tcPr>
            <w:tcW w:w="4959" w:type="dxa"/>
            <w:shd w:val="clear" w:color="auto" w:fill="auto"/>
            <w:vAlign w:val="bottom"/>
          </w:tcPr>
          <w:p w14:paraId="5030E07D" w14:textId="5BD2B89F" w:rsidR="00BF026E" w:rsidRPr="00CF08E1" w:rsidRDefault="00E96521" w:rsidP="0049590F">
            <w:pPr>
              <w:tabs>
                <w:tab w:val="left" w:pos="900"/>
              </w:tabs>
              <w:jc w:val="center"/>
              <w:rPr>
                <w:b/>
                <w:color w:val="1F1F1F"/>
                <w:sz w:val="28"/>
                <w:szCs w:val="28"/>
                <w:lang w:val="es-ES_tradnl"/>
              </w:rPr>
            </w:pPr>
            <w:r>
              <w:rPr>
                <w:b/>
                <w:color w:val="1F1F1F"/>
                <w:sz w:val="28"/>
                <w:szCs w:val="28"/>
                <w:lang w:val="es-ES_tradnl"/>
              </w:rPr>
              <w:t>TL</w:t>
            </w:r>
            <w:r w:rsidR="00BF026E" w:rsidRPr="00CF08E1">
              <w:rPr>
                <w:b/>
                <w:color w:val="1F1F1F"/>
                <w:sz w:val="28"/>
                <w:szCs w:val="28"/>
                <w:lang w:val="es-ES_tradnl"/>
              </w:rPr>
              <w:t>. BAN THƯỜNG VỤ</w:t>
            </w:r>
          </w:p>
        </w:tc>
      </w:tr>
      <w:tr w:rsidR="00BF026E" w:rsidRPr="0083437E" w14:paraId="38D36684" w14:textId="77777777" w:rsidTr="00E756A5">
        <w:tc>
          <w:tcPr>
            <w:tcW w:w="4860" w:type="dxa"/>
            <w:shd w:val="clear" w:color="auto" w:fill="auto"/>
            <w:vAlign w:val="bottom"/>
          </w:tcPr>
          <w:p w14:paraId="5095D39F" w14:textId="77777777" w:rsidR="00BF026E" w:rsidRPr="00EF1A31" w:rsidRDefault="00BF026E" w:rsidP="0083437E">
            <w:pPr>
              <w:tabs>
                <w:tab w:val="left" w:pos="900"/>
              </w:tabs>
              <w:ind w:left="-178"/>
              <w:rPr>
                <w:i/>
                <w:color w:val="1F1F1F"/>
                <w:sz w:val="22"/>
                <w:szCs w:val="22"/>
                <w:lang w:val="es-ES_tradnl"/>
              </w:rPr>
            </w:pPr>
            <w:r>
              <w:rPr>
                <w:b/>
                <w:i/>
                <w:color w:val="1F1F1F"/>
                <w:lang w:val="es-ES_tradnl"/>
              </w:rPr>
              <w:t xml:space="preserve"> </w:t>
            </w:r>
            <w:r w:rsidRPr="00EF1A31">
              <w:rPr>
                <w:b/>
                <w:i/>
                <w:color w:val="1F1F1F"/>
                <w:lang w:val="es-ES_tradnl"/>
              </w:rPr>
              <w:t>Nơi nhận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EE45667" w14:textId="2ECCDDF4" w:rsidR="00BF026E" w:rsidRPr="00CF08E1" w:rsidRDefault="00E96521" w:rsidP="0049590F">
            <w:pPr>
              <w:tabs>
                <w:tab w:val="left" w:pos="900"/>
              </w:tabs>
              <w:jc w:val="center"/>
              <w:rPr>
                <w:b/>
                <w:color w:val="1F1F1F"/>
                <w:sz w:val="28"/>
                <w:szCs w:val="28"/>
                <w:lang w:val="es-ES_tradnl"/>
              </w:rPr>
            </w:pPr>
            <w:r>
              <w:rPr>
                <w:b/>
                <w:color w:val="1F1F1F"/>
                <w:sz w:val="28"/>
                <w:szCs w:val="28"/>
                <w:lang w:val="es-ES_tradnl"/>
              </w:rPr>
              <w:t>TRƯỞNG BAN CSPL&amp;QHLĐ</w:t>
            </w:r>
          </w:p>
        </w:tc>
      </w:tr>
      <w:tr w:rsidR="00BF026E" w:rsidRPr="00EF1A31" w14:paraId="07527B3A" w14:textId="77777777" w:rsidTr="00E756A5">
        <w:tc>
          <w:tcPr>
            <w:tcW w:w="4860" w:type="dxa"/>
            <w:shd w:val="clear" w:color="auto" w:fill="auto"/>
          </w:tcPr>
          <w:p w14:paraId="2110992B" w14:textId="77777777" w:rsidR="00BF026E" w:rsidRPr="00EF1A31" w:rsidRDefault="00BF026E" w:rsidP="0083437E">
            <w:pPr>
              <w:tabs>
                <w:tab w:val="left" w:pos="900"/>
              </w:tabs>
              <w:ind w:left="-178"/>
              <w:jc w:val="both"/>
              <w:rPr>
                <w:color w:val="1F1F1F"/>
                <w:sz w:val="22"/>
                <w:szCs w:val="22"/>
                <w:lang w:val="es-ES_tradnl"/>
              </w:rPr>
            </w:pPr>
            <w:r>
              <w:rPr>
                <w:color w:val="1F1F1F"/>
                <w:sz w:val="22"/>
                <w:szCs w:val="22"/>
                <w:lang w:val="es-ES_tradnl"/>
              </w:rPr>
              <w:t xml:space="preserve"> </w:t>
            </w:r>
            <w:r w:rsidRPr="00EF1A31">
              <w:rPr>
                <w:color w:val="1F1F1F"/>
                <w:sz w:val="22"/>
                <w:szCs w:val="22"/>
                <w:lang w:val="es-ES_tradnl"/>
              </w:rPr>
              <w:t>- Như trên;</w:t>
            </w:r>
          </w:p>
          <w:p w14:paraId="14D0B77A" w14:textId="77777777" w:rsidR="00BF026E" w:rsidRPr="00EF1A31" w:rsidRDefault="00BF026E" w:rsidP="0083437E">
            <w:pPr>
              <w:tabs>
                <w:tab w:val="left" w:pos="900"/>
              </w:tabs>
              <w:ind w:left="-178"/>
              <w:jc w:val="both"/>
              <w:rPr>
                <w:color w:val="1F1F1F"/>
                <w:sz w:val="22"/>
                <w:szCs w:val="22"/>
                <w:lang w:val="es-ES_tradnl"/>
              </w:rPr>
            </w:pPr>
            <w:r>
              <w:rPr>
                <w:color w:val="1F1F1F"/>
                <w:sz w:val="22"/>
                <w:szCs w:val="22"/>
                <w:lang w:val="es-ES_tradnl"/>
              </w:rPr>
              <w:t xml:space="preserve"> - Thư</w:t>
            </w:r>
            <w:r w:rsidRPr="00EF1A31">
              <w:rPr>
                <w:color w:val="1F1F1F"/>
                <w:sz w:val="22"/>
                <w:szCs w:val="22"/>
                <w:lang w:val="es-ES_tradnl"/>
              </w:rPr>
              <w:t>ờng trực LĐLĐ tỉnh;</w:t>
            </w:r>
          </w:p>
          <w:p w14:paraId="261B8748" w14:textId="77777777" w:rsidR="00BF026E" w:rsidRPr="00EF1A31" w:rsidRDefault="00BF026E" w:rsidP="0083437E">
            <w:pPr>
              <w:tabs>
                <w:tab w:val="left" w:pos="900"/>
              </w:tabs>
              <w:ind w:left="-178"/>
              <w:jc w:val="both"/>
              <w:rPr>
                <w:color w:val="1F1F1F"/>
                <w:sz w:val="22"/>
                <w:szCs w:val="22"/>
                <w:lang w:val="es-ES_tradnl"/>
              </w:rPr>
            </w:pPr>
            <w:r>
              <w:rPr>
                <w:color w:val="1F1F1F"/>
                <w:sz w:val="22"/>
                <w:szCs w:val="22"/>
                <w:lang w:val="es-ES_tradnl"/>
              </w:rPr>
              <w:t xml:space="preserve"> </w:t>
            </w:r>
            <w:r w:rsidRPr="00EF1A31">
              <w:rPr>
                <w:color w:val="1F1F1F"/>
                <w:sz w:val="22"/>
                <w:szCs w:val="22"/>
                <w:lang w:val="es-ES_tradnl"/>
              </w:rPr>
              <w:t>- Lưu</w:t>
            </w:r>
            <w:r w:rsidR="00CF08E1">
              <w:rPr>
                <w:color w:val="1F1F1F"/>
                <w:sz w:val="22"/>
                <w:szCs w:val="22"/>
                <w:lang w:val="es-ES_tradnl"/>
              </w:rPr>
              <w:t>:</w:t>
            </w:r>
            <w:r w:rsidRPr="00EF1A31">
              <w:rPr>
                <w:color w:val="1F1F1F"/>
                <w:sz w:val="22"/>
                <w:szCs w:val="22"/>
                <w:lang w:val="es-ES_tradnl"/>
              </w:rPr>
              <w:t xml:space="preserve"> VT</w:t>
            </w:r>
            <w:r>
              <w:rPr>
                <w:color w:val="1F1F1F"/>
                <w:sz w:val="22"/>
                <w:szCs w:val="22"/>
                <w:lang w:val="es-ES_tradnl"/>
              </w:rPr>
              <w:t>, Ban CS</w:t>
            </w:r>
            <w:r w:rsidRPr="00EF1A31">
              <w:rPr>
                <w:color w:val="1F1F1F"/>
                <w:sz w:val="22"/>
                <w:szCs w:val="22"/>
                <w:lang w:val="es-ES_tradnl"/>
              </w:rPr>
              <w:t>PL</w:t>
            </w:r>
            <w:r>
              <w:rPr>
                <w:color w:val="1F1F1F"/>
                <w:sz w:val="22"/>
                <w:szCs w:val="22"/>
                <w:lang w:val="es-ES_tradnl"/>
              </w:rPr>
              <w:t>&amp;QHLĐ</w:t>
            </w:r>
            <w:r w:rsidRPr="00EF1A31">
              <w:rPr>
                <w:color w:val="1F1F1F"/>
                <w:sz w:val="22"/>
                <w:szCs w:val="22"/>
                <w:lang w:val="es-ES_tradnl"/>
              </w:rPr>
              <w:t>.</w:t>
            </w:r>
          </w:p>
          <w:p w14:paraId="0921A555" w14:textId="77777777" w:rsidR="00BF026E" w:rsidRPr="00EF1A31" w:rsidRDefault="00BF026E" w:rsidP="0083437E">
            <w:pPr>
              <w:tabs>
                <w:tab w:val="left" w:pos="900"/>
              </w:tabs>
              <w:spacing w:before="60"/>
              <w:ind w:left="-178"/>
              <w:jc w:val="both"/>
              <w:rPr>
                <w:color w:val="1F1F1F"/>
                <w:sz w:val="18"/>
                <w:szCs w:val="26"/>
                <w:lang w:val="es-ES_tradnl"/>
              </w:rPr>
            </w:pPr>
          </w:p>
        </w:tc>
        <w:tc>
          <w:tcPr>
            <w:tcW w:w="4959" w:type="dxa"/>
            <w:shd w:val="clear" w:color="auto" w:fill="auto"/>
          </w:tcPr>
          <w:p w14:paraId="6AD06EFD" w14:textId="443BA5FD" w:rsidR="00BF026E" w:rsidRPr="00CF08E1" w:rsidRDefault="00D72740" w:rsidP="0049590F">
            <w:pPr>
              <w:tabs>
                <w:tab w:val="left" w:pos="900"/>
              </w:tabs>
              <w:spacing w:before="60"/>
              <w:jc w:val="center"/>
              <w:rPr>
                <w:color w:val="1F1F1F"/>
                <w:sz w:val="28"/>
                <w:szCs w:val="28"/>
                <w:lang w:val="es-ES_tradnl"/>
              </w:rPr>
            </w:pPr>
            <w:r>
              <w:rPr>
                <w:color w:val="1F1F1F"/>
                <w:sz w:val="28"/>
                <w:szCs w:val="28"/>
                <w:lang w:val="es-ES_tradnl"/>
              </w:rPr>
              <w:t>(Đã ký)</w:t>
            </w:r>
          </w:p>
          <w:p w14:paraId="12903F49" w14:textId="77777777" w:rsidR="00BF026E" w:rsidRPr="00CF08E1" w:rsidRDefault="00BF026E" w:rsidP="0049590F">
            <w:pPr>
              <w:tabs>
                <w:tab w:val="left" w:pos="900"/>
              </w:tabs>
              <w:spacing w:before="60"/>
              <w:jc w:val="center"/>
              <w:rPr>
                <w:color w:val="1F1F1F"/>
                <w:sz w:val="28"/>
                <w:szCs w:val="28"/>
                <w:lang w:val="es-ES_tradnl"/>
              </w:rPr>
            </w:pPr>
          </w:p>
          <w:p w14:paraId="42D88426" w14:textId="77F80C46" w:rsidR="00BF026E" w:rsidRPr="00CF08E1" w:rsidRDefault="00E96521" w:rsidP="0049590F">
            <w:pPr>
              <w:tabs>
                <w:tab w:val="left" w:pos="900"/>
              </w:tabs>
              <w:spacing w:before="60"/>
              <w:jc w:val="center"/>
              <w:rPr>
                <w:b/>
                <w:color w:val="1F1F1F"/>
                <w:sz w:val="28"/>
                <w:szCs w:val="28"/>
                <w:lang w:val="es-ES_tradnl"/>
              </w:rPr>
            </w:pPr>
            <w:r>
              <w:rPr>
                <w:b/>
                <w:color w:val="1F1F1F"/>
                <w:sz w:val="28"/>
                <w:szCs w:val="28"/>
                <w:lang w:val="es-ES_tradnl"/>
              </w:rPr>
              <w:t>Huỳnh Thị Minh Hà</w:t>
            </w:r>
          </w:p>
        </w:tc>
      </w:tr>
    </w:tbl>
    <w:p w14:paraId="27C71E99" w14:textId="5B00FFE9" w:rsidR="00C74279" w:rsidRPr="00FE0DE4" w:rsidRDefault="00945C8C" w:rsidP="00C917A2">
      <w:pPr>
        <w:rPr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sectPr w:rsidR="00C74279" w:rsidRPr="00FE0DE4" w:rsidSect="0042656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8F911" w14:textId="77777777" w:rsidR="002D6384" w:rsidRDefault="002D6384" w:rsidP="00CF1B17">
      <w:r>
        <w:separator/>
      </w:r>
    </w:p>
  </w:endnote>
  <w:endnote w:type="continuationSeparator" w:id="0">
    <w:p w14:paraId="310109A5" w14:textId="77777777" w:rsidR="002D6384" w:rsidRDefault="002D6384" w:rsidP="00CF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745CE" w14:textId="77777777" w:rsidR="002D6384" w:rsidRDefault="002D6384" w:rsidP="00CF1B17">
      <w:r>
        <w:separator/>
      </w:r>
    </w:p>
  </w:footnote>
  <w:footnote w:type="continuationSeparator" w:id="0">
    <w:p w14:paraId="1CCAA654" w14:textId="77777777" w:rsidR="002D6384" w:rsidRDefault="002D6384" w:rsidP="00CF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0E80"/>
    <w:multiLevelType w:val="hybridMultilevel"/>
    <w:tmpl w:val="256877D6"/>
    <w:lvl w:ilvl="0" w:tplc="78586774">
      <w:start w:val="1"/>
      <w:numFmt w:val="lowerLetter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8569A"/>
    <w:multiLevelType w:val="hybridMultilevel"/>
    <w:tmpl w:val="5010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A255B"/>
    <w:multiLevelType w:val="hybridMultilevel"/>
    <w:tmpl w:val="FFAC0D12"/>
    <w:lvl w:ilvl="0" w:tplc="CE60C5F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B555B7"/>
    <w:multiLevelType w:val="hybridMultilevel"/>
    <w:tmpl w:val="8EE0CD22"/>
    <w:lvl w:ilvl="0" w:tplc="FE709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80A2D"/>
    <w:multiLevelType w:val="hybridMultilevel"/>
    <w:tmpl w:val="470E7940"/>
    <w:lvl w:ilvl="0" w:tplc="53C2ACE4">
      <w:start w:val="1"/>
      <w:numFmt w:val="lowerLetter"/>
      <w:lvlText w:val="%1."/>
      <w:lvlJc w:val="left"/>
      <w:pPr>
        <w:ind w:left="1069" w:hanging="360"/>
      </w:pPr>
    </w:lvl>
    <w:lvl w:ilvl="1" w:tplc="042A0019">
      <w:start w:val="1"/>
      <w:numFmt w:val="lowerLetter"/>
      <w:lvlText w:val="%2."/>
      <w:lvlJc w:val="left"/>
      <w:pPr>
        <w:ind w:left="1789" w:hanging="360"/>
      </w:pPr>
    </w:lvl>
    <w:lvl w:ilvl="2" w:tplc="042A001B">
      <w:start w:val="1"/>
      <w:numFmt w:val="lowerRoman"/>
      <w:lvlText w:val="%3."/>
      <w:lvlJc w:val="right"/>
      <w:pPr>
        <w:ind w:left="2509" w:hanging="180"/>
      </w:pPr>
    </w:lvl>
    <w:lvl w:ilvl="3" w:tplc="042A000F">
      <w:start w:val="1"/>
      <w:numFmt w:val="decimal"/>
      <w:lvlText w:val="%4."/>
      <w:lvlJc w:val="left"/>
      <w:pPr>
        <w:ind w:left="3229" w:hanging="360"/>
      </w:pPr>
    </w:lvl>
    <w:lvl w:ilvl="4" w:tplc="042A0019">
      <w:start w:val="1"/>
      <w:numFmt w:val="lowerLetter"/>
      <w:lvlText w:val="%5."/>
      <w:lvlJc w:val="left"/>
      <w:pPr>
        <w:ind w:left="3949" w:hanging="360"/>
      </w:pPr>
    </w:lvl>
    <w:lvl w:ilvl="5" w:tplc="042A001B">
      <w:start w:val="1"/>
      <w:numFmt w:val="lowerRoman"/>
      <w:lvlText w:val="%6."/>
      <w:lvlJc w:val="right"/>
      <w:pPr>
        <w:ind w:left="4669" w:hanging="180"/>
      </w:pPr>
    </w:lvl>
    <w:lvl w:ilvl="6" w:tplc="042A000F">
      <w:start w:val="1"/>
      <w:numFmt w:val="decimal"/>
      <w:lvlText w:val="%7."/>
      <w:lvlJc w:val="left"/>
      <w:pPr>
        <w:ind w:left="5389" w:hanging="360"/>
      </w:pPr>
    </w:lvl>
    <w:lvl w:ilvl="7" w:tplc="042A0019">
      <w:start w:val="1"/>
      <w:numFmt w:val="lowerLetter"/>
      <w:lvlText w:val="%8."/>
      <w:lvlJc w:val="left"/>
      <w:pPr>
        <w:ind w:left="6109" w:hanging="360"/>
      </w:pPr>
    </w:lvl>
    <w:lvl w:ilvl="8" w:tplc="042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E8"/>
    <w:rsid w:val="0000448F"/>
    <w:rsid w:val="0001003D"/>
    <w:rsid w:val="00023A46"/>
    <w:rsid w:val="00043356"/>
    <w:rsid w:val="00055C51"/>
    <w:rsid w:val="00075613"/>
    <w:rsid w:val="00085B35"/>
    <w:rsid w:val="000B6E1C"/>
    <w:rsid w:val="000D0612"/>
    <w:rsid w:val="00150A62"/>
    <w:rsid w:val="00166DA9"/>
    <w:rsid w:val="00184CE9"/>
    <w:rsid w:val="00191B5F"/>
    <w:rsid w:val="001B7E49"/>
    <w:rsid w:val="0027777B"/>
    <w:rsid w:val="002C1999"/>
    <w:rsid w:val="002D5FCE"/>
    <w:rsid w:val="002D6384"/>
    <w:rsid w:val="002F3D2A"/>
    <w:rsid w:val="0033098D"/>
    <w:rsid w:val="0033495C"/>
    <w:rsid w:val="00362DCF"/>
    <w:rsid w:val="00387112"/>
    <w:rsid w:val="003B19CC"/>
    <w:rsid w:val="003B27A4"/>
    <w:rsid w:val="003C4B8D"/>
    <w:rsid w:val="003E5053"/>
    <w:rsid w:val="00411AE9"/>
    <w:rsid w:val="0042656C"/>
    <w:rsid w:val="00462EE8"/>
    <w:rsid w:val="00490A76"/>
    <w:rsid w:val="0049590F"/>
    <w:rsid w:val="004D4D12"/>
    <w:rsid w:val="00605AC4"/>
    <w:rsid w:val="006118A9"/>
    <w:rsid w:val="00626F0C"/>
    <w:rsid w:val="00643797"/>
    <w:rsid w:val="00664E0F"/>
    <w:rsid w:val="00670A06"/>
    <w:rsid w:val="0068679D"/>
    <w:rsid w:val="006B0682"/>
    <w:rsid w:val="006F7133"/>
    <w:rsid w:val="00707776"/>
    <w:rsid w:val="00720BCD"/>
    <w:rsid w:val="007665CC"/>
    <w:rsid w:val="00813813"/>
    <w:rsid w:val="00815D05"/>
    <w:rsid w:val="0083437E"/>
    <w:rsid w:val="00835545"/>
    <w:rsid w:val="0089319F"/>
    <w:rsid w:val="0094285A"/>
    <w:rsid w:val="00945C8C"/>
    <w:rsid w:val="00994740"/>
    <w:rsid w:val="00994EDC"/>
    <w:rsid w:val="009A01E5"/>
    <w:rsid w:val="009A2BDE"/>
    <w:rsid w:val="009E4B73"/>
    <w:rsid w:val="00A6241F"/>
    <w:rsid w:val="00A67821"/>
    <w:rsid w:val="00A86DD6"/>
    <w:rsid w:val="00AA00D7"/>
    <w:rsid w:val="00AF2008"/>
    <w:rsid w:val="00B67027"/>
    <w:rsid w:val="00B81423"/>
    <w:rsid w:val="00BA4E12"/>
    <w:rsid w:val="00BB75BD"/>
    <w:rsid w:val="00BD1A84"/>
    <w:rsid w:val="00BE59A6"/>
    <w:rsid w:val="00BF026E"/>
    <w:rsid w:val="00C4433A"/>
    <w:rsid w:val="00C47F2D"/>
    <w:rsid w:val="00C54C7E"/>
    <w:rsid w:val="00C74279"/>
    <w:rsid w:val="00C917A2"/>
    <w:rsid w:val="00CD6E88"/>
    <w:rsid w:val="00CE4B98"/>
    <w:rsid w:val="00CF08E1"/>
    <w:rsid w:val="00CF1B17"/>
    <w:rsid w:val="00D327D4"/>
    <w:rsid w:val="00D55941"/>
    <w:rsid w:val="00D56D08"/>
    <w:rsid w:val="00D72740"/>
    <w:rsid w:val="00D73DB7"/>
    <w:rsid w:val="00DA230F"/>
    <w:rsid w:val="00DA660C"/>
    <w:rsid w:val="00DD7463"/>
    <w:rsid w:val="00E1498B"/>
    <w:rsid w:val="00E756A5"/>
    <w:rsid w:val="00E96521"/>
    <w:rsid w:val="00F01239"/>
    <w:rsid w:val="00F062B3"/>
    <w:rsid w:val="00F076EC"/>
    <w:rsid w:val="00F07780"/>
    <w:rsid w:val="00F20B41"/>
    <w:rsid w:val="00FB2A46"/>
    <w:rsid w:val="00FC39F3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80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E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2EE8"/>
    <w:pPr>
      <w:jc w:val="both"/>
    </w:pPr>
    <w:rPr>
      <w:rFonts w:ascii=".VnTime" w:hAnsi=".VnTime"/>
      <w:iCs/>
      <w:sz w:val="28"/>
      <w:szCs w:val="28"/>
    </w:rPr>
  </w:style>
  <w:style w:type="character" w:customStyle="1" w:styleId="BodyTextChar">
    <w:name w:val="Body Text Char"/>
    <w:link w:val="BodyText"/>
    <w:rsid w:val="00462EE8"/>
    <w:rPr>
      <w:rFonts w:ascii=".VnTime" w:eastAsia="Times New Roman" w:hAnsi=".VnTime" w:cs="Times New Roman"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D74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D1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8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1B17"/>
    <w:rPr>
      <w:spacing w:val="-8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1B17"/>
    <w:rPr>
      <w:rFonts w:ascii="Times New Roman" w:eastAsia="Times New Roman" w:hAnsi="Times New Roman"/>
      <w:spacing w:val="-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F1B17"/>
  </w:style>
  <w:style w:type="character" w:styleId="Emphasis">
    <w:name w:val="Emphasis"/>
    <w:basedOn w:val="DefaultParagraphFont"/>
    <w:uiPriority w:val="20"/>
    <w:qFormat/>
    <w:rsid w:val="00CF1B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E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2EE8"/>
    <w:pPr>
      <w:jc w:val="both"/>
    </w:pPr>
    <w:rPr>
      <w:rFonts w:ascii=".VnTime" w:hAnsi=".VnTime"/>
      <w:iCs/>
      <w:sz w:val="28"/>
      <w:szCs w:val="28"/>
    </w:rPr>
  </w:style>
  <w:style w:type="character" w:customStyle="1" w:styleId="BodyTextChar">
    <w:name w:val="Body Text Char"/>
    <w:link w:val="BodyText"/>
    <w:rsid w:val="00462EE8"/>
    <w:rPr>
      <w:rFonts w:ascii=".VnTime" w:eastAsia="Times New Roman" w:hAnsi=".VnTime" w:cs="Times New Roman"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D74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D1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8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1B17"/>
    <w:rPr>
      <w:spacing w:val="-8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1B17"/>
    <w:rPr>
      <w:rFonts w:ascii="Times New Roman" w:eastAsia="Times New Roman" w:hAnsi="Times New Roman"/>
      <w:spacing w:val="-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F1B17"/>
  </w:style>
  <w:style w:type="character" w:styleId="Emphasis">
    <w:name w:val="Emphasis"/>
    <w:basedOn w:val="DefaultParagraphFont"/>
    <w:uiPriority w:val="20"/>
    <w:qFormat/>
    <w:rsid w:val="00CF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lbinhdin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TCCB</dc:creator>
  <cp:lastModifiedBy>Nguyen Van Minh</cp:lastModifiedBy>
  <cp:revision>2</cp:revision>
  <cp:lastPrinted>2020-07-03T04:18:00Z</cp:lastPrinted>
  <dcterms:created xsi:type="dcterms:W3CDTF">2021-10-28T07:34:00Z</dcterms:created>
  <dcterms:modified xsi:type="dcterms:W3CDTF">2021-10-28T07:34:00Z</dcterms:modified>
</cp:coreProperties>
</file>