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601" w:type="dxa"/>
        <w:tblLook w:val="01E0" w:firstRow="1" w:lastRow="1" w:firstColumn="1" w:lastColumn="1" w:noHBand="0" w:noVBand="0"/>
      </w:tblPr>
      <w:tblGrid>
        <w:gridCol w:w="5245"/>
        <w:gridCol w:w="4962"/>
      </w:tblGrid>
      <w:tr w:rsidR="00401E7B" w:rsidRPr="00401E7B" w:rsidTr="0032036E">
        <w:trPr>
          <w:trHeight w:val="196"/>
        </w:trPr>
        <w:tc>
          <w:tcPr>
            <w:tcW w:w="5245" w:type="dxa"/>
          </w:tcPr>
          <w:p w:rsidR="00401E7B" w:rsidRPr="00401E7B" w:rsidRDefault="00401E7B" w:rsidP="00401E7B">
            <w:pPr>
              <w:keepNext/>
              <w:spacing w:after="0" w:line="240" w:lineRule="auto"/>
              <w:jc w:val="center"/>
              <w:outlineLvl w:val="0"/>
              <w:rPr>
                <w:rFonts w:eastAsia="Times New Roman"/>
                <w:sz w:val="24"/>
                <w:szCs w:val="24"/>
              </w:rPr>
            </w:pPr>
            <w:r w:rsidRPr="00401E7B">
              <w:rPr>
                <w:rFonts w:eastAsia="Times New Roman"/>
                <w:sz w:val="24"/>
                <w:szCs w:val="24"/>
              </w:rPr>
              <w:t>TỔNG LIÊN ĐOÀN LAO ĐỘNG VIỆT NAM</w:t>
            </w:r>
          </w:p>
        </w:tc>
        <w:tc>
          <w:tcPr>
            <w:tcW w:w="4962" w:type="dxa"/>
          </w:tcPr>
          <w:p w:rsidR="00401E7B" w:rsidRPr="0032036E" w:rsidRDefault="00401E7B" w:rsidP="00401E7B">
            <w:pPr>
              <w:keepNext/>
              <w:spacing w:after="0" w:line="240" w:lineRule="auto"/>
              <w:ind w:left="-392" w:firstLine="250"/>
              <w:jc w:val="center"/>
              <w:outlineLvl w:val="0"/>
              <w:rPr>
                <w:rFonts w:eastAsia="Times New Roman"/>
                <w:b/>
                <w:spacing w:val="-4"/>
                <w:sz w:val="24"/>
                <w:szCs w:val="24"/>
              </w:rPr>
            </w:pPr>
            <w:r w:rsidRPr="0032036E">
              <w:rPr>
                <w:rFonts w:eastAsia="Times New Roman"/>
                <w:b/>
                <w:spacing w:val="-4"/>
                <w:sz w:val="24"/>
                <w:szCs w:val="24"/>
              </w:rPr>
              <w:t xml:space="preserve">CỘNG HÒA XÃ HỘI CHỦ NGHĨA VIỆT </w:t>
            </w:r>
            <w:smartTag w:uri="urn:schemas-microsoft-com:office:smarttags" w:element="place">
              <w:smartTag w:uri="urn:schemas-microsoft-com:office:smarttags" w:element="country-region">
                <w:r w:rsidRPr="0032036E">
                  <w:rPr>
                    <w:rFonts w:eastAsia="Times New Roman"/>
                    <w:b/>
                    <w:spacing w:val="-4"/>
                    <w:sz w:val="24"/>
                    <w:szCs w:val="24"/>
                  </w:rPr>
                  <w:t>NAM</w:t>
                </w:r>
              </w:smartTag>
            </w:smartTag>
          </w:p>
        </w:tc>
      </w:tr>
      <w:tr w:rsidR="00401E7B" w:rsidRPr="00401E7B" w:rsidTr="0032036E">
        <w:trPr>
          <w:trHeight w:val="349"/>
        </w:trPr>
        <w:tc>
          <w:tcPr>
            <w:tcW w:w="5245" w:type="dxa"/>
          </w:tcPr>
          <w:p w:rsidR="00401E7B" w:rsidRPr="0032036E" w:rsidRDefault="0032036E" w:rsidP="00401E7B">
            <w:pPr>
              <w:spacing w:after="0" w:line="240" w:lineRule="auto"/>
              <w:ind w:left="-108"/>
              <w:jc w:val="center"/>
              <w:rPr>
                <w:rFonts w:eastAsia="Times New Roman"/>
                <w:b/>
                <w:spacing w:val="-4"/>
                <w:sz w:val="26"/>
                <w:szCs w:val="26"/>
              </w:rPr>
            </w:pPr>
            <w:r>
              <w:rPr>
                <w:rFonts w:eastAsia="Times New Roman"/>
                <w:b/>
                <w:noProof/>
                <w:spacing w:val="-4"/>
                <w:sz w:val="26"/>
                <w:szCs w:val="26"/>
              </w:rPr>
              <mc:AlternateContent>
                <mc:Choice Requires="wps">
                  <w:drawing>
                    <wp:anchor distT="4294967294" distB="4294967294" distL="114300" distR="114300" simplePos="0" relativeHeight="251657216" behindDoc="0" locked="0" layoutInCell="1" allowOverlap="1" wp14:anchorId="68A76699" wp14:editId="7917DBDD">
                      <wp:simplePos x="0" y="0"/>
                      <wp:positionH relativeFrom="column">
                        <wp:posOffset>-76200</wp:posOffset>
                      </wp:positionH>
                      <wp:positionV relativeFrom="paragraph">
                        <wp:posOffset>209550</wp:posOffset>
                      </wp:positionV>
                      <wp:extent cx="3263900" cy="0"/>
                      <wp:effectExtent l="0" t="0" r="127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3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pt,16.5pt" to="25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TYM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"/>
                  </w:pict>
                </mc:Fallback>
              </mc:AlternateContent>
            </w:r>
            <w:r w:rsidR="00401E7B" w:rsidRPr="0032036E">
              <w:rPr>
                <w:rFonts w:eastAsia="Times New Roman"/>
                <w:b/>
                <w:spacing w:val="-4"/>
                <w:sz w:val="26"/>
                <w:szCs w:val="26"/>
              </w:rPr>
              <w:t>LIÊN ĐOÀN LAO ĐỘNG TỈNH BÌNH ĐỊNH</w:t>
            </w:r>
          </w:p>
        </w:tc>
        <w:tc>
          <w:tcPr>
            <w:tcW w:w="4962" w:type="dxa"/>
          </w:tcPr>
          <w:p w:rsidR="00401E7B" w:rsidRPr="00401E7B" w:rsidRDefault="00401E7B" w:rsidP="00401E7B">
            <w:pPr>
              <w:spacing w:after="0" w:line="240" w:lineRule="auto"/>
              <w:jc w:val="center"/>
              <w:rPr>
                <w:rFonts w:eastAsia="Times New Roman"/>
                <w:b/>
                <w:sz w:val="26"/>
                <w:szCs w:val="26"/>
              </w:rPr>
            </w:pPr>
            <w:r w:rsidRPr="00401E7B">
              <w:rPr>
                <w:rFonts w:eastAsia="Times New Roman"/>
                <w:b/>
                <w:sz w:val="26"/>
                <w:szCs w:val="26"/>
              </w:rPr>
              <w:t>Độc lập - Tự do - Hạnh phúc</w:t>
            </w:r>
          </w:p>
          <w:p w:rsidR="00401E7B" w:rsidRPr="00401E7B" w:rsidRDefault="0032036E" w:rsidP="00401E7B">
            <w:pPr>
              <w:spacing w:after="0" w:line="240" w:lineRule="auto"/>
              <w:jc w:val="center"/>
              <w:rPr>
                <w:rFonts w:eastAsia="Times New Roman"/>
                <w:sz w:val="16"/>
                <w:szCs w:val="16"/>
              </w:rPr>
            </w:pPr>
            <w:r>
              <w:rPr>
                <w:rFonts w:eastAsia="Times New Roman"/>
                <w:b/>
                <w:noProof/>
                <w:sz w:val="24"/>
                <w:szCs w:val="26"/>
              </w:rPr>
              <mc:AlternateContent>
                <mc:Choice Requires="wps">
                  <w:drawing>
                    <wp:anchor distT="4294967294" distB="4294967294" distL="114300" distR="114300" simplePos="0" relativeHeight="251658240" behindDoc="0" locked="0" layoutInCell="1" allowOverlap="1" wp14:anchorId="235A96C9" wp14:editId="65576D44">
                      <wp:simplePos x="0" y="0"/>
                      <wp:positionH relativeFrom="column">
                        <wp:posOffset>479425</wp:posOffset>
                      </wp:positionH>
                      <wp:positionV relativeFrom="paragraph">
                        <wp:posOffset>26035</wp:posOffset>
                      </wp:positionV>
                      <wp:extent cx="2104390" cy="0"/>
                      <wp:effectExtent l="0" t="0" r="101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4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75pt,2.05pt" to="203.4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5gQ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"/>
                  </w:pict>
                </mc:Fallback>
              </mc:AlternateContent>
            </w:r>
          </w:p>
        </w:tc>
      </w:tr>
      <w:tr w:rsidR="00401E7B" w:rsidRPr="00401E7B" w:rsidTr="0032036E">
        <w:trPr>
          <w:trHeight w:val="1122"/>
        </w:trPr>
        <w:tc>
          <w:tcPr>
            <w:tcW w:w="5245" w:type="dxa"/>
          </w:tcPr>
          <w:p w:rsidR="00401E7B" w:rsidRPr="00401E7B" w:rsidRDefault="00C50F19" w:rsidP="00401E7B">
            <w:pPr>
              <w:spacing w:after="0" w:line="240" w:lineRule="auto"/>
              <w:jc w:val="center"/>
              <w:rPr>
                <w:rFonts w:eastAsia="Times New Roman"/>
                <w:sz w:val="26"/>
                <w:szCs w:val="26"/>
              </w:rPr>
            </w:pPr>
            <w:r>
              <w:rPr>
                <w:rFonts w:eastAsia="Times New Roman"/>
                <w:sz w:val="26"/>
                <w:szCs w:val="26"/>
              </w:rPr>
              <w:t xml:space="preserve">Số: </w:t>
            </w:r>
            <w:r w:rsidR="0032036E">
              <w:rPr>
                <w:rFonts w:eastAsia="Times New Roman"/>
                <w:sz w:val="26"/>
                <w:szCs w:val="26"/>
                <w:lang w:val="vi-VN"/>
              </w:rPr>
              <w:t>1282</w:t>
            </w:r>
            <w:r w:rsidR="00401E7B" w:rsidRPr="00401E7B">
              <w:rPr>
                <w:rFonts w:eastAsia="Times New Roman"/>
                <w:sz w:val="26"/>
                <w:szCs w:val="26"/>
              </w:rPr>
              <w:t>/LĐLĐ-TGNC</w:t>
            </w:r>
          </w:p>
          <w:p w:rsidR="006D1CCB" w:rsidRPr="00401E7B" w:rsidRDefault="006D1CCB" w:rsidP="0032036E">
            <w:pPr>
              <w:spacing w:before="120" w:after="0" w:line="240" w:lineRule="auto"/>
              <w:jc w:val="center"/>
              <w:rPr>
                <w:rFonts w:eastAsia="Times New Roman"/>
                <w:sz w:val="24"/>
                <w:szCs w:val="24"/>
              </w:rPr>
            </w:pPr>
            <w:r>
              <w:rPr>
                <w:rFonts w:eastAsia="Times New Roman"/>
                <w:sz w:val="24"/>
                <w:szCs w:val="24"/>
              </w:rPr>
              <w:t>V/v hưởng ứng Chiến dịch làm cho thế giới sạch hơn</w:t>
            </w:r>
            <w:r w:rsidR="0032036E">
              <w:rPr>
                <w:rFonts w:eastAsia="Times New Roman"/>
                <w:sz w:val="24"/>
                <w:szCs w:val="24"/>
                <w:lang w:val="vi-VN"/>
              </w:rPr>
              <w:t xml:space="preserve"> </w:t>
            </w:r>
            <w:r>
              <w:rPr>
                <w:rFonts w:eastAsia="Times New Roman"/>
                <w:sz w:val="24"/>
                <w:szCs w:val="24"/>
              </w:rPr>
              <w:t xml:space="preserve">năm 2021 và tổ chức Ngày Pháp luật năm 2021 </w:t>
            </w:r>
          </w:p>
        </w:tc>
        <w:tc>
          <w:tcPr>
            <w:tcW w:w="4962" w:type="dxa"/>
          </w:tcPr>
          <w:p w:rsidR="00401E7B" w:rsidRPr="00401E7B" w:rsidRDefault="00401E7B" w:rsidP="0032036E">
            <w:pPr>
              <w:spacing w:after="0" w:line="240" w:lineRule="auto"/>
              <w:jc w:val="center"/>
              <w:rPr>
                <w:rFonts w:eastAsia="Times New Roman"/>
                <w:b/>
                <w:sz w:val="26"/>
                <w:szCs w:val="26"/>
              </w:rPr>
            </w:pPr>
            <w:r w:rsidRPr="00401E7B">
              <w:rPr>
                <w:rFonts w:eastAsia="Times New Roman"/>
                <w:i/>
                <w:sz w:val="26"/>
                <w:szCs w:val="26"/>
              </w:rPr>
              <w:t>Bình Định, ngày</w:t>
            </w:r>
            <w:r w:rsidR="00555D30">
              <w:rPr>
                <w:rFonts w:eastAsia="Times New Roman"/>
                <w:i/>
                <w:sz w:val="26"/>
                <w:szCs w:val="26"/>
              </w:rPr>
              <w:t xml:space="preserve"> </w:t>
            </w:r>
            <w:r w:rsidR="00E76796">
              <w:rPr>
                <w:rFonts w:eastAsia="Times New Roman"/>
                <w:i/>
                <w:sz w:val="26"/>
                <w:szCs w:val="26"/>
                <w:lang w:val="vi-VN"/>
              </w:rPr>
              <w:t>01</w:t>
            </w:r>
            <w:r w:rsidR="00555D30">
              <w:rPr>
                <w:rFonts w:eastAsia="Times New Roman"/>
                <w:i/>
                <w:sz w:val="26"/>
                <w:szCs w:val="26"/>
              </w:rPr>
              <w:t xml:space="preserve"> </w:t>
            </w:r>
            <w:r w:rsidRPr="00401E7B">
              <w:rPr>
                <w:rFonts w:eastAsia="Times New Roman"/>
                <w:i/>
                <w:sz w:val="26"/>
                <w:szCs w:val="26"/>
              </w:rPr>
              <w:t>tháng</w:t>
            </w:r>
            <w:r w:rsidR="004B3B8F">
              <w:rPr>
                <w:rFonts w:eastAsia="Times New Roman"/>
                <w:i/>
                <w:sz w:val="26"/>
                <w:szCs w:val="26"/>
              </w:rPr>
              <w:t xml:space="preserve"> </w:t>
            </w:r>
            <w:r w:rsidR="0032036E">
              <w:rPr>
                <w:rFonts w:eastAsia="Times New Roman"/>
                <w:i/>
                <w:sz w:val="26"/>
                <w:szCs w:val="26"/>
                <w:lang w:val="vi-VN"/>
              </w:rPr>
              <w:t>10</w:t>
            </w:r>
            <w:r w:rsidR="004B3B8F">
              <w:rPr>
                <w:rFonts w:eastAsia="Times New Roman"/>
                <w:i/>
                <w:sz w:val="26"/>
                <w:szCs w:val="26"/>
              </w:rPr>
              <w:t xml:space="preserve"> </w:t>
            </w:r>
            <w:r w:rsidRPr="00401E7B">
              <w:rPr>
                <w:rFonts w:eastAsia="Times New Roman"/>
                <w:i/>
                <w:sz w:val="26"/>
                <w:szCs w:val="26"/>
              </w:rPr>
              <w:t>năm 2021</w:t>
            </w:r>
          </w:p>
        </w:tc>
      </w:tr>
    </w:tbl>
    <w:p w:rsidR="002A45B1" w:rsidRPr="00555D30" w:rsidRDefault="002A45B1" w:rsidP="002A45B1">
      <w:pPr>
        <w:spacing w:after="0" w:line="240" w:lineRule="auto"/>
        <w:ind w:firstLine="1276"/>
        <w:jc w:val="both"/>
        <w:rPr>
          <w:rFonts w:eastAsia="Times New Roman"/>
          <w:sz w:val="16"/>
          <w:szCs w:val="16"/>
        </w:rPr>
      </w:pPr>
    </w:p>
    <w:p w:rsidR="004B1225" w:rsidRPr="004B1225" w:rsidRDefault="00555D30" w:rsidP="002A45B1">
      <w:pPr>
        <w:spacing w:after="0" w:line="240" w:lineRule="auto"/>
        <w:ind w:firstLine="1276"/>
        <w:jc w:val="both"/>
        <w:rPr>
          <w:rFonts w:eastAsia="Times New Roman"/>
          <w:b/>
        </w:rPr>
      </w:pPr>
      <w:r>
        <w:rPr>
          <w:rFonts w:eastAsia="Times New Roman"/>
        </w:rPr>
        <w:t xml:space="preserve">   </w:t>
      </w:r>
      <w:r w:rsidR="004B1225" w:rsidRPr="004B1225">
        <w:rPr>
          <w:rFonts w:eastAsia="Times New Roman"/>
        </w:rPr>
        <w:t>Kính gửi:</w:t>
      </w:r>
    </w:p>
    <w:p w:rsidR="004B1225" w:rsidRPr="004B1225" w:rsidRDefault="004B1225" w:rsidP="002A45B1">
      <w:pPr>
        <w:tabs>
          <w:tab w:val="left" w:pos="2552"/>
        </w:tabs>
        <w:spacing w:after="0" w:line="240" w:lineRule="auto"/>
        <w:ind w:firstLine="1276"/>
        <w:jc w:val="both"/>
        <w:rPr>
          <w:rFonts w:eastAsia="Times New Roman"/>
        </w:rPr>
      </w:pPr>
      <w:r w:rsidRPr="004B1225">
        <w:rPr>
          <w:rFonts w:eastAsia="Times New Roman"/>
        </w:rPr>
        <w:tab/>
        <w:t xml:space="preserve">- </w:t>
      </w:r>
      <w:r w:rsidR="0032036E">
        <w:rPr>
          <w:rFonts w:eastAsia="Times New Roman"/>
          <w:lang w:val="vi-VN"/>
        </w:rPr>
        <w:t>LĐLĐ</w:t>
      </w:r>
      <w:r w:rsidRPr="004B1225">
        <w:rPr>
          <w:rFonts w:eastAsia="Times New Roman"/>
        </w:rPr>
        <w:t xml:space="preserve"> huyện, thị xã, thành phố</w:t>
      </w:r>
      <w:r w:rsidR="0032036E">
        <w:rPr>
          <w:rFonts w:eastAsia="Times New Roman"/>
          <w:lang w:val="vi-VN"/>
        </w:rPr>
        <w:t>, công đoàn ngành</w:t>
      </w:r>
      <w:r w:rsidRPr="004B1225">
        <w:rPr>
          <w:rFonts w:eastAsia="Times New Roman"/>
        </w:rPr>
        <w:t xml:space="preserve">; </w:t>
      </w:r>
    </w:p>
    <w:p w:rsidR="004B1225" w:rsidRPr="002A45B1" w:rsidRDefault="004B1225" w:rsidP="002A45B1">
      <w:pPr>
        <w:tabs>
          <w:tab w:val="left" w:pos="2552"/>
        </w:tabs>
        <w:spacing w:after="0" w:line="240" w:lineRule="auto"/>
        <w:ind w:firstLine="1276"/>
        <w:jc w:val="both"/>
        <w:rPr>
          <w:rFonts w:eastAsia="Times New Roman"/>
        </w:rPr>
      </w:pPr>
      <w:r w:rsidRPr="004B1225">
        <w:rPr>
          <w:rFonts w:eastAsia="Times New Roman"/>
        </w:rPr>
        <w:tab/>
      </w:r>
      <w:r w:rsidRPr="002A45B1">
        <w:rPr>
          <w:rFonts w:eastAsia="Times New Roman"/>
        </w:rPr>
        <w:t>- CĐCS trực thuộc Liên đoàn Lao động tỉnh.</w:t>
      </w:r>
    </w:p>
    <w:p w:rsidR="002A45B1" w:rsidRPr="00E76796" w:rsidRDefault="002A45B1" w:rsidP="002A45B1">
      <w:pPr>
        <w:spacing w:before="120" w:after="0" w:line="240" w:lineRule="auto"/>
        <w:ind w:firstLine="425"/>
        <w:jc w:val="both"/>
        <w:rPr>
          <w:sz w:val="16"/>
          <w:szCs w:val="16"/>
        </w:rPr>
      </w:pPr>
    </w:p>
    <w:p w:rsidR="00702C56" w:rsidRDefault="0078656D" w:rsidP="00555D30">
      <w:pPr>
        <w:spacing w:before="120" w:after="120" w:line="240" w:lineRule="auto"/>
        <w:ind w:firstLine="709"/>
        <w:jc w:val="both"/>
      </w:pPr>
      <w:r>
        <w:t>Thực hiện Công văn số 5944/UBND-KT ngày 23/9/2021 của Ủ</w:t>
      </w:r>
      <w:r w:rsidR="00CF580D">
        <w:t>y ban N</w:t>
      </w:r>
      <w:r>
        <w:t>hân dân tỉnh Bình Định về việc tổ chức các hoạt động hưởng ứng Chiến dịch làm cho thế giới sạch hơn năm 2021 và Công văn số 919/MTTQ-BTT ngày 24/9/2021 của Ủy ban Mặt trận Tổ quốc Việt Nam tỉnh Bình Định về việc hướng dẫn triển khai t</w:t>
      </w:r>
      <w:r w:rsidR="00EE2AC4">
        <w:t>ổ</w:t>
      </w:r>
      <w:r>
        <w:t xml:space="preserve"> chức Ngày Pháp luật năm 2021</w:t>
      </w:r>
      <w:r w:rsidR="00DD073E">
        <w:t>, Liên đoàn Lao động (LĐLĐ) tỉnh đề nghị các cấp công đoàn trong tỉnh triển khai thực hiện một số nội dung sau:</w:t>
      </w:r>
    </w:p>
    <w:p w:rsidR="00DD073E" w:rsidRPr="000D0B5F" w:rsidRDefault="00DD073E" w:rsidP="00555D30">
      <w:pPr>
        <w:spacing w:before="120" w:after="120" w:line="240" w:lineRule="auto"/>
        <w:ind w:firstLine="709"/>
        <w:jc w:val="both"/>
        <w:rPr>
          <w:b/>
        </w:rPr>
      </w:pPr>
      <w:r w:rsidRPr="000D0B5F">
        <w:rPr>
          <w:b/>
        </w:rPr>
        <w:t>1. Đối với việc tổ chức các hoạt động hưởng ứng Chiến dịch làm cho thế giới sạch hơn năm 2021</w:t>
      </w:r>
    </w:p>
    <w:p w:rsidR="00436B09" w:rsidRDefault="00EE2AC4" w:rsidP="00555D30">
      <w:pPr>
        <w:spacing w:before="120" w:after="120" w:line="240" w:lineRule="auto"/>
        <w:ind w:firstLine="709"/>
        <w:jc w:val="both"/>
      </w:pPr>
      <w:r>
        <w:t xml:space="preserve">- </w:t>
      </w:r>
      <w:r w:rsidR="00712DBC" w:rsidRPr="00712DBC">
        <w:t xml:space="preserve">Đẩy mạnh công tác tuyên truyền, phổ biến </w:t>
      </w:r>
      <w:r w:rsidR="00712DBC">
        <w:t xml:space="preserve">cho đoàn viên, người lao động (ĐVNLĐ) và chủ doanh nghiệp </w:t>
      </w:r>
      <w:r w:rsidR="00712DBC" w:rsidRPr="00712DBC">
        <w:t>các quy định pháp l</w:t>
      </w:r>
      <w:r w:rsidR="00712DBC">
        <w:t>uậ</w:t>
      </w:r>
      <w:r w:rsidR="00712DBC" w:rsidRPr="00712DBC">
        <w:t>t về bảo vệ môi trường theo Lu</w:t>
      </w:r>
      <w:r w:rsidR="00712DBC">
        <w:t>ậ</w:t>
      </w:r>
      <w:r w:rsidR="00712DBC" w:rsidRPr="00712DBC">
        <w:t>t Bảo vệ môi trường năm 2020</w:t>
      </w:r>
      <w:r w:rsidR="00712DBC">
        <w:t xml:space="preserve"> để hiểu rõ và thực hiện.</w:t>
      </w:r>
    </w:p>
    <w:p w:rsidR="00712DBC" w:rsidRDefault="00712DBC" w:rsidP="00555D30">
      <w:pPr>
        <w:spacing w:before="120" w:after="120" w:line="240" w:lineRule="auto"/>
        <w:ind w:firstLine="709"/>
        <w:jc w:val="both"/>
      </w:pPr>
      <w:r>
        <w:t>- T</w:t>
      </w:r>
      <w:r w:rsidRPr="00712DBC">
        <w:t>uyên truyền</w:t>
      </w:r>
      <w:r>
        <w:t>, vận động ĐVNLĐ</w:t>
      </w:r>
      <w:r w:rsidRPr="00712DBC">
        <w:t xml:space="preserve"> hạn chế tối đa việc sử dụng các sản phẩm nhựa dùng một lần (bao gồm túi ni lông kh</w:t>
      </w:r>
      <w:r w:rsidR="00642005">
        <w:t>ông</w:t>
      </w:r>
      <w:r w:rsidRPr="00712DBC">
        <w:t xml:space="preserve"> phân hủy, bao g</w:t>
      </w:r>
      <w:r w:rsidR="00642005">
        <w:t>ó</w:t>
      </w:r>
      <w:r w:rsidRPr="00712DBC">
        <w:t xml:space="preserve">i nhựa thực phẩm, ống hút, hộp </w:t>
      </w:r>
      <w:r w:rsidR="00642005">
        <w:t>x</w:t>
      </w:r>
      <w:r w:rsidRPr="00712DBC">
        <w:t>ốp đựng thực phẩm, cốc và bộ đồ ăn d</w:t>
      </w:r>
      <w:r w:rsidR="00642005">
        <w:t>ù</w:t>
      </w:r>
      <w:r w:rsidRPr="00712DBC">
        <w:t>ng một lần, ...); không sử dụng băng rôn, khẩu hiệu, sản phẩm nhựa dùng một lần tại công sở và trong các hội nghị, hội thảo, cuộc họp</w:t>
      </w:r>
      <w:r w:rsidR="00FE5F5B">
        <w:t>,</w:t>
      </w:r>
      <w:r w:rsidRPr="00712DBC">
        <w:t xml:space="preserve"> ngày l</w:t>
      </w:r>
      <w:r w:rsidR="00642005">
        <w:t>ễ</w:t>
      </w:r>
      <w:r w:rsidRPr="00712DBC">
        <w:t>, ngày kỷ niệm và các sự kiện khác; ưu tiên lựa chọn các sản phẩm tái chế, thân thiện với môi trường</w:t>
      </w:r>
      <w:r w:rsidR="005D4B5A">
        <w:t xml:space="preserve">. </w:t>
      </w:r>
      <w:r w:rsidR="005D4B5A" w:rsidRPr="005D4B5A">
        <w:t>Thực hiện thông tin tuyên truyền, phổ biến các quy định về quản l</w:t>
      </w:r>
      <w:r w:rsidR="005D4B5A">
        <w:t>ý</w:t>
      </w:r>
      <w:r w:rsidR="005D4B5A" w:rsidRPr="005D4B5A">
        <w:t xml:space="preserve"> ch</w:t>
      </w:r>
      <w:r w:rsidR="005D4B5A">
        <w:t>ấ</w:t>
      </w:r>
      <w:r w:rsidR="005D4B5A" w:rsidRPr="005D4B5A">
        <w:t>t thải rắn, đ</w:t>
      </w:r>
      <w:r w:rsidR="005D4B5A">
        <w:t>ặ</w:t>
      </w:r>
      <w:r w:rsidR="005D4B5A" w:rsidRPr="005D4B5A">
        <w:t>c biệt là về công tác phân loại tại nguồn, thu gom, v</w:t>
      </w:r>
      <w:r w:rsidR="005D4B5A">
        <w:t>ậ</w:t>
      </w:r>
      <w:r w:rsidR="005D4B5A" w:rsidRPr="005D4B5A">
        <w:t xml:space="preserve">n chuyển, tái sử dụng, tái chế, </w:t>
      </w:r>
      <w:r w:rsidR="005D4B5A">
        <w:t>x</w:t>
      </w:r>
      <w:r w:rsidR="005D4B5A" w:rsidRPr="005D4B5A">
        <w:t>ử l</w:t>
      </w:r>
      <w:r w:rsidR="005D4B5A">
        <w:t>ý</w:t>
      </w:r>
      <w:r w:rsidR="005D4B5A" w:rsidRPr="005D4B5A">
        <w:t xml:space="preserve"> và thu hồi năng lượng</w:t>
      </w:r>
      <w:r w:rsidR="000D0B5F">
        <w:t>.</w:t>
      </w:r>
    </w:p>
    <w:p w:rsidR="000D0B5F" w:rsidRDefault="000D0B5F" w:rsidP="00555D30">
      <w:pPr>
        <w:spacing w:before="120" w:after="120" w:line="240" w:lineRule="auto"/>
        <w:ind w:firstLine="709"/>
        <w:jc w:val="both"/>
      </w:pPr>
      <w:r>
        <w:t xml:space="preserve">- </w:t>
      </w:r>
      <w:r w:rsidRPr="000D0B5F">
        <w:t>Thông tin và tài liệu truyền thông Chiến dịch làm cho thế giới sạch hơn năm 2021 đăng tải trên Cổng thông tin điện tử Bộ Tài nguyên và Môi trường, địa ch</w:t>
      </w:r>
      <w:r>
        <w:t>ỉ</w:t>
      </w:r>
      <w:r w:rsidR="000E165B">
        <w:t xml:space="preserve"> </w:t>
      </w:r>
      <w:hyperlink r:id="rId7" w:history="1">
        <w:r w:rsidR="009573EB" w:rsidRPr="003A62D8">
          <w:rPr>
            <w:rStyle w:val="Hyperlink"/>
          </w:rPr>
          <w:t>http://monre.gov.vn</w:t>
        </w:r>
      </w:hyperlink>
      <w:r w:rsidRPr="000D0B5F">
        <w:t>; Tổng cục Môi trường, địa ch</w:t>
      </w:r>
      <w:r w:rsidR="009573EB">
        <w:t xml:space="preserve">ỉ </w:t>
      </w:r>
      <w:hyperlink r:id="rId8" w:history="1">
        <w:r w:rsidR="009573EB" w:rsidRPr="003A62D8">
          <w:rPr>
            <w:rStyle w:val="Hyperlink"/>
          </w:rPr>
          <w:t>http://vea.gov.vn</w:t>
        </w:r>
      </w:hyperlink>
      <w:r w:rsidR="009573EB" w:rsidRPr="009573EB">
        <w:t>;</w:t>
      </w:r>
      <w:r w:rsidRPr="000D0B5F">
        <w:t xml:space="preserve"> Trung tâm Truyền thông tài nguyên và môi trường, địa ch</w:t>
      </w:r>
      <w:r>
        <w:t>ỉ</w:t>
      </w:r>
      <w:r w:rsidR="000E165B">
        <w:t xml:space="preserve"> </w:t>
      </w:r>
      <w:hyperlink r:id="rId9" w:history="1">
        <w:r w:rsidR="009573EB" w:rsidRPr="003A62D8">
          <w:rPr>
            <w:rStyle w:val="Hyperlink"/>
          </w:rPr>
          <w:t>http://monremedia.vn</w:t>
        </w:r>
      </w:hyperlink>
      <w:r w:rsidRPr="009573EB">
        <w:t>;</w:t>
      </w:r>
      <w:r w:rsidRPr="000D0B5F">
        <w:t xml:space="preserve"> Sở Tài nguyên và Môi trườn</w:t>
      </w:r>
      <w:r>
        <w:t xml:space="preserve">g </w:t>
      </w:r>
      <w:hyperlink r:id="rId10" w:history="1">
        <w:r w:rsidR="009573EB" w:rsidRPr="003A62D8">
          <w:rPr>
            <w:rStyle w:val="Hyperlink"/>
          </w:rPr>
          <w:t>https://stnmt.binhdinh.gov.vn</w:t>
        </w:r>
      </w:hyperlink>
      <w:r>
        <w:t>.</w:t>
      </w:r>
    </w:p>
    <w:p w:rsidR="00DF3650" w:rsidRDefault="009573EB" w:rsidP="00555D30">
      <w:pPr>
        <w:spacing w:before="120" w:after="120" w:line="240" w:lineRule="auto"/>
        <w:ind w:firstLine="709"/>
        <w:jc w:val="both"/>
        <w:rPr>
          <w:b/>
        </w:rPr>
      </w:pPr>
      <w:r w:rsidRPr="00DF3650">
        <w:rPr>
          <w:b/>
        </w:rPr>
        <w:t>2</w:t>
      </w:r>
      <w:r w:rsidR="00033A43" w:rsidRPr="00DF3650">
        <w:rPr>
          <w:b/>
        </w:rPr>
        <w:t>.</w:t>
      </w:r>
      <w:r w:rsidR="000E165B">
        <w:rPr>
          <w:b/>
        </w:rPr>
        <w:t xml:space="preserve"> </w:t>
      </w:r>
      <w:r w:rsidR="00033A43" w:rsidRPr="00033A43">
        <w:rPr>
          <w:b/>
        </w:rPr>
        <w:t xml:space="preserve">Đối với việc </w:t>
      </w:r>
      <w:r w:rsidR="00DF3650">
        <w:rPr>
          <w:b/>
        </w:rPr>
        <w:t xml:space="preserve">triển khai </w:t>
      </w:r>
      <w:r w:rsidR="00033A43" w:rsidRPr="00033A43">
        <w:rPr>
          <w:b/>
        </w:rPr>
        <w:t>tổ chức</w:t>
      </w:r>
      <w:r w:rsidR="00DF3650">
        <w:rPr>
          <w:b/>
        </w:rPr>
        <w:t xml:space="preserve"> Ngày Pháp luật năm 2021</w:t>
      </w:r>
    </w:p>
    <w:p w:rsidR="006E2B28" w:rsidRDefault="00DF3650" w:rsidP="00555D30">
      <w:pPr>
        <w:spacing w:before="120" w:after="120" w:line="240" w:lineRule="auto"/>
        <w:ind w:firstLine="709"/>
        <w:jc w:val="both"/>
      </w:pPr>
      <w:r w:rsidRPr="00DF3650">
        <w:t>-</w:t>
      </w:r>
      <w:r>
        <w:t xml:space="preserve"> Chủ động phối hợp với các cơ quan chức năng liên quan tổ chức </w:t>
      </w:r>
      <w:r w:rsidRPr="00DF3650">
        <w:rPr>
          <w:bCs/>
        </w:rPr>
        <w:t xml:space="preserve">tuyên truyền, phổ biến sâu rộng trong </w:t>
      </w:r>
      <w:r>
        <w:rPr>
          <w:bCs/>
        </w:rPr>
        <w:t>ĐVNLĐ</w:t>
      </w:r>
      <w:r w:rsidRPr="00DF3650">
        <w:rPr>
          <w:bCs/>
        </w:rPr>
        <w:t xml:space="preserve"> các văn bản chỉ đạo, hướng dẫn, các quy định của Trung ương, địa phương liên quan </w:t>
      </w:r>
      <w:r w:rsidRPr="00DF3650">
        <w:t>đến công tác phòng, chống dịch Covid-19;</w:t>
      </w:r>
      <w:r>
        <w:t xml:space="preserve"> Luật Công đoàn, Bộ luật Lao động </w:t>
      </w:r>
      <w:r w:rsidR="00882EC7">
        <w:t>2019</w:t>
      </w:r>
      <w:r>
        <w:t>, Luật Phòng, chống tham nhũng, Luật Khiếu nại, tố cáo, Luật Giao thông…Vận động</w:t>
      </w:r>
      <w:r w:rsidR="00882EC7">
        <w:t xml:space="preserve"> </w:t>
      </w:r>
      <w:r>
        <w:t>ĐVNLĐ</w:t>
      </w:r>
      <w:r w:rsidR="00492A50">
        <w:t xml:space="preserve"> tích cực hưởng ứng, tham gia các phong trào, các cuộc vận động, </w:t>
      </w:r>
      <w:r>
        <w:t>chấp hành tốt mọi chủ trương, đường lối của Đảng, chính sách, pháp luật của Nhà nước.</w:t>
      </w:r>
    </w:p>
    <w:p w:rsidR="00A5788C" w:rsidRDefault="00E10C47" w:rsidP="00555D30">
      <w:pPr>
        <w:spacing w:before="120" w:after="120" w:line="240" w:lineRule="auto"/>
        <w:ind w:firstLine="709"/>
        <w:jc w:val="both"/>
        <w:rPr>
          <w:lang w:val="es-MX"/>
        </w:rPr>
      </w:pPr>
      <w:r>
        <w:rPr>
          <w:lang w:val="es-MX"/>
        </w:rPr>
        <w:lastRenderedPageBreak/>
        <w:t xml:space="preserve">- </w:t>
      </w:r>
      <w:r w:rsidRPr="00E10C47">
        <w:rPr>
          <w:lang w:val="es-MX"/>
        </w:rPr>
        <w:t>Tùy vào tình hình thực tế</w:t>
      </w:r>
      <w:r>
        <w:rPr>
          <w:lang w:val="es-MX"/>
        </w:rPr>
        <w:t>, các</w:t>
      </w:r>
      <w:r w:rsidRPr="00E10C47">
        <w:rPr>
          <w:lang w:val="es-MX"/>
        </w:rPr>
        <w:t xml:space="preserve"> địa phương, </w:t>
      </w:r>
      <w:r>
        <w:rPr>
          <w:lang w:val="es-MX"/>
        </w:rPr>
        <w:t xml:space="preserve">ngành, </w:t>
      </w:r>
      <w:r w:rsidRPr="00E10C47">
        <w:rPr>
          <w:lang w:val="es-MX"/>
        </w:rPr>
        <w:t>đơn vị lựa chọn các hình thức phù hợp để tổ chức tuyên truyền, phổ biến pháp luật như:</w:t>
      </w:r>
      <w:r>
        <w:rPr>
          <w:lang w:val="es-MX"/>
        </w:rPr>
        <w:t xml:space="preserve"> tổ </w:t>
      </w:r>
      <w:r w:rsidRPr="00E10C47">
        <w:rPr>
          <w:lang w:val="es-MX"/>
        </w:rPr>
        <w:t xml:space="preserve">chức hội nghị trực tuyến; đăng tải các văn bản pháp luật cần tuyên truyền trên </w:t>
      </w:r>
      <w:r>
        <w:rPr>
          <w:lang w:val="es-MX"/>
        </w:rPr>
        <w:t>trang</w:t>
      </w:r>
      <w:r w:rsidRPr="00E10C47">
        <w:rPr>
          <w:lang w:val="es-MX"/>
        </w:rPr>
        <w:t xml:space="preserve"> thông tin điện tử</w:t>
      </w:r>
      <w:r>
        <w:rPr>
          <w:lang w:val="es-MX"/>
        </w:rPr>
        <w:t>, fanpage, nhóm zalo của tổ chức công đoàn, hệ thống loa truyền thanh, bản thông tin nội bộ…của đơn vị, doanh nghiệ</w:t>
      </w:r>
      <w:r w:rsidR="005E55B8">
        <w:rPr>
          <w:lang w:val="es-MX"/>
        </w:rPr>
        <w:t xml:space="preserve">p hoặc </w:t>
      </w:r>
      <w:r w:rsidR="005E55B8" w:rsidRPr="005E55B8">
        <w:rPr>
          <w:lang w:val="es-MX"/>
        </w:rPr>
        <w:t xml:space="preserve">bằng phương pháp trực quan thông qua áp phích, pa- nô, băng rôn, khẩu hiệu như: </w:t>
      </w:r>
      <w:r w:rsidR="005E55B8" w:rsidRPr="005E55B8">
        <w:rPr>
          <w:lang w:val="vi-VN"/>
        </w:rPr>
        <w:t>“Sống và làm việc theo Hiến pháp</w:t>
      </w:r>
      <w:r w:rsidR="005E55B8" w:rsidRPr="005E55B8">
        <w:t xml:space="preserve">, </w:t>
      </w:r>
      <w:r w:rsidR="005E55B8" w:rsidRPr="005E55B8">
        <w:rPr>
          <w:lang w:val="vi-VN"/>
        </w:rPr>
        <w:t>pháp luật</w:t>
      </w:r>
      <w:r w:rsidR="005E55B8" w:rsidRPr="005E55B8">
        <w:t xml:space="preserve"> là việc làm thiết thực hưởng ứng </w:t>
      </w:r>
      <w:r w:rsidR="005E55B8" w:rsidRPr="005E55B8">
        <w:rPr>
          <w:lang w:val="vi-VN"/>
        </w:rPr>
        <w:t xml:space="preserve">Ngày Pháp luật nước Cộng hòa xã hội chủ nghĩa Việt Nam”; </w:t>
      </w:r>
      <w:r w:rsidR="005E55B8" w:rsidRPr="005E55B8">
        <w:rPr>
          <w:lang w:val="es-MX"/>
        </w:rPr>
        <w:t xml:space="preserve"> “Tìm hiểu, học tập và chấp hành pháp luật là quyền lợi và nghĩa vụ của mỗi công dân”</w:t>
      </w:r>
      <w:r w:rsidR="005E55B8">
        <w:rPr>
          <w:lang w:val="es-MX"/>
        </w:rPr>
        <w:t>…</w:t>
      </w:r>
    </w:p>
    <w:p w:rsidR="00E10C47" w:rsidRPr="00C50588" w:rsidRDefault="007C793C" w:rsidP="00555D30">
      <w:pPr>
        <w:spacing w:before="120" w:after="120" w:line="240" w:lineRule="auto"/>
        <w:ind w:firstLine="709"/>
        <w:jc w:val="both"/>
        <w:rPr>
          <w:spacing w:val="-2"/>
          <w:lang w:val="es-MX"/>
        </w:rPr>
      </w:pPr>
      <w:r w:rsidRPr="00C50588">
        <w:rPr>
          <w:spacing w:val="-2"/>
          <w:lang w:val="es-MX"/>
        </w:rPr>
        <w:t xml:space="preserve">- </w:t>
      </w:r>
      <w:r w:rsidR="00A5788C" w:rsidRPr="00C50588">
        <w:rPr>
          <w:spacing w:val="-2"/>
          <w:lang w:val="es-MX"/>
        </w:rPr>
        <w:t>Việc tổ chức hưởng ứng Ngày Pháp luật có thể</w:t>
      </w:r>
      <w:r w:rsidR="00F326BC" w:rsidRPr="00C50588">
        <w:rPr>
          <w:spacing w:val="-2"/>
          <w:lang w:val="es-MX"/>
        </w:rPr>
        <w:t xml:space="preserve"> </w:t>
      </w:r>
      <w:r w:rsidR="00A5788C" w:rsidRPr="00C50588">
        <w:rPr>
          <w:spacing w:val="-2"/>
          <w:lang w:val="es-MX"/>
        </w:rPr>
        <w:t>lồng ghép thông qua các hội nghị, hội thảo, tọa đàm, qua các hoạt động văn hóa, thể thao, các hoạt động chính trị, chuyên môn phù hợp với điều kiện thực tế của địa phương, ngành, đơn vị</w:t>
      </w:r>
      <w:r w:rsidR="005E55B8" w:rsidRPr="00C50588">
        <w:rPr>
          <w:spacing w:val="-2"/>
          <w:lang w:val="es-MX"/>
        </w:rPr>
        <w:t>.</w:t>
      </w:r>
    </w:p>
    <w:p w:rsidR="001D2BC7" w:rsidRDefault="00555D30" w:rsidP="00555D30">
      <w:pPr>
        <w:spacing w:before="120" w:after="120" w:line="240" w:lineRule="auto"/>
        <w:ind w:firstLine="709"/>
        <w:jc w:val="both"/>
        <w:rPr>
          <w:lang w:val="es-MX"/>
        </w:rPr>
      </w:pPr>
      <w:r>
        <w:rPr>
          <w:lang w:val="es-MX"/>
        </w:rPr>
        <w:t xml:space="preserve">- </w:t>
      </w:r>
      <w:r w:rsidR="001D2BC7" w:rsidRPr="001D2BC7">
        <w:rPr>
          <w:lang w:val="es-MX"/>
        </w:rPr>
        <w:t xml:space="preserve">Các hoạt động hưởng ứng Ngày pháp luật cần tổ chức thường xuyên, liên tục trong năm, tập trung cao điểm </w:t>
      </w:r>
      <w:r w:rsidR="001D2BC7" w:rsidRPr="001D2BC7">
        <w:rPr>
          <w:b/>
          <w:lang w:val="es-MX"/>
        </w:rPr>
        <w:t>từ ngày 01/11/2021 đến ngày 30/11/2021</w:t>
      </w:r>
      <w:r w:rsidR="001D2BC7" w:rsidRPr="001D2BC7">
        <w:rPr>
          <w:lang w:val="es-MX"/>
        </w:rPr>
        <w:t>.</w:t>
      </w:r>
    </w:p>
    <w:p w:rsidR="001D2BC7" w:rsidRPr="001D2BC7" w:rsidRDefault="00E76796" w:rsidP="00555D30">
      <w:pPr>
        <w:spacing w:before="120" w:after="120" w:line="240" w:lineRule="auto"/>
        <w:ind w:firstLine="709"/>
        <w:jc w:val="both"/>
        <w:rPr>
          <w:lang w:val="es-MX"/>
        </w:rPr>
      </w:pPr>
      <w:r>
        <w:t xml:space="preserve">Liên đoàn Lao động </w:t>
      </w:r>
      <w:r w:rsidR="001D2BC7">
        <w:rPr>
          <w:lang w:val="es-MX"/>
        </w:rPr>
        <w:t xml:space="preserve">tỉnh Bình Định đề nghị các cấp công đoàn trong tỉnh </w:t>
      </w:r>
      <w:r w:rsidR="001D2BC7" w:rsidRPr="001D2BC7">
        <w:rPr>
          <w:lang w:val="es-MX"/>
        </w:rPr>
        <w:t xml:space="preserve">tổ chức </w:t>
      </w:r>
      <w:r w:rsidR="001D2BC7">
        <w:rPr>
          <w:lang w:val="es-MX"/>
        </w:rPr>
        <w:t xml:space="preserve">triển khai </w:t>
      </w:r>
      <w:r w:rsidR="001D2BC7" w:rsidRPr="001D2BC7">
        <w:rPr>
          <w:lang w:val="es-MX"/>
        </w:rPr>
        <w:t>thực hiện và tổng hợp, báo cáo kết quả</w:t>
      </w:r>
      <w:r w:rsidR="001D2BC7">
        <w:rPr>
          <w:lang w:val="es-MX"/>
        </w:rPr>
        <w:t xml:space="preserve"> theo mẫu gửi kèm công văn này</w:t>
      </w:r>
      <w:r w:rsidR="00C62060">
        <w:rPr>
          <w:lang w:val="es-MX"/>
        </w:rPr>
        <w:t xml:space="preserve"> </w:t>
      </w:r>
      <w:r w:rsidR="001D2BC7">
        <w:rPr>
          <w:lang w:val="es-MX"/>
        </w:rPr>
        <w:t>về LĐLĐ tỉnh (qua Ban Tuyên giáo-Nữ công) trước ngày 01/12/2021.</w:t>
      </w:r>
    </w:p>
    <w:p w:rsidR="00702C56" w:rsidRPr="002A45B1" w:rsidRDefault="00702C56" w:rsidP="00555D30">
      <w:pPr>
        <w:spacing w:before="120" w:after="120" w:line="240" w:lineRule="auto"/>
        <w:ind w:firstLine="425"/>
        <w:jc w:val="both"/>
      </w:pPr>
    </w:p>
    <w:tbl>
      <w:tblPr>
        <w:tblW w:w="9876" w:type="dxa"/>
        <w:tblInd w:w="46" w:type="dxa"/>
        <w:tblCellMar>
          <w:left w:w="10" w:type="dxa"/>
          <w:right w:w="10" w:type="dxa"/>
        </w:tblCellMar>
        <w:tblLook w:val="04A0" w:firstRow="1" w:lastRow="0" w:firstColumn="1" w:lastColumn="0" w:noHBand="0" w:noVBand="1"/>
      </w:tblPr>
      <w:tblGrid>
        <w:gridCol w:w="4894"/>
        <w:gridCol w:w="4982"/>
      </w:tblGrid>
      <w:tr w:rsidR="00401E7B" w:rsidRPr="00401E7B" w:rsidTr="00E76796">
        <w:trPr>
          <w:trHeight w:val="2367"/>
        </w:trPr>
        <w:tc>
          <w:tcPr>
            <w:tcW w:w="4894" w:type="dxa"/>
            <w:shd w:val="clear" w:color="auto" w:fill="auto"/>
            <w:tcMar>
              <w:left w:w="56" w:type="dxa"/>
              <w:right w:w="56" w:type="dxa"/>
            </w:tcMar>
          </w:tcPr>
          <w:p w:rsidR="00401E7B" w:rsidRPr="00401E7B" w:rsidRDefault="00401E7B" w:rsidP="00401E7B">
            <w:pPr>
              <w:spacing w:after="0" w:line="240" w:lineRule="auto"/>
              <w:rPr>
                <w:rFonts w:eastAsia="Times New Roman"/>
                <w:b/>
                <w:sz w:val="24"/>
                <w:szCs w:val="24"/>
                <w:u w:val="single"/>
              </w:rPr>
            </w:pPr>
          </w:p>
          <w:p w:rsidR="00401E7B" w:rsidRPr="00401E7B" w:rsidRDefault="00401E7B" w:rsidP="00401E7B">
            <w:pPr>
              <w:spacing w:after="0" w:line="240" w:lineRule="auto"/>
              <w:rPr>
                <w:rFonts w:eastAsia="Times New Roman"/>
                <w:b/>
                <w:i/>
                <w:sz w:val="24"/>
                <w:szCs w:val="24"/>
              </w:rPr>
            </w:pPr>
            <w:r w:rsidRPr="00401E7B">
              <w:rPr>
                <w:rFonts w:eastAsia="Times New Roman"/>
                <w:b/>
                <w:i/>
                <w:sz w:val="24"/>
                <w:szCs w:val="24"/>
              </w:rPr>
              <w:t>Nơi nhận:</w:t>
            </w:r>
          </w:p>
          <w:p w:rsidR="00401E7B" w:rsidRPr="00401E7B" w:rsidRDefault="00401E7B" w:rsidP="00401E7B">
            <w:pPr>
              <w:spacing w:after="0" w:line="240" w:lineRule="auto"/>
              <w:rPr>
                <w:rFonts w:eastAsia="Times New Roman"/>
                <w:sz w:val="22"/>
                <w:szCs w:val="22"/>
              </w:rPr>
            </w:pPr>
            <w:r w:rsidRPr="00401E7B">
              <w:rPr>
                <w:rFonts w:eastAsia="Times New Roman"/>
                <w:sz w:val="22"/>
                <w:szCs w:val="22"/>
              </w:rPr>
              <w:t>- Như trên;</w:t>
            </w:r>
          </w:p>
          <w:p w:rsidR="00401E7B" w:rsidRPr="00401E7B" w:rsidRDefault="00401E7B" w:rsidP="00401E7B">
            <w:pPr>
              <w:spacing w:after="0" w:line="240" w:lineRule="auto"/>
              <w:rPr>
                <w:rFonts w:eastAsia="Times New Roman"/>
                <w:sz w:val="22"/>
                <w:szCs w:val="22"/>
              </w:rPr>
            </w:pPr>
            <w:r w:rsidRPr="00401E7B">
              <w:rPr>
                <w:rFonts w:eastAsia="Times New Roman"/>
                <w:sz w:val="22"/>
                <w:szCs w:val="22"/>
              </w:rPr>
              <w:t>- Thường trực LĐLĐ tỉnh;</w:t>
            </w:r>
          </w:p>
          <w:p w:rsidR="00401E7B" w:rsidRPr="00401E7B" w:rsidRDefault="00401E7B" w:rsidP="00401E7B">
            <w:pPr>
              <w:spacing w:after="0" w:line="240" w:lineRule="auto"/>
              <w:rPr>
                <w:rFonts w:eastAsia="Times New Roman"/>
                <w:sz w:val="24"/>
                <w:szCs w:val="24"/>
              </w:rPr>
            </w:pPr>
            <w:r w:rsidRPr="00401E7B">
              <w:rPr>
                <w:rFonts w:eastAsia="Times New Roman"/>
                <w:sz w:val="22"/>
                <w:szCs w:val="22"/>
              </w:rPr>
              <w:t>- Lưu: VT, Ban TG-NC.</w:t>
            </w:r>
          </w:p>
        </w:tc>
        <w:tc>
          <w:tcPr>
            <w:tcW w:w="4982" w:type="dxa"/>
            <w:shd w:val="clear" w:color="auto" w:fill="auto"/>
            <w:tcMar>
              <w:left w:w="56" w:type="dxa"/>
              <w:right w:w="56" w:type="dxa"/>
            </w:tcMar>
          </w:tcPr>
          <w:p w:rsidR="00401E7B" w:rsidRPr="00401E7B" w:rsidRDefault="00401E7B" w:rsidP="00555D30">
            <w:pPr>
              <w:spacing w:after="0" w:line="240" w:lineRule="auto"/>
              <w:jc w:val="center"/>
              <w:rPr>
                <w:rFonts w:eastAsia="Times New Roman"/>
                <w:b/>
                <w:sz w:val="24"/>
                <w:szCs w:val="24"/>
              </w:rPr>
            </w:pPr>
            <w:r w:rsidRPr="00401E7B">
              <w:rPr>
                <w:rFonts w:eastAsia="Times New Roman"/>
                <w:b/>
                <w:szCs w:val="24"/>
              </w:rPr>
              <w:t>TM. BAN THƯỜNG VỤ</w:t>
            </w:r>
          </w:p>
          <w:p w:rsidR="00401E7B" w:rsidRPr="00401E7B" w:rsidRDefault="00401E7B" w:rsidP="00555D30">
            <w:pPr>
              <w:spacing w:after="0" w:line="240" w:lineRule="auto"/>
              <w:ind w:left="227" w:hanging="227"/>
              <w:jc w:val="center"/>
              <w:rPr>
                <w:rFonts w:eastAsia="Times New Roman"/>
                <w:b/>
                <w:sz w:val="24"/>
                <w:szCs w:val="24"/>
              </w:rPr>
            </w:pPr>
            <w:r w:rsidRPr="00401E7B">
              <w:rPr>
                <w:rFonts w:eastAsia="Times New Roman"/>
                <w:b/>
                <w:szCs w:val="24"/>
              </w:rPr>
              <w:t>PHÓ CHỦ TỊCH</w:t>
            </w:r>
          </w:p>
          <w:p w:rsidR="00401E7B" w:rsidRPr="00713A9E" w:rsidRDefault="00713A9E" w:rsidP="00555D30">
            <w:pPr>
              <w:spacing w:after="0" w:line="240" w:lineRule="auto"/>
              <w:jc w:val="center"/>
              <w:rPr>
                <w:rFonts w:eastAsia="Times New Roman"/>
              </w:rPr>
            </w:pPr>
            <w:r w:rsidRPr="00713A9E">
              <w:rPr>
                <w:rFonts w:eastAsia="Times New Roman"/>
              </w:rPr>
              <w:t>(Đã ký)</w:t>
            </w:r>
          </w:p>
          <w:p w:rsidR="00401E7B" w:rsidRPr="0032036E" w:rsidRDefault="00401E7B" w:rsidP="00555D30">
            <w:pPr>
              <w:spacing w:after="0" w:line="240" w:lineRule="auto"/>
              <w:jc w:val="center"/>
              <w:rPr>
                <w:rFonts w:eastAsia="Times New Roman"/>
                <w:b/>
              </w:rPr>
            </w:pPr>
          </w:p>
          <w:p w:rsidR="00401E7B" w:rsidRDefault="00401E7B" w:rsidP="00555D30">
            <w:pPr>
              <w:spacing w:after="0" w:line="240" w:lineRule="auto"/>
              <w:jc w:val="center"/>
              <w:rPr>
                <w:rFonts w:eastAsia="Times New Roman"/>
                <w:b/>
                <w:lang w:val="vi-VN"/>
              </w:rPr>
            </w:pPr>
          </w:p>
          <w:p w:rsidR="00401E7B" w:rsidRPr="00401E7B" w:rsidRDefault="00401E7B" w:rsidP="00555D30">
            <w:pPr>
              <w:spacing w:after="0" w:line="240" w:lineRule="auto"/>
              <w:jc w:val="center"/>
              <w:rPr>
                <w:rFonts w:eastAsia="Times New Roman"/>
                <w:sz w:val="24"/>
                <w:szCs w:val="24"/>
              </w:rPr>
            </w:pPr>
            <w:r w:rsidRPr="00401E7B">
              <w:rPr>
                <w:rFonts w:eastAsia="Times New Roman"/>
                <w:b/>
                <w:szCs w:val="24"/>
              </w:rPr>
              <w:t>Lê Từ Bình</w:t>
            </w:r>
          </w:p>
        </w:tc>
      </w:tr>
    </w:tbl>
    <w:p w:rsidR="00401E7B" w:rsidRDefault="00401E7B"/>
    <w:p w:rsidR="005B54BB" w:rsidRDefault="005B54BB"/>
    <w:p w:rsidR="005B54BB" w:rsidRDefault="005B54BB"/>
    <w:p w:rsidR="005B54BB" w:rsidRDefault="005B54BB"/>
    <w:p w:rsidR="005B54BB" w:rsidRDefault="005B54BB"/>
    <w:p w:rsidR="005B54BB" w:rsidRDefault="005B54BB"/>
    <w:p w:rsidR="005B54BB" w:rsidRDefault="005B54BB"/>
    <w:p w:rsidR="005B54BB" w:rsidRDefault="005B54BB"/>
    <w:p w:rsidR="005B54BB" w:rsidRDefault="005B54BB"/>
    <w:p w:rsidR="005B54BB" w:rsidRDefault="005B54BB"/>
    <w:p w:rsidR="005B54BB" w:rsidRDefault="005B54BB">
      <w:pPr>
        <w:sectPr w:rsidR="005B54BB" w:rsidSect="00555D30">
          <w:footerReference w:type="default" r:id="rId11"/>
          <w:pgSz w:w="11907" w:h="16840" w:code="9"/>
          <w:pgMar w:top="851" w:right="851" w:bottom="851" w:left="1701" w:header="720" w:footer="720" w:gutter="0"/>
          <w:cols w:space="720"/>
          <w:titlePg/>
          <w:docGrid w:linePitch="381"/>
        </w:sectPr>
      </w:pPr>
    </w:p>
    <w:p w:rsidR="005B54BB" w:rsidRPr="00C07061" w:rsidRDefault="005B54BB" w:rsidP="005B54BB">
      <w:pPr>
        <w:spacing w:after="0" w:line="240" w:lineRule="auto"/>
        <w:rPr>
          <w:b/>
        </w:rPr>
      </w:pPr>
      <w:r w:rsidRPr="00C07061">
        <w:rPr>
          <w:b/>
        </w:rPr>
        <w:lastRenderedPageBreak/>
        <w:t>TÊN ĐƠN VỊ</w:t>
      </w:r>
      <w:r>
        <w:rPr>
          <w:b/>
        </w:rPr>
        <w:t>:</w:t>
      </w:r>
      <w:r>
        <w:t xml:space="preserve">……………….. </w:t>
      </w:r>
      <w:r>
        <w:tab/>
      </w:r>
      <w:r>
        <w:tab/>
      </w:r>
      <w:r>
        <w:tab/>
      </w:r>
      <w:r>
        <w:tab/>
      </w:r>
      <w:r>
        <w:tab/>
      </w:r>
      <w:r w:rsidRPr="00C07061">
        <w:rPr>
          <w:b/>
        </w:rPr>
        <w:t xml:space="preserve"> </w:t>
      </w:r>
      <w:r>
        <w:rPr>
          <w:b/>
        </w:rPr>
        <w:t xml:space="preserve">    </w:t>
      </w:r>
      <w:r w:rsidRPr="00C07061">
        <w:rPr>
          <w:b/>
          <w:sz w:val="26"/>
          <w:szCs w:val="26"/>
        </w:rPr>
        <w:t>CỘNG HÒA XÃ HỘI CHỦ NGHĨA VIỆT NAM</w:t>
      </w:r>
    </w:p>
    <w:p w:rsidR="005B54BB" w:rsidRPr="00C07061" w:rsidRDefault="005B54BB" w:rsidP="005B54BB">
      <w:pPr>
        <w:spacing w:after="0" w:line="240" w:lineRule="auto"/>
        <w:ind w:left="7200" w:firstLine="720"/>
        <w:rPr>
          <w:b/>
        </w:rPr>
      </w:pPr>
      <w:r>
        <w:rPr>
          <w:b/>
        </w:rPr>
        <w:t xml:space="preserve">           </w:t>
      </w:r>
      <w:r w:rsidRPr="00C07061">
        <w:rPr>
          <w:b/>
        </w:rPr>
        <w:t>Độc lập – Tự do – Hạnh phúc</w:t>
      </w:r>
    </w:p>
    <w:p w:rsidR="005B54BB" w:rsidRDefault="005B54BB" w:rsidP="005B54BB">
      <w:pPr>
        <w:spacing w:after="0" w:line="240" w:lineRule="auto"/>
      </w:pPr>
      <w:r w:rsidRPr="002A4889">
        <w:rPr>
          <w:noProof/>
        </w:rPr>
        <mc:AlternateContent>
          <mc:Choice Requires="wps">
            <w:drawing>
              <wp:anchor distT="0" distB="0" distL="114300" distR="114300" simplePos="0" relativeHeight="251660288" behindDoc="0" locked="0" layoutInCell="1" allowOverlap="1" wp14:anchorId="5A6D055B" wp14:editId="23735CBC">
                <wp:simplePos x="0" y="0"/>
                <wp:positionH relativeFrom="column">
                  <wp:posOffset>5572125</wp:posOffset>
                </wp:positionH>
                <wp:positionV relativeFrom="paragraph">
                  <wp:posOffset>36830</wp:posOffset>
                </wp:positionV>
                <wp:extent cx="21526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1526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38.75pt,2.9pt" to="608.2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"/>
            </w:pict>
          </mc:Fallback>
        </mc:AlternateContent>
      </w:r>
    </w:p>
    <w:p w:rsidR="005B54BB" w:rsidRDefault="005B54BB" w:rsidP="005B54BB">
      <w:pPr>
        <w:spacing w:after="0" w:line="240" w:lineRule="auto"/>
        <w:jc w:val="center"/>
        <w:rPr>
          <w:b/>
        </w:rPr>
      </w:pPr>
    </w:p>
    <w:p w:rsidR="005B54BB" w:rsidRPr="002A4889" w:rsidRDefault="005B54BB" w:rsidP="005B54BB">
      <w:pPr>
        <w:spacing w:after="0" w:line="240" w:lineRule="auto"/>
        <w:jc w:val="center"/>
        <w:rPr>
          <w:b/>
          <w:sz w:val="32"/>
          <w:szCs w:val="32"/>
        </w:rPr>
      </w:pPr>
      <w:r w:rsidRPr="002A4889">
        <w:rPr>
          <w:b/>
          <w:sz w:val="32"/>
          <w:szCs w:val="32"/>
        </w:rPr>
        <w:t>BIỂU MẪU TỔNG HỢP SỐ LIỆU</w:t>
      </w:r>
    </w:p>
    <w:p w:rsidR="005B54BB" w:rsidRPr="002A4889" w:rsidRDefault="005B54BB" w:rsidP="005B54BB">
      <w:pPr>
        <w:spacing w:after="0" w:line="240" w:lineRule="auto"/>
        <w:jc w:val="center"/>
        <w:rPr>
          <w:b/>
          <w:sz w:val="32"/>
          <w:szCs w:val="32"/>
        </w:rPr>
      </w:pPr>
      <w:r w:rsidRPr="002A4889">
        <w:rPr>
          <w:b/>
          <w:sz w:val="32"/>
          <w:szCs w:val="32"/>
        </w:rPr>
        <w:t>CÔNG TÁC PHỔ BIẾN PHÁP LUẬT NHÂN NGÀY PHÁP LUẬT</w:t>
      </w:r>
    </w:p>
    <w:p w:rsidR="005B54BB" w:rsidRDefault="005B54BB" w:rsidP="005B54BB">
      <w:pPr>
        <w:spacing w:after="0" w:line="240" w:lineRule="auto"/>
      </w:pPr>
    </w:p>
    <w:tbl>
      <w:tblPr>
        <w:tblStyle w:val="TableGrid"/>
        <w:tblW w:w="0" w:type="auto"/>
        <w:tblLook w:val="04A0" w:firstRow="1" w:lastRow="0" w:firstColumn="1" w:lastColumn="0" w:noHBand="0" w:noVBand="1"/>
      </w:tblPr>
      <w:tblGrid>
        <w:gridCol w:w="817"/>
        <w:gridCol w:w="2126"/>
        <w:gridCol w:w="2127"/>
        <w:gridCol w:w="2409"/>
        <w:gridCol w:w="1843"/>
        <w:gridCol w:w="1559"/>
        <w:gridCol w:w="1985"/>
        <w:gridCol w:w="992"/>
      </w:tblGrid>
      <w:tr w:rsidR="005B54BB" w:rsidRPr="00C07061" w:rsidTr="009A684E">
        <w:trPr>
          <w:trHeight w:val="760"/>
        </w:trPr>
        <w:tc>
          <w:tcPr>
            <w:tcW w:w="817" w:type="dxa"/>
            <w:vMerge w:val="restart"/>
            <w:vAlign w:val="center"/>
          </w:tcPr>
          <w:p w:rsidR="005B54BB" w:rsidRPr="00C07061" w:rsidRDefault="005B54BB" w:rsidP="009A684E">
            <w:pPr>
              <w:jc w:val="center"/>
              <w:rPr>
                <w:b/>
              </w:rPr>
            </w:pPr>
            <w:r w:rsidRPr="00C07061">
              <w:rPr>
                <w:b/>
              </w:rPr>
              <w:t>TT</w:t>
            </w:r>
          </w:p>
        </w:tc>
        <w:tc>
          <w:tcPr>
            <w:tcW w:w="2126" w:type="dxa"/>
            <w:vMerge w:val="restart"/>
            <w:vAlign w:val="center"/>
          </w:tcPr>
          <w:p w:rsidR="005B54BB" w:rsidRPr="00C07061" w:rsidRDefault="005B54BB" w:rsidP="009A684E">
            <w:pPr>
              <w:jc w:val="center"/>
              <w:rPr>
                <w:b/>
              </w:rPr>
            </w:pPr>
            <w:r w:rsidRPr="00C07061">
              <w:rPr>
                <w:b/>
              </w:rPr>
              <w:t xml:space="preserve">Tổng số </w:t>
            </w:r>
            <w:r>
              <w:rPr>
                <w:b/>
              </w:rPr>
              <w:br/>
            </w:r>
            <w:r w:rsidRPr="00C07061">
              <w:rPr>
                <w:b/>
              </w:rPr>
              <w:t xml:space="preserve">hội nghị </w:t>
            </w:r>
            <w:r>
              <w:rPr>
                <w:b/>
              </w:rPr>
              <w:br/>
            </w:r>
            <w:r w:rsidRPr="00C07061">
              <w:rPr>
                <w:b/>
              </w:rPr>
              <w:t>tuyên truyền</w:t>
            </w:r>
          </w:p>
        </w:tc>
        <w:tc>
          <w:tcPr>
            <w:tcW w:w="2127" w:type="dxa"/>
            <w:vMerge w:val="restart"/>
            <w:vAlign w:val="center"/>
          </w:tcPr>
          <w:p w:rsidR="005B54BB" w:rsidRPr="00C07061" w:rsidRDefault="005B54BB" w:rsidP="009A684E">
            <w:pPr>
              <w:jc w:val="center"/>
              <w:rPr>
                <w:b/>
              </w:rPr>
            </w:pPr>
            <w:r w:rsidRPr="00C07061">
              <w:rPr>
                <w:b/>
              </w:rPr>
              <w:t xml:space="preserve">Tổng số </w:t>
            </w:r>
            <w:r>
              <w:rPr>
                <w:b/>
              </w:rPr>
              <w:br/>
            </w:r>
            <w:r w:rsidRPr="00C07061">
              <w:rPr>
                <w:b/>
              </w:rPr>
              <w:t xml:space="preserve">văn bản </w:t>
            </w:r>
            <w:r>
              <w:rPr>
                <w:b/>
              </w:rPr>
              <w:br/>
            </w:r>
            <w:r w:rsidRPr="00C07061">
              <w:rPr>
                <w:b/>
              </w:rPr>
              <w:t>tuyên truyền</w:t>
            </w:r>
          </w:p>
        </w:tc>
        <w:tc>
          <w:tcPr>
            <w:tcW w:w="2409" w:type="dxa"/>
            <w:vMerge w:val="restart"/>
            <w:vAlign w:val="center"/>
          </w:tcPr>
          <w:p w:rsidR="005B54BB" w:rsidRPr="00C07061" w:rsidRDefault="005B54BB" w:rsidP="009A684E">
            <w:pPr>
              <w:jc w:val="center"/>
              <w:rPr>
                <w:b/>
              </w:rPr>
            </w:pPr>
            <w:r w:rsidRPr="00C07061">
              <w:rPr>
                <w:b/>
              </w:rPr>
              <w:t>Tổng số người tham dự</w:t>
            </w:r>
          </w:p>
        </w:tc>
        <w:tc>
          <w:tcPr>
            <w:tcW w:w="5387" w:type="dxa"/>
            <w:gridSpan w:val="3"/>
            <w:vAlign w:val="center"/>
          </w:tcPr>
          <w:p w:rsidR="005B54BB" w:rsidRPr="00C07061" w:rsidRDefault="005B54BB" w:rsidP="009A684E">
            <w:pPr>
              <w:jc w:val="center"/>
              <w:rPr>
                <w:b/>
              </w:rPr>
            </w:pPr>
            <w:r w:rsidRPr="00C07061">
              <w:rPr>
                <w:b/>
              </w:rPr>
              <w:t>Thành lập các mô hình</w:t>
            </w:r>
          </w:p>
        </w:tc>
        <w:tc>
          <w:tcPr>
            <w:tcW w:w="992" w:type="dxa"/>
            <w:vMerge w:val="restart"/>
            <w:vAlign w:val="center"/>
          </w:tcPr>
          <w:p w:rsidR="005B54BB" w:rsidRPr="00C07061" w:rsidRDefault="005B54BB" w:rsidP="009A684E">
            <w:pPr>
              <w:jc w:val="center"/>
              <w:rPr>
                <w:b/>
              </w:rPr>
            </w:pPr>
            <w:r w:rsidRPr="00C07061">
              <w:rPr>
                <w:b/>
              </w:rPr>
              <w:t>Ghi chú</w:t>
            </w:r>
          </w:p>
        </w:tc>
      </w:tr>
      <w:tr w:rsidR="005B54BB" w:rsidRPr="00C07061" w:rsidTr="009A684E">
        <w:trPr>
          <w:trHeight w:val="1682"/>
        </w:trPr>
        <w:tc>
          <w:tcPr>
            <w:tcW w:w="817" w:type="dxa"/>
            <w:vMerge/>
            <w:vAlign w:val="center"/>
          </w:tcPr>
          <w:p w:rsidR="005B54BB" w:rsidRPr="00C07061" w:rsidRDefault="005B54BB" w:rsidP="009A684E">
            <w:pPr>
              <w:jc w:val="center"/>
              <w:rPr>
                <w:b/>
              </w:rPr>
            </w:pPr>
          </w:p>
        </w:tc>
        <w:tc>
          <w:tcPr>
            <w:tcW w:w="2126" w:type="dxa"/>
            <w:vMerge/>
            <w:vAlign w:val="center"/>
          </w:tcPr>
          <w:p w:rsidR="005B54BB" w:rsidRPr="00C07061" w:rsidRDefault="005B54BB" w:rsidP="009A684E">
            <w:pPr>
              <w:jc w:val="center"/>
              <w:rPr>
                <w:b/>
              </w:rPr>
            </w:pPr>
          </w:p>
        </w:tc>
        <w:tc>
          <w:tcPr>
            <w:tcW w:w="2127" w:type="dxa"/>
            <w:vMerge/>
            <w:vAlign w:val="center"/>
          </w:tcPr>
          <w:p w:rsidR="005B54BB" w:rsidRPr="00C07061" w:rsidRDefault="005B54BB" w:rsidP="009A684E">
            <w:pPr>
              <w:jc w:val="center"/>
              <w:rPr>
                <w:b/>
              </w:rPr>
            </w:pPr>
          </w:p>
        </w:tc>
        <w:tc>
          <w:tcPr>
            <w:tcW w:w="2409" w:type="dxa"/>
            <w:vMerge/>
            <w:vAlign w:val="center"/>
          </w:tcPr>
          <w:p w:rsidR="005B54BB" w:rsidRPr="00C07061" w:rsidRDefault="005B54BB" w:rsidP="009A684E">
            <w:pPr>
              <w:jc w:val="center"/>
              <w:rPr>
                <w:b/>
              </w:rPr>
            </w:pPr>
          </w:p>
        </w:tc>
        <w:tc>
          <w:tcPr>
            <w:tcW w:w="1843" w:type="dxa"/>
            <w:vAlign w:val="center"/>
          </w:tcPr>
          <w:p w:rsidR="005B54BB" w:rsidRPr="00C07061" w:rsidRDefault="005B54BB" w:rsidP="009A684E">
            <w:pPr>
              <w:jc w:val="center"/>
              <w:rPr>
                <w:b/>
              </w:rPr>
            </w:pPr>
            <w:r w:rsidRPr="00C07061">
              <w:rPr>
                <w:b/>
              </w:rPr>
              <w:t xml:space="preserve">Nhóm </w:t>
            </w:r>
            <w:r w:rsidRPr="00C07061">
              <w:rPr>
                <w:b/>
              </w:rPr>
              <w:br/>
              <w:t>nòng cốt</w:t>
            </w:r>
          </w:p>
          <w:p w:rsidR="005B54BB" w:rsidRPr="002A6544" w:rsidRDefault="005B54BB" w:rsidP="009A684E">
            <w:pPr>
              <w:jc w:val="center"/>
              <w:rPr>
                <w:i/>
              </w:rPr>
            </w:pPr>
            <w:r w:rsidRPr="002A6544">
              <w:rPr>
                <w:i/>
              </w:rPr>
              <w:t>(tổng số</w:t>
            </w:r>
            <w:r>
              <w:rPr>
                <w:i/>
              </w:rPr>
              <w:br/>
            </w:r>
            <w:r w:rsidRPr="002A6544">
              <w:rPr>
                <w:i/>
              </w:rPr>
              <w:t xml:space="preserve"> thành lập)</w:t>
            </w:r>
          </w:p>
        </w:tc>
        <w:tc>
          <w:tcPr>
            <w:tcW w:w="1559" w:type="dxa"/>
            <w:vAlign w:val="center"/>
          </w:tcPr>
          <w:p w:rsidR="005B54BB" w:rsidRPr="00C07061" w:rsidRDefault="005B54BB" w:rsidP="009A684E">
            <w:pPr>
              <w:jc w:val="center"/>
              <w:rPr>
                <w:b/>
              </w:rPr>
            </w:pPr>
            <w:r w:rsidRPr="00C07061">
              <w:rPr>
                <w:b/>
              </w:rPr>
              <w:t>Câu lạc bộ pháp luật</w:t>
            </w:r>
          </w:p>
          <w:p w:rsidR="005B54BB" w:rsidRPr="002A6544" w:rsidRDefault="005B54BB" w:rsidP="009A684E">
            <w:pPr>
              <w:jc w:val="center"/>
              <w:rPr>
                <w:i/>
              </w:rPr>
            </w:pPr>
            <w:r w:rsidRPr="002A6544">
              <w:rPr>
                <w:i/>
              </w:rPr>
              <w:t>(tổng số thành lập)</w:t>
            </w:r>
          </w:p>
        </w:tc>
        <w:tc>
          <w:tcPr>
            <w:tcW w:w="1985" w:type="dxa"/>
            <w:vAlign w:val="center"/>
          </w:tcPr>
          <w:p w:rsidR="005B54BB" w:rsidRPr="00C07061" w:rsidRDefault="005B54BB" w:rsidP="009A684E">
            <w:pPr>
              <w:jc w:val="center"/>
              <w:rPr>
                <w:b/>
              </w:rPr>
            </w:pPr>
            <w:r w:rsidRPr="00C07061">
              <w:rPr>
                <w:b/>
              </w:rPr>
              <w:t>Mô hình khác</w:t>
            </w:r>
          </w:p>
          <w:p w:rsidR="005B54BB" w:rsidRPr="002A6544" w:rsidRDefault="005B54BB" w:rsidP="009A684E">
            <w:pPr>
              <w:jc w:val="center"/>
              <w:rPr>
                <w:i/>
              </w:rPr>
            </w:pPr>
            <w:r w:rsidRPr="002A6544">
              <w:rPr>
                <w:i/>
              </w:rPr>
              <w:t>(tổng số thành lập và ghi rõ tên mô hình)</w:t>
            </w:r>
          </w:p>
        </w:tc>
        <w:tc>
          <w:tcPr>
            <w:tcW w:w="992" w:type="dxa"/>
            <w:vMerge/>
            <w:vAlign w:val="center"/>
          </w:tcPr>
          <w:p w:rsidR="005B54BB" w:rsidRPr="00C07061" w:rsidRDefault="005B54BB" w:rsidP="009A684E">
            <w:pPr>
              <w:jc w:val="center"/>
              <w:rPr>
                <w:b/>
              </w:rPr>
            </w:pPr>
          </w:p>
        </w:tc>
      </w:tr>
      <w:tr w:rsidR="005B54BB" w:rsidTr="009A684E">
        <w:trPr>
          <w:trHeight w:val="993"/>
        </w:trPr>
        <w:tc>
          <w:tcPr>
            <w:tcW w:w="817" w:type="dxa"/>
          </w:tcPr>
          <w:p w:rsidR="005B54BB" w:rsidRDefault="005B54BB" w:rsidP="009A684E"/>
        </w:tc>
        <w:tc>
          <w:tcPr>
            <w:tcW w:w="2126" w:type="dxa"/>
          </w:tcPr>
          <w:p w:rsidR="005B54BB" w:rsidRDefault="005B54BB" w:rsidP="009A684E"/>
        </w:tc>
        <w:tc>
          <w:tcPr>
            <w:tcW w:w="2127" w:type="dxa"/>
          </w:tcPr>
          <w:p w:rsidR="005B54BB" w:rsidRDefault="005B54BB" w:rsidP="009A684E"/>
        </w:tc>
        <w:tc>
          <w:tcPr>
            <w:tcW w:w="2409" w:type="dxa"/>
          </w:tcPr>
          <w:p w:rsidR="005B54BB" w:rsidRDefault="005B54BB" w:rsidP="009A684E"/>
        </w:tc>
        <w:tc>
          <w:tcPr>
            <w:tcW w:w="1843" w:type="dxa"/>
          </w:tcPr>
          <w:p w:rsidR="005B54BB" w:rsidRDefault="005B54BB" w:rsidP="009A684E"/>
        </w:tc>
        <w:tc>
          <w:tcPr>
            <w:tcW w:w="1559" w:type="dxa"/>
          </w:tcPr>
          <w:p w:rsidR="005B54BB" w:rsidRDefault="005B54BB" w:rsidP="009A684E"/>
        </w:tc>
        <w:tc>
          <w:tcPr>
            <w:tcW w:w="1985" w:type="dxa"/>
          </w:tcPr>
          <w:p w:rsidR="005B54BB" w:rsidRDefault="005B54BB" w:rsidP="009A684E"/>
        </w:tc>
        <w:tc>
          <w:tcPr>
            <w:tcW w:w="992" w:type="dxa"/>
          </w:tcPr>
          <w:p w:rsidR="005B54BB" w:rsidRDefault="005B54BB" w:rsidP="009A684E"/>
        </w:tc>
      </w:tr>
    </w:tbl>
    <w:p w:rsidR="005B54BB" w:rsidRDefault="005B54BB" w:rsidP="005B54BB">
      <w:pPr>
        <w:spacing w:after="0" w:line="240" w:lineRule="auto"/>
      </w:pPr>
    </w:p>
    <w:p w:rsidR="005B54BB" w:rsidRDefault="005B54BB" w:rsidP="005B54BB">
      <w:pPr>
        <w:spacing w:after="0" w:line="240" w:lineRule="auto"/>
        <w:ind w:left="7200" w:firstLine="720"/>
        <w:rPr>
          <w:i/>
        </w:rPr>
      </w:pPr>
      <w:bookmarkStart w:id="0" w:name="_GoBack"/>
      <w:bookmarkEnd w:id="0"/>
      <w:r w:rsidRPr="002A4889">
        <w:rPr>
          <w:i/>
        </w:rPr>
        <w:t>…………………ngày………tháng…….năm 2021</w:t>
      </w:r>
    </w:p>
    <w:p w:rsidR="005B54BB" w:rsidRPr="002A4889" w:rsidRDefault="005B54BB" w:rsidP="005B54BB">
      <w:pPr>
        <w:spacing w:after="0" w:line="240" w:lineRule="auto"/>
        <w:ind w:left="7200" w:firstLine="720"/>
        <w:rPr>
          <w:b/>
        </w:rPr>
      </w:pPr>
      <w:r>
        <w:rPr>
          <w:b/>
        </w:rPr>
        <w:t xml:space="preserve">     </w:t>
      </w:r>
      <w:r w:rsidRPr="002A4889">
        <w:rPr>
          <w:b/>
        </w:rPr>
        <w:t>TM. BAN CHẤP HÀNH CÔNG ĐOÀN</w:t>
      </w:r>
    </w:p>
    <w:p w:rsidR="005B54BB" w:rsidRDefault="005B54BB"/>
    <w:sectPr w:rsidR="005B54BB" w:rsidSect="00C07061">
      <w:pgSz w:w="15840" w:h="12240" w:orient="landscape"/>
      <w:pgMar w:top="993" w:right="531" w:bottom="851" w:left="156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2EF" w:rsidRDefault="00B932EF" w:rsidP="00555D30">
      <w:pPr>
        <w:spacing w:after="0" w:line="240" w:lineRule="auto"/>
      </w:pPr>
      <w:r>
        <w:separator/>
      </w:r>
    </w:p>
  </w:endnote>
  <w:endnote w:type="continuationSeparator" w:id="0">
    <w:p w:rsidR="00B932EF" w:rsidRDefault="00B932EF" w:rsidP="00555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6553403"/>
      <w:docPartObj>
        <w:docPartGallery w:val="Page Numbers (Bottom of Page)"/>
        <w:docPartUnique/>
      </w:docPartObj>
    </w:sdtPr>
    <w:sdtEndPr>
      <w:rPr>
        <w:noProof/>
      </w:rPr>
    </w:sdtEndPr>
    <w:sdtContent>
      <w:p w:rsidR="00555D30" w:rsidRDefault="00555D30">
        <w:pPr>
          <w:pStyle w:val="Footer"/>
          <w:jc w:val="right"/>
        </w:pPr>
        <w:r>
          <w:fldChar w:fldCharType="begin"/>
        </w:r>
        <w:r>
          <w:instrText xml:space="preserve"> PAGE   \* MERGEFORMAT </w:instrText>
        </w:r>
        <w:r>
          <w:fldChar w:fldCharType="separate"/>
        </w:r>
        <w:r w:rsidR="005B54BB">
          <w:rPr>
            <w:noProof/>
          </w:rPr>
          <w:t>2</w:t>
        </w:r>
        <w:r>
          <w:rPr>
            <w:noProof/>
          </w:rPr>
          <w:fldChar w:fldCharType="end"/>
        </w:r>
      </w:p>
    </w:sdtContent>
  </w:sdt>
  <w:p w:rsidR="00555D30" w:rsidRDefault="00555D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2EF" w:rsidRDefault="00B932EF" w:rsidP="00555D30">
      <w:pPr>
        <w:spacing w:after="0" w:line="240" w:lineRule="auto"/>
      </w:pPr>
      <w:r>
        <w:separator/>
      </w:r>
    </w:p>
  </w:footnote>
  <w:footnote w:type="continuationSeparator" w:id="0">
    <w:p w:rsidR="00B932EF" w:rsidRDefault="00B932EF" w:rsidP="00555D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E7B"/>
    <w:rsid w:val="00033A43"/>
    <w:rsid w:val="00087350"/>
    <w:rsid w:val="000D0B5F"/>
    <w:rsid w:val="000E165B"/>
    <w:rsid w:val="00122361"/>
    <w:rsid w:val="00147791"/>
    <w:rsid w:val="001B50EC"/>
    <w:rsid w:val="001C2866"/>
    <w:rsid w:val="001D2BC7"/>
    <w:rsid w:val="002A45B1"/>
    <w:rsid w:val="003052CD"/>
    <w:rsid w:val="0032036E"/>
    <w:rsid w:val="00344E80"/>
    <w:rsid w:val="00401E7B"/>
    <w:rsid w:val="00436B09"/>
    <w:rsid w:val="00492A50"/>
    <w:rsid w:val="004B1225"/>
    <w:rsid w:val="004B3B8F"/>
    <w:rsid w:val="00555D30"/>
    <w:rsid w:val="00574B13"/>
    <w:rsid w:val="005B54BB"/>
    <w:rsid w:val="005D4B5A"/>
    <w:rsid w:val="005E55B8"/>
    <w:rsid w:val="00642005"/>
    <w:rsid w:val="00662FA3"/>
    <w:rsid w:val="006D1CCB"/>
    <w:rsid w:val="006E2B28"/>
    <w:rsid w:val="00702C56"/>
    <w:rsid w:val="00712DBC"/>
    <w:rsid w:val="00713A9E"/>
    <w:rsid w:val="00724938"/>
    <w:rsid w:val="0078656D"/>
    <w:rsid w:val="007C793C"/>
    <w:rsid w:val="007D11DC"/>
    <w:rsid w:val="00865365"/>
    <w:rsid w:val="00882EC7"/>
    <w:rsid w:val="009573EB"/>
    <w:rsid w:val="009A35D9"/>
    <w:rsid w:val="00A404DF"/>
    <w:rsid w:val="00A5788C"/>
    <w:rsid w:val="00A602C4"/>
    <w:rsid w:val="00A73F89"/>
    <w:rsid w:val="00B932EF"/>
    <w:rsid w:val="00BC23BA"/>
    <w:rsid w:val="00C50588"/>
    <w:rsid w:val="00C50E5F"/>
    <w:rsid w:val="00C50F19"/>
    <w:rsid w:val="00C62060"/>
    <w:rsid w:val="00C8366F"/>
    <w:rsid w:val="00CF580D"/>
    <w:rsid w:val="00D2762A"/>
    <w:rsid w:val="00D65518"/>
    <w:rsid w:val="00DD073E"/>
    <w:rsid w:val="00DF3650"/>
    <w:rsid w:val="00E10C47"/>
    <w:rsid w:val="00E76796"/>
    <w:rsid w:val="00EE2AC4"/>
    <w:rsid w:val="00F326BC"/>
    <w:rsid w:val="00FE5F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361"/>
    <w:pPr>
      <w:ind w:left="720"/>
      <w:contextualSpacing/>
    </w:pPr>
  </w:style>
  <w:style w:type="character" w:styleId="Hyperlink">
    <w:name w:val="Hyperlink"/>
    <w:basedOn w:val="DefaultParagraphFont"/>
    <w:uiPriority w:val="99"/>
    <w:unhideWhenUsed/>
    <w:rsid w:val="009573EB"/>
    <w:rPr>
      <w:color w:val="0000FF" w:themeColor="hyperlink"/>
      <w:u w:val="single"/>
    </w:rPr>
  </w:style>
  <w:style w:type="character" w:styleId="FollowedHyperlink">
    <w:name w:val="FollowedHyperlink"/>
    <w:basedOn w:val="DefaultParagraphFont"/>
    <w:uiPriority w:val="99"/>
    <w:semiHidden/>
    <w:unhideWhenUsed/>
    <w:rsid w:val="0032036E"/>
    <w:rPr>
      <w:color w:val="800080" w:themeColor="followedHyperlink"/>
      <w:u w:val="single"/>
    </w:rPr>
  </w:style>
  <w:style w:type="paragraph" w:styleId="Header">
    <w:name w:val="header"/>
    <w:basedOn w:val="Normal"/>
    <w:link w:val="HeaderChar"/>
    <w:uiPriority w:val="99"/>
    <w:unhideWhenUsed/>
    <w:rsid w:val="00555D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D30"/>
  </w:style>
  <w:style w:type="paragraph" w:styleId="Footer">
    <w:name w:val="footer"/>
    <w:basedOn w:val="Normal"/>
    <w:link w:val="FooterChar"/>
    <w:uiPriority w:val="99"/>
    <w:unhideWhenUsed/>
    <w:rsid w:val="00555D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D30"/>
  </w:style>
  <w:style w:type="table" w:styleId="TableGrid">
    <w:name w:val="Table Grid"/>
    <w:basedOn w:val="TableNormal"/>
    <w:uiPriority w:val="59"/>
    <w:rsid w:val="005B54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361"/>
    <w:pPr>
      <w:ind w:left="720"/>
      <w:contextualSpacing/>
    </w:pPr>
  </w:style>
  <w:style w:type="character" w:styleId="Hyperlink">
    <w:name w:val="Hyperlink"/>
    <w:basedOn w:val="DefaultParagraphFont"/>
    <w:uiPriority w:val="99"/>
    <w:unhideWhenUsed/>
    <w:rsid w:val="009573EB"/>
    <w:rPr>
      <w:color w:val="0000FF" w:themeColor="hyperlink"/>
      <w:u w:val="single"/>
    </w:rPr>
  </w:style>
  <w:style w:type="character" w:styleId="FollowedHyperlink">
    <w:name w:val="FollowedHyperlink"/>
    <w:basedOn w:val="DefaultParagraphFont"/>
    <w:uiPriority w:val="99"/>
    <w:semiHidden/>
    <w:unhideWhenUsed/>
    <w:rsid w:val="0032036E"/>
    <w:rPr>
      <w:color w:val="800080" w:themeColor="followedHyperlink"/>
      <w:u w:val="single"/>
    </w:rPr>
  </w:style>
  <w:style w:type="paragraph" w:styleId="Header">
    <w:name w:val="header"/>
    <w:basedOn w:val="Normal"/>
    <w:link w:val="HeaderChar"/>
    <w:uiPriority w:val="99"/>
    <w:unhideWhenUsed/>
    <w:rsid w:val="00555D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D30"/>
  </w:style>
  <w:style w:type="paragraph" w:styleId="Footer">
    <w:name w:val="footer"/>
    <w:basedOn w:val="Normal"/>
    <w:link w:val="FooterChar"/>
    <w:uiPriority w:val="99"/>
    <w:unhideWhenUsed/>
    <w:rsid w:val="00555D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D30"/>
  </w:style>
  <w:style w:type="table" w:styleId="TableGrid">
    <w:name w:val="Table Grid"/>
    <w:basedOn w:val="TableNormal"/>
    <w:uiPriority w:val="59"/>
    <w:rsid w:val="005B54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ea.gov.v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onre.gov.vn"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tnmt.binhdinh.gov.vn" TargetMode="External"/><Relationship Id="rId4" Type="http://schemas.openxmlformats.org/officeDocument/2006/relationships/webSettings" Target="webSettings.xml"/><Relationship Id="rId9" Type="http://schemas.openxmlformats.org/officeDocument/2006/relationships/hyperlink" Target="http://monremedia.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Van Minh</dc:creator>
  <cp:lastModifiedBy>Nguyen Van Minh</cp:lastModifiedBy>
  <cp:revision>9</cp:revision>
  <dcterms:created xsi:type="dcterms:W3CDTF">2021-10-04T02:32:00Z</dcterms:created>
  <dcterms:modified xsi:type="dcterms:W3CDTF">2021-10-04T08:16:00Z</dcterms:modified>
</cp:coreProperties>
</file>