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4" w:type="dxa"/>
        <w:tblInd w:w="-176" w:type="dxa"/>
        <w:tblLook w:val="01E0"/>
      </w:tblPr>
      <w:tblGrid>
        <w:gridCol w:w="4964"/>
        <w:gridCol w:w="5400"/>
      </w:tblGrid>
      <w:tr w:rsidR="00843A1D" w:rsidRPr="00A61675" w:rsidTr="00671DCC">
        <w:tc>
          <w:tcPr>
            <w:tcW w:w="4964" w:type="dxa"/>
          </w:tcPr>
          <w:p w:rsidR="00843A1D" w:rsidRPr="00A61675" w:rsidRDefault="00843A1D" w:rsidP="00671DC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1675">
              <w:rPr>
                <w:rFonts w:ascii="Times New Roman" w:hAnsi="Times New Roman"/>
                <w:b w:val="0"/>
                <w:sz w:val="24"/>
                <w:szCs w:val="24"/>
              </w:rPr>
              <w:t xml:space="preserve">TỔNG LIÊN ĐOÀN LAO ĐỘNG VIỆT </w:t>
            </w:r>
            <w:smartTag w:uri="urn:schemas-microsoft-com:office:smarttags" w:element="place">
              <w:smartTag w:uri="urn:schemas-microsoft-com:office:smarttags" w:element="country-region">
                <w:r w:rsidRPr="00A61675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400" w:type="dxa"/>
          </w:tcPr>
          <w:p w:rsidR="00843A1D" w:rsidRPr="00A61675" w:rsidRDefault="00843A1D" w:rsidP="00671DCC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A61675">
              <w:rPr>
                <w:rFonts w:ascii="Times New Roman" w:hAnsi="Times New Roman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61675"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843A1D" w:rsidRPr="00A61675" w:rsidTr="00671DCC">
        <w:tc>
          <w:tcPr>
            <w:tcW w:w="4964" w:type="dxa"/>
          </w:tcPr>
          <w:p w:rsidR="00843A1D" w:rsidRPr="00A61675" w:rsidRDefault="00EE165F" w:rsidP="00671DC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Line 4" o:spid="_x0000_s1026" style="position:absolute;left:0;text-align:left;z-index:251660288;visibility:visible;mso-position-horizontal-relative:text;mso-position-vertical-relative:text" from="1.75pt,14.7pt" to="23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PZ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f8pm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"/>
              </w:pict>
            </w:r>
            <w:r w:rsidR="00843A1D" w:rsidRPr="00A61675">
              <w:rPr>
                <w:b/>
              </w:rPr>
              <w:t>LIÊN ĐOÀN LAO ĐỘNG TỈNH BÌNH ĐỊNH</w:t>
            </w:r>
          </w:p>
        </w:tc>
        <w:tc>
          <w:tcPr>
            <w:tcW w:w="5400" w:type="dxa"/>
          </w:tcPr>
          <w:p w:rsidR="00843A1D" w:rsidRPr="00A948B5" w:rsidRDefault="00843A1D" w:rsidP="00671DCC">
            <w:pPr>
              <w:jc w:val="center"/>
              <w:rPr>
                <w:b/>
                <w:sz w:val="26"/>
                <w:szCs w:val="26"/>
              </w:rPr>
            </w:pPr>
            <w:r w:rsidRPr="00A948B5">
              <w:rPr>
                <w:b/>
                <w:sz w:val="26"/>
                <w:szCs w:val="26"/>
              </w:rPr>
              <w:t>Độc lập - Tự do - Hạnh phúc</w:t>
            </w:r>
          </w:p>
          <w:p w:rsidR="00843A1D" w:rsidRPr="00A61675" w:rsidRDefault="00EE165F" w:rsidP="00671DCC">
            <w:pPr>
              <w:jc w:val="center"/>
              <w:rPr>
                <w:sz w:val="16"/>
                <w:szCs w:val="16"/>
              </w:rPr>
            </w:pPr>
            <w:r w:rsidRPr="00EE165F">
              <w:rPr>
                <w:b/>
                <w:noProof/>
                <w:szCs w:val="26"/>
              </w:rPr>
              <w:pict>
                <v:line id="Line 3" o:spid="_x0000_s1027" style="position:absolute;left:0;text-align:left;z-index:251659264;visibility:visible" from="55.6pt,1.15pt" to="20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3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/HEx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"/>
              </w:pict>
            </w:r>
          </w:p>
        </w:tc>
      </w:tr>
      <w:tr w:rsidR="00843A1D" w:rsidRPr="00A61675" w:rsidTr="00671DCC">
        <w:tc>
          <w:tcPr>
            <w:tcW w:w="4964" w:type="dxa"/>
          </w:tcPr>
          <w:p w:rsidR="00843A1D" w:rsidRPr="00017217" w:rsidRDefault="00843A1D" w:rsidP="00671DCC">
            <w:pPr>
              <w:jc w:val="center"/>
            </w:pPr>
            <w:r w:rsidRPr="00017217">
              <w:rPr>
                <w:sz w:val="28"/>
                <w:szCs w:val="28"/>
              </w:rPr>
              <w:t>Số:</w:t>
            </w:r>
            <w:r w:rsidR="007D1901">
              <w:rPr>
                <w:sz w:val="28"/>
                <w:szCs w:val="28"/>
              </w:rPr>
              <w:t xml:space="preserve"> 1124</w:t>
            </w:r>
            <w:r w:rsidRPr="00017217">
              <w:rPr>
                <w:sz w:val="28"/>
                <w:szCs w:val="28"/>
              </w:rPr>
              <w:t>/LĐLĐ</w:t>
            </w:r>
            <w:r>
              <w:rPr>
                <w:sz w:val="28"/>
                <w:szCs w:val="28"/>
              </w:rPr>
              <w:t>-TGNC</w:t>
            </w:r>
          </w:p>
          <w:p w:rsidR="00843A1D" w:rsidRDefault="00843A1D" w:rsidP="00671DCC">
            <w:pPr>
              <w:jc w:val="center"/>
            </w:pPr>
            <w:r w:rsidRPr="00843A1D">
              <w:t>V/v</w:t>
            </w:r>
            <w:r w:rsidR="00B752BE">
              <w:t xml:space="preserve"> </w:t>
            </w:r>
            <w:r w:rsidR="00890405">
              <w:t>thực hiện một số biện pháp khẩn cấp</w:t>
            </w:r>
            <w:r w:rsidR="007739AD">
              <w:br/>
            </w:r>
            <w:r>
              <w:t>phòng, chống dịch bệnh C</w:t>
            </w:r>
            <w:r w:rsidR="007739AD">
              <w:t>ovid</w:t>
            </w:r>
            <w:r>
              <w:t>-19</w:t>
            </w:r>
            <w:r w:rsidR="00996012">
              <w:t xml:space="preserve"> và tăng cường</w:t>
            </w:r>
            <w:r w:rsidR="00996012">
              <w:br/>
              <w:t>bảo đảm trật tự ATGT trong thời gian thực hiện</w:t>
            </w:r>
            <w:r w:rsidR="00996012">
              <w:br/>
              <w:t>các biện pháp phòng, chống dịch Covid-19</w:t>
            </w:r>
          </w:p>
          <w:p w:rsidR="00843A1D" w:rsidRPr="00843A1D" w:rsidRDefault="00843A1D" w:rsidP="00671DCC">
            <w:pPr>
              <w:jc w:val="center"/>
            </w:pPr>
          </w:p>
        </w:tc>
        <w:tc>
          <w:tcPr>
            <w:tcW w:w="5400" w:type="dxa"/>
          </w:tcPr>
          <w:p w:rsidR="00843A1D" w:rsidRPr="00017217" w:rsidRDefault="00843A1D" w:rsidP="007D1901">
            <w:pPr>
              <w:jc w:val="center"/>
              <w:rPr>
                <w:b/>
              </w:rPr>
            </w:pPr>
            <w:r w:rsidRPr="00017217">
              <w:rPr>
                <w:i/>
                <w:sz w:val="28"/>
                <w:szCs w:val="28"/>
              </w:rPr>
              <w:t xml:space="preserve">  Bình Định, ngày </w:t>
            </w:r>
            <w:r w:rsidR="007D1901">
              <w:rPr>
                <w:i/>
                <w:sz w:val="28"/>
                <w:szCs w:val="28"/>
              </w:rPr>
              <w:t xml:space="preserve">02 </w:t>
            </w:r>
            <w:r w:rsidRPr="00017217">
              <w:rPr>
                <w:i/>
                <w:sz w:val="28"/>
                <w:szCs w:val="28"/>
              </w:rPr>
              <w:t xml:space="preserve">tháng </w:t>
            </w:r>
            <w:r w:rsidR="00890405">
              <w:rPr>
                <w:i/>
                <w:sz w:val="28"/>
                <w:szCs w:val="28"/>
              </w:rPr>
              <w:t>6</w:t>
            </w:r>
            <w:r w:rsidRPr="00017217">
              <w:rPr>
                <w:i/>
                <w:sz w:val="28"/>
                <w:szCs w:val="28"/>
              </w:rPr>
              <w:t xml:space="preserve"> năm 20</w:t>
            </w:r>
            <w:r>
              <w:rPr>
                <w:i/>
                <w:sz w:val="28"/>
                <w:szCs w:val="28"/>
              </w:rPr>
              <w:t>21</w:t>
            </w:r>
          </w:p>
        </w:tc>
      </w:tr>
    </w:tbl>
    <w:p w:rsidR="00843A1D" w:rsidRPr="00755598" w:rsidRDefault="00843A1D" w:rsidP="00755598">
      <w:pPr>
        <w:ind w:firstLine="1276"/>
        <w:jc w:val="both"/>
        <w:rPr>
          <w:b/>
          <w:sz w:val="27"/>
          <w:szCs w:val="27"/>
        </w:rPr>
      </w:pPr>
      <w:r w:rsidRPr="00755598">
        <w:rPr>
          <w:sz w:val="27"/>
          <w:szCs w:val="27"/>
        </w:rPr>
        <w:t>Kính gửi:</w:t>
      </w:r>
    </w:p>
    <w:p w:rsidR="00843A1D" w:rsidRPr="00755598" w:rsidRDefault="00843A1D" w:rsidP="00755598">
      <w:pPr>
        <w:tabs>
          <w:tab w:val="left" w:pos="2552"/>
        </w:tabs>
        <w:ind w:firstLine="1276"/>
        <w:jc w:val="both"/>
        <w:rPr>
          <w:spacing w:val="-6"/>
          <w:sz w:val="27"/>
          <w:szCs w:val="27"/>
        </w:rPr>
      </w:pPr>
      <w:r w:rsidRPr="00755598">
        <w:rPr>
          <w:spacing w:val="-6"/>
          <w:sz w:val="27"/>
          <w:szCs w:val="27"/>
        </w:rPr>
        <w:tab/>
        <w:t xml:space="preserve">- Liên đoàn lao động huyện, thị xã, thành phố; </w:t>
      </w:r>
    </w:p>
    <w:p w:rsidR="00843A1D" w:rsidRPr="00755598" w:rsidRDefault="00843A1D" w:rsidP="00755598">
      <w:pPr>
        <w:tabs>
          <w:tab w:val="left" w:pos="2552"/>
        </w:tabs>
        <w:ind w:firstLine="1276"/>
        <w:jc w:val="both"/>
        <w:rPr>
          <w:spacing w:val="-6"/>
          <w:sz w:val="27"/>
          <w:szCs w:val="27"/>
        </w:rPr>
      </w:pPr>
      <w:r w:rsidRPr="00755598">
        <w:rPr>
          <w:spacing w:val="-6"/>
          <w:sz w:val="27"/>
          <w:szCs w:val="27"/>
        </w:rPr>
        <w:tab/>
        <w:t>- Công đoàn ngành tỉnh;</w:t>
      </w:r>
    </w:p>
    <w:p w:rsidR="00843A1D" w:rsidRPr="00755598" w:rsidRDefault="00843A1D" w:rsidP="00755598">
      <w:pPr>
        <w:tabs>
          <w:tab w:val="left" w:pos="2552"/>
        </w:tabs>
        <w:ind w:firstLine="1276"/>
        <w:jc w:val="both"/>
        <w:rPr>
          <w:spacing w:val="-6"/>
          <w:sz w:val="27"/>
          <w:szCs w:val="27"/>
        </w:rPr>
      </w:pPr>
      <w:r w:rsidRPr="00755598">
        <w:rPr>
          <w:spacing w:val="-6"/>
          <w:sz w:val="27"/>
          <w:szCs w:val="27"/>
        </w:rPr>
        <w:tab/>
        <w:t>- CĐCS trực thuộc Liên đoàn Lao động tỉnh.</w:t>
      </w:r>
    </w:p>
    <w:p w:rsidR="00843A1D" w:rsidRPr="00755598" w:rsidRDefault="00843A1D" w:rsidP="00755598">
      <w:pPr>
        <w:rPr>
          <w:sz w:val="27"/>
          <w:szCs w:val="27"/>
        </w:rPr>
      </w:pPr>
    </w:p>
    <w:p w:rsidR="007F53E9" w:rsidRPr="00755598" w:rsidRDefault="007F53E9" w:rsidP="00755598">
      <w:pPr>
        <w:pStyle w:val="Default"/>
        <w:ind w:firstLine="547"/>
        <w:jc w:val="both"/>
        <w:rPr>
          <w:color w:val="auto"/>
          <w:sz w:val="27"/>
          <w:szCs w:val="27"/>
        </w:rPr>
      </w:pPr>
      <w:r w:rsidRPr="00755598">
        <w:rPr>
          <w:color w:val="auto"/>
          <w:sz w:val="27"/>
          <w:szCs w:val="27"/>
        </w:rPr>
        <w:t xml:space="preserve">Thực hiện Công văn số </w:t>
      </w:r>
      <w:r w:rsidR="00890405" w:rsidRPr="00755598">
        <w:rPr>
          <w:color w:val="auto"/>
          <w:sz w:val="27"/>
          <w:szCs w:val="27"/>
        </w:rPr>
        <w:t>3082</w:t>
      </w:r>
      <w:r w:rsidRPr="00755598">
        <w:rPr>
          <w:color w:val="auto"/>
          <w:sz w:val="27"/>
          <w:szCs w:val="27"/>
        </w:rPr>
        <w:t xml:space="preserve">/UBND-VX ngày </w:t>
      </w:r>
      <w:r w:rsidR="00890405" w:rsidRPr="00755598">
        <w:rPr>
          <w:color w:val="auto"/>
          <w:sz w:val="27"/>
          <w:szCs w:val="27"/>
        </w:rPr>
        <w:t>30</w:t>
      </w:r>
      <w:r w:rsidRPr="00755598">
        <w:rPr>
          <w:color w:val="auto"/>
          <w:sz w:val="27"/>
          <w:szCs w:val="27"/>
        </w:rPr>
        <w:t>/</w:t>
      </w:r>
      <w:r w:rsidR="007739AD" w:rsidRPr="00755598">
        <w:rPr>
          <w:color w:val="auto"/>
          <w:sz w:val="27"/>
          <w:szCs w:val="27"/>
        </w:rPr>
        <w:t>5</w:t>
      </w:r>
      <w:r w:rsidRPr="00755598">
        <w:rPr>
          <w:color w:val="auto"/>
          <w:sz w:val="27"/>
          <w:szCs w:val="27"/>
        </w:rPr>
        <w:t>/2021</w:t>
      </w:r>
      <w:r w:rsidR="00996012" w:rsidRPr="00755598">
        <w:rPr>
          <w:color w:val="auto"/>
          <w:sz w:val="27"/>
          <w:szCs w:val="27"/>
        </w:rPr>
        <w:t xml:space="preserve">, </w:t>
      </w:r>
      <w:r w:rsidR="00890405" w:rsidRPr="00755598">
        <w:rPr>
          <w:color w:val="auto"/>
          <w:sz w:val="27"/>
          <w:szCs w:val="27"/>
        </w:rPr>
        <w:t>Công văn số 3103/UBND-VX ngày 31/5/2021</w:t>
      </w:r>
      <w:r w:rsidR="006F7A3A" w:rsidRPr="00755598">
        <w:rPr>
          <w:color w:val="auto"/>
          <w:sz w:val="27"/>
          <w:szCs w:val="27"/>
        </w:rPr>
        <w:t xml:space="preserve"> </w:t>
      </w:r>
      <w:r w:rsidRPr="00755598">
        <w:rPr>
          <w:color w:val="auto"/>
          <w:sz w:val="27"/>
          <w:szCs w:val="27"/>
        </w:rPr>
        <w:t xml:space="preserve">về việc </w:t>
      </w:r>
      <w:r w:rsidR="007739AD" w:rsidRPr="00755598">
        <w:rPr>
          <w:color w:val="auto"/>
          <w:sz w:val="27"/>
          <w:szCs w:val="27"/>
        </w:rPr>
        <w:t>thực hiện một số biện pháp</w:t>
      </w:r>
      <w:r w:rsidR="00890405" w:rsidRPr="00755598">
        <w:rPr>
          <w:color w:val="auto"/>
          <w:sz w:val="27"/>
          <w:szCs w:val="27"/>
        </w:rPr>
        <w:t xml:space="preserve"> khẩn cấp </w:t>
      </w:r>
      <w:r w:rsidRPr="00755598">
        <w:rPr>
          <w:color w:val="auto"/>
          <w:sz w:val="27"/>
          <w:szCs w:val="27"/>
        </w:rPr>
        <w:t>phòng, chống dịch C</w:t>
      </w:r>
      <w:r w:rsidR="007739AD" w:rsidRPr="00755598">
        <w:rPr>
          <w:color w:val="auto"/>
          <w:sz w:val="27"/>
          <w:szCs w:val="27"/>
        </w:rPr>
        <w:t>ovid</w:t>
      </w:r>
      <w:r w:rsidRPr="00755598">
        <w:rPr>
          <w:color w:val="auto"/>
          <w:sz w:val="27"/>
          <w:szCs w:val="27"/>
        </w:rPr>
        <w:t>-19 trên địa bàn tỉnh</w:t>
      </w:r>
      <w:r w:rsidR="00996012" w:rsidRPr="00755598">
        <w:rPr>
          <w:color w:val="auto"/>
          <w:sz w:val="27"/>
          <w:szCs w:val="27"/>
        </w:rPr>
        <w:t xml:space="preserve"> và Công văn số 3126/UBND-KT ngày 01/6/2021 của UBND tỉnh Bình Định về việc </w:t>
      </w:r>
      <w:r w:rsidR="00996012" w:rsidRPr="00755598">
        <w:rPr>
          <w:sz w:val="27"/>
          <w:szCs w:val="27"/>
        </w:rPr>
        <w:t>tăng cường</w:t>
      </w:r>
      <w:r w:rsidR="00B752BE">
        <w:rPr>
          <w:sz w:val="27"/>
          <w:szCs w:val="27"/>
        </w:rPr>
        <w:t xml:space="preserve"> </w:t>
      </w:r>
      <w:r w:rsidR="00996012" w:rsidRPr="00755598">
        <w:rPr>
          <w:sz w:val="27"/>
          <w:szCs w:val="27"/>
        </w:rPr>
        <w:t>bảo đảm trật tự ATGT trong thời gian thực hiện</w:t>
      </w:r>
      <w:r w:rsidR="006F7A3A" w:rsidRPr="00755598">
        <w:rPr>
          <w:sz w:val="27"/>
          <w:szCs w:val="27"/>
        </w:rPr>
        <w:t xml:space="preserve"> </w:t>
      </w:r>
      <w:r w:rsidR="00996012" w:rsidRPr="00755598">
        <w:rPr>
          <w:sz w:val="27"/>
          <w:szCs w:val="27"/>
        </w:rPr>
        <w:t>các biện pháp phòng, chống dịch Covid-19</w:t>
      </w:r>
      <w:r w:rsidR="007739AD" w:rsidRPr="00755598">
        <w:rPr>
          <w:color w:val="auto"/>
          <w:sz w:val="27"/>
          <w:szCs w:val="27"/>
        </w:rPr>
        <w:t xml:space="preserve">, đồng thời để </w:t>
      </w:r>
      <w:r w:rsidR="00890405" w:rsidRPr="00755598">
        <w:rPr>
          <w:color w:val="auto"/>
          <w:sz w:val="27"/>
          <w:szCs w:val="27"/>
        </w:rPr>
        <w:t>chủ động</w:t>
      </w:r>
      <w:r w:rsidR="006F7A3A" w:rsidRPr="00755598">
        <w:rPr>
          <w:color w:val="auto"/>
          <w:sz w:val="27"/>
          <w:szCs w:val="27"/>
        </w:rPr>
        <w:t xml:space="preserve"> </w:t>
      </w:r>
      <w:r w:rsidR="00890405" w:rsidRPr="00755598">
        <w:rPr>
          <w:color w:val="auto"/>
          <w:sz w:val="27"/>
          <w:szCs w:val="27"/>
        </w:rPr>
        <w:t>ngăn chặn dịch bệnh xâm nhập</w:t>
      </w:r>
      <w:r w:rsidR="00287AD8" w:rsidRPr="00755598">
        <w:rPr>
          <w:color w:val="auto"/>
          <w:sz w:val="27"/>
          <w:szCs w:val="27"/>
        </w:rPr>
        <w:t xml:space="preserve"> vào địa bàn tỉnh ta và </w:t>
      </w:r>
      <w:r w:rsidR="007739AD" w:rsidRPr="00755598">
        <w:rPr>
          <w:color w:val="auto"/>
          <w:sz w:val="27"/>
          <w:szCs w:val="27"/>
        </w:rPr>
        <w:t xml:space="preserve">đảm bảo </w:t>
      </w:r>
      <w:r w:rsidR="007638F5" w:rsidRPr="00755598">
        <w:rPr>
          <w:color w:val="auto"/>
          <w:sz w:val="27"/>
          <w:szCs w:val="27"/>
        </w:rPr>
        <w:t xml:space="preserve">an toàn cho sức khỏe </w:t>
      </w:r>
      <w:r w:rsidR="00996012" w:rsidRPr="00755598">
        <w:rPr>
          <w:color w:val="auto"/>
          <w:sz w:val="27"/>
          <w:szCs w:val="27"/>
        </w:rPr>
        <w:t>cho</w:t>
      </w:r>
      <w:r w:rsidR="007638F5" w:rsidRPr="00755598">
        <w:rPr>
          <w:color w:val="auto"/>
          <w:sz w:val="27"/>
          <w:szCs w:val="27"/>
        </w:rPr>
        <w:t xml:space="preserve"> cán bộ, đoàn viên, CNVCLĐ</w:t>
      </w:r>
      <w:r w:rsidR="00996012" w:rsidRPr="00755598">
        <w:rPr>
          <w:color w:val="auto"/>
          <w:sz w:val="27"/>
          <w:szCs w:val="27"/>
        </w:rPr>
        <w:t>, đảm bảo trật tự an toàn giao thông</w:t>
      </w:r>
      <w:r w:rsidR="007638F5" w:rsidRPr="00755598">
        <w:rPr>
          <w:color w:val="auto"/>
          <w:sz w:val="27"/>
          <w:szCs w:val="27"/>
        </w:rPr>
        <w:t xml:space="preserve"> trên địa bàn tỉnh trước tình hình dịch bệnh đang diễn biến rất phức tạp</w:t>
      </w:r>
      <w:r w:rsidRPr="00755598">
        <w:rPr>
          <w:color w:val="auto"/>
          <w:sz w:val="27"/>
          <w:szCs w:val="27"/>
        </w:rPr>
        <w:t>, Ban Thường vụ LĐLĐ tỉnh Bình Định đề nghị các cấp công đoàn</w:t>
      </w:r>
      <w:r w:rsidR="0010400E" w:rsidRPr="00755598">
        <w:rPr>
          <w:color w:val="auto"/>
          <w:sz w:val="27"/>
          <w:szCs w:val="27"/>
        </w:rPr>
        <w:t xml:space="preserve"> và đoàn viên, CNVCLĐ</w:t>
      </w:r>
      <w:r w:rsidRPr="00755598">
        <w:rPr>
          <w:color w:val="auto"/>
          <w:sz w:val="27"/>
          <w:szCs w:val="27"/>
        </w:rPr>
        <w:t xml:space="preserve"> trong tỉnh thực hiện</w:t>
      </w:r>
      <w:r w:rsidR="008E1521" w:rsidRPr="00755598">
        <w:rPr>
          <w:color w:val="auto"/>
          <w:sz w:val="27"/>
          <w:szCs w:val="27"/>
        </w:rPr>
        <w:t xml:space="preserve"> tốt các nội dung sau:</w:t>
      </w:r>
    </w:p>
    <w:p w:rsidR="00C21D7C" w:rsidRPr="00755598" w:rsidRDefault="00C21D7C" w:rsidP="00755598">
      <w:pPr>
        <w:pStyle w:val="Default"/>
        <w:ind w:firstLine="547"/>
        <w:jc w:val="both"/>
        <w:rPr>
          <w:color w:val="auto"/>
          <w:spacing w:val="-2"/>
          <w:sz w:val="27"/>
          <w:szCs w:val="27"/>
        </w:rPr>
      </w:pPr>
      <w:r w:rsidRPr="00755598">
        <w:rPr>
          <w:b/>
          <w:color w:val="auto"/>
          <w:spacing w:val="-2"/>
          <w:sz w:val="27"/>
          <w:szCs w:val="27"/>
        </w:rPr>
        <w:t>1</w:t>
      </w:r>
      <w:r w:rsidR="00794D34" w:rsidRPr="00755598">
        <w:rPr>
          <w:b/>
          <w:color w:val="auto"/>
          <w:spacing w:val="-2"/>
          <w:sz w:val="27"/>
          <w:szCs w:val="27"/>
        </w:rPr>
        <w:t>.</w:t>
      </w:r>
      <w:r w:rsidR="00794D34" w:rsidRPr="00755598">
        <w:rPr>
          <w:color w:val="auto"/>
          <w:spacing w:val="-2"/>
          <w:sz w:val="27"/>
          <w:szCs w:val="27"/>
        </w:rPr>
        <w:t xml:space="preserve"> Tuyên truyền, vận động đoàn viên, CNVCLĐ </w:t>
      </w:r>
      <w:r w:rsidR="00287AD8" w:rsidRPr="00755598">
        <w:rPr>
          <w:color w:val="auto"/>
          <w:spacing w:val="-2"/>
          <w:sz w:val="27"/>
          <w:szCs w:val="27"/>
        </w:rPr>
        <w:t>thực hiệ</w:t>
      </w:r>
      <w:r w:rsidR="007009FA">
        <w:rPr>
          <w:color w:val="auto"/>
          <w:spacing w:val="-2"/>
          <w:sz w:val="27"/>
          <w:szCs w:val="27"/>
        </w:rPr>
        <w:t xml:space="preserve">n </w:t>
      </w:r>
      <w:r w:rsidR="00287AD8" w:rsidRPr="00755598">
        <w:rPr>
          <w:color w:val="auto"/>
          <w:spacing w:val="-2"/>
          <w:sz w:val="27"/>
          <w:szCs w:val="27"/>
        </w:rPr>
        <w:t>nghiêm</w:t>
      </w:r>
      <w:r w:rsidRPr="00755598">
        <w:rPr>
          <w:color w:val="auto"/>
          <w:spacing w:val="-2"/>
          <w:sz w:val="27"/>
          <w:szCs w:val="27"/>
        </w:rPr>
        <w:t xml:space="preserve"> quy định 5K và các </w:t>
      </w:r>
      <w:r w:rsidR="00287AD8" w:rsidRPr="00755598">
        <w:rPr>
          <w:color w:val="auto"/>
          <w:spacing w:val="-2"/>
          <w:sz w:val="27"/>
          <w:szCs w:val="27"/>
        </w:rPr>
        <w:t xml:space="preserve">yêu cầu của UBND tỉnh Bình Định </w:t>
      </w:r>
      <w:r w:rsidRPr="00755598">
        <w:rPr>
          <w:color w:val="auto"/>
          <w:spacing w:val="-2"/>
          <w:sz w:val="27"/>
          <w:szCs w:val="27"/>
        </w:rPr>
        <w:t>về việc áp dụng các biện pháp cách ly y tế kể từ 0h00 ngày 31/5/2021 đến khi có thông báo khác của UBND tỉnh, cụ thể như sau:</w:t>
      </w:r>
    </w:p>
    <w:p w:rsidR="00C21D7C" w:rsidRPr="00755598" w:rsidRDefault="00C21D7C" w:rsidP="00755598">
      <w:pPr>
        <w:pStyle w:val="Default"/>
        <w:ind w:firstLine="567"/>
        <w:jc w:val="both"/>
        <w:rPr>
          <w:sz w:val="27"/>
          <w:szCs w:val="27"/>
        </w:rPr>
      </w:pPr>
      <w:r w:rsidRPr="00755598">
        <w:rPr>
          <w:b/>
          <w:sz w:val="27"/>
          <w:szCs w:val="27"/>
        </w:rPr>
        <w:t>a.</w:t>
      </w:r>
      <w:r w:rsidRPr="00755598">
        <w:rPr>
          <w:sz w:val="27"/>
          <w:szCs w:val="27"/>
        </w:rPr>
        <w:t xml:space="preserve"> Áp dụng biện pháp cách ly y tế tập trung theo quy định </w:t>
      </w:r>
      <w:r w:rsidRPr="00755598">
        <w:rPr>
          <w:b/>
          <w:bCs/>
          <w:sz w:val="27"/>
          <w:szCs w:val="27"/>
        </w:rPr>
        <w:t xml:space="preserve">(21 ngày) </w:t>
      </w:r>
      <w:r w:rsidRPr="00755598">
        <w:rPr>
          <w:sz w:val="27"/>
          <w:szCs w:val="27"/>
        </w:rPr>
        <w:t xml:space="preserve">đối với người đến/về Bình Định từ các khu vực, điểm dịch và vùng phong tỏa theo Chỉ thị 16/CT-TTg thuộc Thành phố Hồ Chí Minh. </w:t>
      </w:r>
    </w:p>
    <w:p w:rsidR="00C21D7C" w:rsidRPr="00755598" w:rsidRDefault="00C21D7C" w:rsidP="00755598">
      <w:pPr>
        <w:pStyle w:val="Default"/>
        <w:ind w:firstLine="567"/>
        <w:jc w:val="both"/>
        <w:rPr>
          <w:sz w:val="27"/>
          <w:szCs w:val="27"/>
        </w:rPr>
      </w:pPr>
      <w:r w:rsidRPr="00755598">
        <w:rPr>
          <w:b/>
          <w:sz w:val="27"/>
          <w:szCs w:val="27"/>
        </w:rPr>
        <w:t>b.</w:t>
      </w:r>
      <w:r w:rsidRPr="00755598">
        <w:rPr>
          <w:sz w:val="27"/>
          <w:szCs w:val="27"/>
        </w:rPr>
        <w:t xml:space="preserve"> Áp dụng biện pháp cách ly y tế tại nhà theo quy định </w:t>
      </w:r>
      <w:r w:rsidRPr="00755598">
        <w:rPr>
          <w:b/>
          <w:bCs/>
          <w:sz w:val="27"/>
          <w:szCs w:val="27"/>
        </w:rPr>
        <w:t xml:space="preserve">(14 ngày) </w:t>
      </w:r>
      <w:r w:rsidRPr="00755598">
        <w:rPr>
          <w:sz w:val="27"/>
          <w:szCs w:val="27"/>
        </w:rPr>
        <w:t>đối với người đến/về Bình Định từ các khu vực còn lại thuộc Thành phố Hồ Chí Minh.</w:t>
      </w:r>
    </w:p>
    <w:p w:rsidR="00C21D7C" w:rsidRPr="00755598" w:rsidRDefault="00C21D7C" w:rsidP="00755598">
      <w:pPr>
        <w:pStyle w:val="Default"/>
        <w:ind w:firstLine="567"/>
        <w:jc w:val="both"/>
        <w:rPr>
          <w:spacing w:val="-4"/>
          <w:sz w:val="27"/>
          <w:szCs w:val="27"/>
        </w:rPr>
      </w:pPr>
      <w:r w:rsidRPr="00755598">
        <w:rPr>
          <w:b/>
          <w:spacing w:val="-4"/>
          <w:sz w:val="27"/>
          <w:szCs w:val="27"/>
        </w:rPr>
        <w:t>2.</w:t>
      </w:r>
      <w:r w:rsidR="00485969" w:rsidRPr="00755598">
        <w:rPr>
          <w:spacing w:val="-4"/>
          <w:sz w:val="27"/>
          <w:szCs w:val="27"/>
        </w:rPr>
        <w:t xml:space="preserve"> Đ</w:t>
      </w:r>
      <w:r w:rsidR="00485969" w:rsidRPr="00755598">
        <w:rPr>
          <w:color w:val="auto"/>
          <w:spacing w:val="-4"/>
          <w:sz w:val="27"/>
          <w:szCs w:val="27"/>
        </w:rPr>
        <w:t>oàn viên, CNVCLĐ thực hiện và tuyên truyền</w:t>
      </w:r>
      <w:r w:rsidR="00EC7697" w:rsidRPr="00755598">
        <w:rPr>
          <w:color w:val="auto"/>
          <w:spacing w:val="-4"/>
          <w:sz w:val="27"/>
          <w:szCs w:val="27"/>
        </w:rPr>
        <w:t xml:space="preserve"> </w:t>
      </w:r>
      <w:r w:rsidR="00485969" w:rsidRPr="00755598">
        <w:rPr>
          <w:color w:val="auto"/>
          <w:spacing w:val="-4"/>
          <w:sz w:val="27"/>
          <w:szCs w:val="27"/>
        </w:rPr>
        <w:t>vận động người thân của mình thực hiện việc hạn chế tắm biển và</w:t>
      </w:r>
      <w:r w:rsidR="00161F14" w:rsidRPr="00755598">
        <w:rPr>
          <w:color w:val="auto"/>
          <w:spacing w:val="-4"/>
          <w:sz w:val="27"/>
          <w:szCs w:val="27"/>
        </w:rPr>
        <w:t xml:space="preserve"> các</w:t>
      </w:r>
      <w:r w:rsidR="00485969" w:rsidRPr="00755598">
        <w:rPr>
          <w:color w:val="auto"/>
          <w:spacing w:val="-4"/>
          <w:sz w:val="27"/>
          <w:szCs w:val="27"/>
        </w:rPr>
        <w:t xml:space="preserve"> hoạt động tập trung đông người trên bãi biển.</w:t>
      </w:r>
    </w:p>
    <w:p w:rsidR="00996012" w:rsidRDefault="00996012" w:rsidP="00755598">
      <w:pPr>
        <w:pStyle w:val="Default"/>
        <w:ind w:firstLine="567"/>
        <w:jc w:val="both"/>
        <w:rPr>
          <w:color w:val="auto"/>
          <w:spacing w:val="-2"/>
          <w:sz w:val="27"/>
          <w:szCs w:val="27"/>
        </w:rPr>
      </w:pPr>
      <w:r w:rsidRPr="00755598">
        <w:rPr>
          <w:b/>
          <w:spacing w:val="-4"/>
          <w:sz w:val="27"/>
          <w:szCs w:val="27"/>
        </w:rPr>
        <w:t>3</w:t>
      </w:r>
      <w:r w:rsidR="00426497">
        <w:rPr>
          <w:b/>
          <w:spacing w:val="-4"/>
          <w:sz w:val="27"/>
          <w:szCs w:val="27"/>
        </w:rPr>
        <w:t xml:space="preserve">. </w:t>
      </w:r>
      <w:r w:rsidR="00D6797A" w:rsidRPr="00755598">
        <w:rPr>
          <w:color w:val="auto"/>
          <w:spacing w:val="-2"/>
          <w:sz w:val="27"/>
          <w:szCs w:val="27"/>
        </w:rPr>
        <w:t xml:space="preserve">Tuyên truyền, vận động đoàn viên, CNVCLĐ tuân thủ các quy định pháp luật về trật tự an toàn giao thông, hiệu lệnh của người thực thi nhiệm </w:t>
      </w:r>
      <w:r w:rsidR="007B7FC3" w:rsidRPr="00755598">
        <w:rPr>
          <w:color w:val="auto"/>
          <w:spacing w:val="-2"/>
          <w:sz w:val="27"/>
          <w:szCs w:val="27"/>
        </w:rPr>
        <w:t>vụ bảo</w:t>
      </w:r>
      <w:r w:rsidR="00D6797A" w:rsidRPr="00755598">
        <w:rPr>
          <w:color w:val="auto"/>
          <w:spacing w:val="-2"/>
          <w:sz w:val="27"/>
          <w:szCs w:val="27"/>
        </w:rPr>
        <w:t xml:space="preserve"> đảm trật tự an toàn giao thông, “Đã uống rượu, bia-không lái xe”, không phóng nhanh,</w:t>
      </w:r>
      <w:bookmarkStart w:id="0" w:name="_GoBack"/>
      <w:bookmarkEnd w:id="0"/>
      <w:r w:rsidR="00D6797A" w:rsidRPr="00755598">
        <w:rPr>
          <w:color w:val="auto"/>
          <w:spacing w:val="-2"/>
          <w:sz w:val="27"/>
          <w:szCs w:val="27"/>
        </w:rPr>
        <w:t xml:space="preserve"> vượt ẩu, không vượt đèn đỏ, đi đúng phần đường, làn đường, chú ý quan sát khi qua các nút giao</w:t>
      </w:r>
      <w:r w:rsidR="007B7FC3" w:rsidRPr="00755598">
        <w:rPr>
          <w:color w:val="auto"/>
          <w:spacing w:val="-2"/>
          <w:sz w:val="27"/>
          <w:szCs w:val="27"/>
        </w:rPr>
        <w:t>, thực hiện tham gia giao thông an toàn.</w:t>
      </w:r>
    </w:p>
    <w:p w:rsidR="00755598" w:rsidRPr="00755598" w:rsidRDefault="00755598" w:rsidP="00755598">
      <w:pPr>
        <w:pStyle w:val="Default"/>
        <w:ind w:firstLine="567"/>
        <w:jc w:val="both"/>
        <w:rPr>
          <w:color w:val="auto"/>
          <w:spacing w:val="-4"/>
          <w:sz w:val="27"/>
          <w:szCs w:val="27"/>
        </w:rPr>
      </w:pPr>
    </w:p>
    <w:tbl>
      <w:tblPr>
        <w:tblW w:w="9921" w:type="dxa"/>
        <w:tblInd w:w="46" w:type="dxa"/>
        <w:tblCellMar>
          <w:left w:w="10" w:type="dxa"/>
          <w:right w:w="10" w:type="dxa"/>
        </w:tblCellMar>
        <w:tblLook w:val="04A0"/>
      </w:tblPr>
      <w:tblGrid>
        <w:gridCol w:w="4916"/>
        <w:gridCol w:w="5005"/>
      </w:tblGrid>
      <w:tr w:rsidR="006B5B1C" w:rsidTr="00E61845">
        <w:trPr>
          <w:trHeight w:val="2382"/>
        </w:trPr>
        <w:tc>
          <w:tcPr>
            <w:tcW w:w="4916" w:type="dxa"/>
            <w:shd w:val="clear" w:color="auto" w:fill="auto"/>
            <w:tcMar>
              <w:left w:w="56" w:type="dxa"/>
              <w:right w:w="56" w:type="dxa"/>
            </w:tcMar>
          </w:tcPr>
          <w:p w:rsidR="006B5B1C" w:rsidRDefault="006B5B1C" w:rsidP="00671DCC">
            <w:pPr>
              <w:rPr>
                <w:b/>
                <w:u w:val="single"/>
              </w:rPr>
            </w:pPr>
          </w:p>
          <w:p w:rsidR="006B5B1C" w:rsidRDefault="006B5B1C" w:rsidP="00671DCC">
            <w:pPr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6B5B1C" w:rsidRDefault="006B5B1C" w:rsidP="00671DCC">
            <w:r>
              <w:t>- Như trên;</w:t>
            </w:r>
          </w:p>
          <w:p w:rsidR="008241A7" w:rsidRDefault="008241A7" w:rsidP="008241A7">
            <w:r>
              <w:t>- Thường trực LĐLĐ tỉnh;</w:t>
            </w:r>
          </w:p>
          <w:p w:rsidR="006B5B1C" w:rsidRDefault="008241A7" w:rsidP="008241A7">
            <w:r>
              <w:t>- Lưu: VT, Ban TG-NC.</w:t>
            </w:r>
          </w:p>
        </w:tc>
        <w:tc>
          <w:tcPr>
            <w:tcW w:w="5005" w:type="dxa"/>
            <w:shd w:val="clear" w:color="auto" w:fill="auto"/>
            <w:tcMar>
              <w:left w:w="56" w:type="dxa"/>
              <w:right w:w="56" w:type="dxa"/>
            </w:tcMar>
          </w:tcPr>
          <w:p w:rsidR="006B5B1C" w:rsidRDefault="006B5B1C" w:rsidP="00671DC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TM. BAN THƯỜNG VỤ</w:t>
            </w:r>
          </w:p>
          <w:p w:rsidR="006B5B1C" w:rsidRDefault="006B5B1C" w:rsidP="00671DCC">
            <w:pPr>
              <w:ind w:left="227" w:hanging="227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PHÓ CHỦ TỊCH </w:t>
            </w:r>
          </w:p>
          <w:p w:rsidR="006B5B1C" w:rsidRDefault="006B5B1C" w:rsidP="00671DCC">
            <w:pPr>
              <w:jc w:val="center"/>
              <w:rPr>
                <w:b/>
              </w:rPr>
            </w:pPr>
          </w:p>
          <w:p w:rsidR="006B5B1C" w:rsidRDefault="006B5B1C" w:rsidP="00671DCC">
            <w:pPr>
              <w:jc w:val="center"/>
              <w:rPr>
                <w:b/>
              </w:rPr>
            </w:pPr>
          </w:p>
          <w:p w:rsidR="008241A7" w:rsidRDefault="008241A7" w:rsidP="00671DCC">
            <w:pPr>
              <w:jc w:val="center"/>
              <w:rPr>
                <w:b/>
              </w:rPr>
            </w:pPr>
          </w:p>
          <w:p w:rsidR="006B5B1C" w:rsidRDefault="006B5B1C" w:rsidP="00671DCC">
            <w:pPr>
              <w:rPr>
                <w:b/>
              </w:rPr>
            </w:pPr>
          </w:p>
          <w:p w:rsidR="006B5B1C" w:rsidRDefault="006B5B1C" w:rsidP="00671DCC">
            <w:pPr>
              <w:jc w:val="center"/>
              <w:rPr>
                <w:b/>
              </w:rPr>
            </w:pPr>
          </w:p>
          <w:p w:rsidR="00844183" w:rsidRDefault="00844183" w:rsidP="00671DCC">
            <w:pPr>
              <w:jc w:val="center"/>
              <w:rPr>
                <w:b/>
              </w:rPr>
            </w:pPr>
          </w:p>
          <w:p w:rsidR="006B5B1C" w:rsidRDefault="006B5B1C" w:rsidP="00671DCC">
            <w:pPr>
              <w:jc w:val="center"/>
            </w:pPr>
            <w:r>
              <w:rPr>
                <w:b/>
                <w:sz w:val="28"/>
              </w:rPr>
              <w:t>Lê Từ Bình</w:t>
            </w:r>
          </w:p>
        </w:tc>
      </w:tr>
    </w:tbl>
    <w:p w:rsidR="00843A1D" w:rsidRPr="007F53E9" w:rsidRDefault="00843A1D" w:rsidP="00485969">
      <w:pPr>
        <w:rPr>
          <w:sz w:val="28"/>
          <w:szCs w:val="28"/>
        </w:rPr>
      </w:pPr>
    </w:p>
    <w:sectPr w:rsidR="00843A1D" w:rsidRPr="007F53E9" w:rsidSect="00755598">
      <w:footerReference w:type="default" r:id="rId7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FA" w:rsidRDefault="007009FA" w:rsidP="00E535B4">
      <w:r>
        <w:separator/>
      </w:r>
    </w:p>
  </w:endnote>
  <w:endnote w:type="continuationSeparator" w:id="1">
    <w:p w:rsidR="007009FA" w:rsidRDefault="007009FA" w:rsidP="00E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741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9FA" w:rsidRDefault="007009FA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09FA" w:rsidRDefault="00700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FA" w:rsidRDefault="007009FA" w:rsidP="00E535B4">
      <w:r>
        <w:separator/>
      </w:r>
    </w:p>
  </w:footnote>
  <w:footnote w:type="continuationSeparator" w:id="1">
    <w:p w:rsidR="007009FA" w:rsidRDefault="007009FA" w:rsidP="00E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A1D"/>
    <w:rsid w:val="00062DC5"/>
    <w:rsid w:val="0010400E"/>
    <w:rsid w:val="00141E84"/>
    <w:rsid w:val="00161F14"/>
    <w:rsid w:val="002234D1"/>
    <w:rsid w:val="00231E42"/>
    <w:rsid w:val="00287AD8"/>
    <w:rsid w:val="002A32BA"/>
    <w:rsid w:val="00303C7F"/>
    <w:rsid w:val="003044FB"/>
    <w:rsid w:val="00426497"/>
    <w:rsid w:val="00485969"/>
    <w:rsid w:val="004879F7"/>
    <w:rsid w:val="004A67E0"/>
    <w:rsid w:val="004F57D7"/>
    <w:rsid w:val="005F3A24"/>
    <w:rsid w:val="00662FA3"/>
    <w:rsid w:val="00671DCC"/>
    <w:rsid w:val="006B0AF7"/>
    <w:rsid w:val="006B5B1C"/>
    <w:rsid w:val="006C4B97"/>
    <w:rsid w:val="006F7A3A"/>
    <w:rsid w:val="007009FA"/>
    <w:rsid w:val="00755598"/>
    <w:rsid w:val="00762D54"/>
    <w:rsid w:val="007638F5"/>
    <w:rsid w:val="007739AD"/>
    <w:rsid w:val="00794D34"/>
    <w:rsid w:val="007B7FC3"/>
    <w:rsid w:val="007D1901"/>
    <w:rsid w:val="007F53E9"/>
    <w:rsid w:val="008241A7"/>
    <w:rsid w:val="00843A1D"/>
    <w:rsid w:val="00844183"/>
    <w:rsid w:val="00865365"/>
    <w:rsid w:val="00890405"/>
    <w:rsid w:val="008B7AAE"/>
    <w:rsid w:val="008E1521"/>
    <w:rsid w:val="0092134A"/>
    <w:rsid w:val="00996012"/>
    <w:rsid w:val="009E0CD4"/>
    <w:rsid w:val="00A165A3"/>
    <w:rsid w:val="00AC7C4F"/>
    <w:rsid w:val="00AD7565"/>
    <w:rsid w:val="00B42781"/>
    <w:rsid w:val="00B44BCF"/>
    <w:rsid w:val="00B57DA8"/>
    <w:rsid w:val="00B752BE"/>
    <w:rsid w:val="00B86E6A"/>
    <w:rsid w:val="00BD6AA4"/>
    <w:rsid w:val="00C21D7C"/>
    <w:rsid w:val="00C23C48"/>
    <w:rsid w:val="00CE0E02"/>
    <w:rsid w:val="00D155E9"/>
    <w:rsid w:val="00D320B7"/>
    <w:rsid w:val="00D51E58"/>
    <w:rsid w:val="00D6797A"/>
    <w:rsid w:val="00D7566A"/>
    <w:rsid w:val="00D81B86"/>
    <w:rsid w:val="00E025F1"/>
    <w:rsid w:val="00E1614E"/>
    <w:rsid w:val="00E45D78"/>
    <w:rsid w:val="00E535B4"/>
    <w:rsid w:val="00E55E73"/>
    <w:rsid w:val="00E61845"/>
    <w:rsid w:val="00EC7697"/>
    <w:rsid w:val="00ED0E32"/>
    <w:rsid w:val="00EE165F"/>
    <w:rsid w:val="00F45A6B"/>
    <w:rsid w:val="00FD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1D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A1D"/>
    <w:pPr>
      <w:keepNext/>
      <w:jc w:val="center"/>
      <w:outlineLvl w:val="0"/>
    </w:pPr>
    <w:rPr>
      <w:rFonts w:ascii="VNI-Times" w:hAnsi="VNI-Times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A1D"/>
    <w:rPr>
      <w:rFonts w:ascii="VNI-Times" w:eastAsia="Times New Roman" w:hAnsi="VNI-Times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843A1D"/>
    <w:pPr>
      <w:ind w:left="720"/>
      <w:contextualSpacing/>
    </w:pPr>
  </w:style>
  <w:style w:type="paragraph" w:customStyle="1" w:styleId="Default">
    <w:name w:val="Default"/>
    <w:rsid w:val="007F5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5B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5B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1D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A1D"/>
    <w:pPr>
      <w:keepNext/>
      <w:jc w:val="center"/>
      <w:outlineLvl w:val="0"/>
    </w:pPr>
    <w:rPr>
      <w:rFonts w:ascii="VNI-Times" w:hAnsi="VNI-Times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A1D"/>
    <w:rPr>
      <w:rFonts w:ascii="VNI-Times" w:eastAsia="Times New Roman" w:hAnsi="VNI-Times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843A1D"/>
    <w:pPr>
      <w:ind w:left="720"/>
      <w:contextualSpacing/>
    </w:pPr>
  </w:style>
  <w:style w:type="paragraph" w:customStyle="1" w:styleId="Default">
    <w:name w:val="Default"/>
    <w:rsid w:val="007F5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5B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5B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8157-7EAD-4897-8AAA-828E80EF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User</cp:lastModifiedBy>
  <cp:revision>6</cp:revision>
  <dcterms:created xsi:type="dcterms:W3CDTF">2021-06-03T06:55:00Z</dcterms:created>
  <dcterms:modified xsi:type="dcterms:W3CDTF">2021-06-04T01:00:00Z</dcterms:modified>
</cp:coreProperties>
</file>