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6" w:type="dxa"/>
        <w:tblInd w:w="-318" w:type="dxa"/>
        <w:tblLook w:val="01E0" w:firstRow="1" w:lastRow="1" w:firstColumn="1" w:lastColumn="1" w:noHBand="0" w:noVBand="0"/>
      </w:tblPr>
      <w:tblGrid>
        <w:gridCol w:w="5411"/>
        <w:gridCol w:w="5125"/>
      </w:tblGrid>
      <w:tr w:rsidR="00F40AC7" w:rsidRPr="00401E7B" w:rsidTr="002F26E8">
        <w:trPr>
          <w:trHeight w:val="212"/>
        </w:trPr>
        <w:tc>
          <w:tcPr>
            <w:tcW w:w="5411" w:type="dxa"/>
          </w:tcPr>
          <w:p w:rsidR="00F40AC7" w:rsidRPr="00401E7B" w:rsidRDefault="00F40AC7" w:rsidP="002F26E8">
            <w:pPr>
              <w:keepNext/>
              <w:spacing w:after="0" w:line="240" w:lineRule="auto"/>
              <w:jc w:val="center"/>
              <w:outlineLvl w:val="0"/>
              <w:rPr>
                <w:rFonts w:eastAsia="Times New Roman"/>
                <w:sz w:val="24"/>
                <w:szCs w:val="24"/>
              </w:rPr>
            </w:pPr>
            <w:r w:rsidRPr="00401E7B">
              <w:rPr>
                <w:rFonts w:eastAsia="Times New Roman"/>
                <w:sz w:val="24"/>
                <w:szCs w:val="24"/>
              </w:rPr>
              <w:t xml:space="preserve">TỔNG LIÊN ĐOÀN LAO ĐỘNG VIỆT </w:t>
            </w:r>
            <w:smartTag w:uri="urn:schemas-microsoft-com:office:smarttags" w:element="place">
              <w:smartTag w:uri="urn:schemas-microsoft-com:office:smarttags" w:element="country-region">
                <w:r w:rsidRPr="00401E7B">
                  <w:rPr>
                    <w:rFonts w:eastAsia="Times New Roman"/>
                    <w:sz w:val="24"/>
                    <w:szCs w:val="24"/>
                  </w:rPr>
                  <w:t>NAM</w:t>
                </w:r>
              </w:smartTag>
            </w:smartTag>
          </w:p>
        </w:tc>
        <w:tc>
          <w:tcPr>
            <w:tcW w:w="5125" w:type="dxa"/>
          </w:tcPr>
          <w:p w:rsidR="00F40AC7" w:rsidRPr="00401E7B" w:rsidRDefault="00F40AC7" w:rsidP="002F26E8">
            <w:pPr>
              <w:keepNext/>
              <w:spacing w:after="0" w:line="240" w:lineRule="auto"/>
              <w:ind w:left="-392" w:firstLine="250"/>
              <w:jc w:val="center"/>
              <w:outlineLvl w:val="0"/>
              <w:rPr>
                <w:rFonts w:eastAsia="Times New Roman"/>
                <w:b/>
                <w:sz w:val="24"/>
                <w:szCs w:val="24"/>
              </w:rPr>
            </w:pPr>
            <w:r w:rsidRPr="00401E7B">
              <w:rPr>
                <w:rFonts w:eastAsia="Times New Roman"/>
                <w:b/>
                <w:sz w:val="24"/>
                <w:szCs w:val="24"/>
              </w:rPr>
              <w:t xml:space="preserve">CỘNG HÒA XÃ HỘI CHỦ NGHĨA VIỆT </w:t>
            </w:r>
            <w:smartTag w:uri="urn:schemas-microsoft-com:office:smarttags" w:element="place">
              <w:smartTag w:uri="urn:schemas-microsoft-com:office:smarttags" w:element="country-region">
                <w:r w:rsidRPr="00401E7B">
                  <w:rPr>
                    <w:rFonts w:eastAsia="Times New Roman"/>
                    <w:b/>
                    <w:sz w:val="24"/>
                    <w:szCs w:val="24"/>
                  </w:rPr>
                  <w:t>NAM</w:t>
                </w:r>
              </w:smartTag>
            </w:smartTag>
          </w:p>
        </w:tc>
      </w:tr>
      <w:tr w:rsidR="00F40AC7" w:rsidRPr="00401E7B" w:rsidTr="002F26E8">
        <w:trPr>
          <w:trHeight w:val="378"/>
        </w:trPr>
        <w:tc>
          <w:tcPr>
            <w:tcW w:w="5411" w:type="dxa"/>
          </w:tcPr>
          <w:p w:rsidR="00F40AC7" w:rsidRPr="00401E7B" w:rsidRDefault="00F40AC7" w:rsidP="002F26E8">
            <w:pPr>
              <w:spacing w:after="0" w:line="240" w:lineRule="auto"/>
              <w:ind w:left="-108"/>
              <w:jc w:val="center"/>
              <w:rPr>
                <w:rFonts w:eastAsia="Times New Roman"/>
                <w:b/>
                <w:sz w:val="26"/>
                <w:szCs w:val="26"/>
              </w:rPr>
            </w:pPr>
            <w:r>
              <w:rPr>
                <w:rFonts w:eastAsia="Times New Roman"/>
                <w:b/>
                <w:noProof/>
                <w:sz w:val="26"/>
                <w:szCs w:val="26"/>
              </w:rPr>
              <mc:AlternateContent>
                <mc:Choice Requires="wps">
                  <w:drawing>
                    <wp:anchor distT="4294967295" distB="4294967295" distL="114300" distR="114300" simplePos="0" relativeHeight="251659264" behindDoc="0" locked="0" layoutInCell="1" allowOverlap="1" wp14:anchorId="7A03A98D" wp14:editId="798C7C62">
                      <wp:simplePos x="0" y="0"/>
                      <wp:positionH relativeFrom="column">
                        <wp:posOffset>-14605</wp:posOffset>
                      </wp:positionH>
                      <wp:positionV relativeFrom="paragraph">
                        <wp:posOffset>217805</wp:posOffset>
                      </wp:positionV>
                      <wp:extent cx="3276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pt,17.15pt" to="256.8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"/>
                  </w:pict>
                </mc:Fallback>
              </mc:AlternateContent>
            </w:r>
            <w:r w:rsidRPr="00401E7B">
              <w:rPr>
                <w:rFonts w:eastAsia="Times New Roman"/>
                <w:b/>
                <w:sz w:val="26"/>
                <w:szCs w:val="26"/>
              </w:rPr>
              <w:t>LIÊN ĐOÀN LAO ĐỘNG TỈNH BÌNH ĐỊNH</w:t>
            </w:r>
          </w:p>
        </w:tc>
        <w:tc>
          <w:tcPr>
            <w:tcW w:w="5125" w:type="dxa"/>
          </w:tcPr>
          <w:p w:rsidR="00F40AC7" w:rsidRPr="00401E7B" w:rsidRDefault="00F40AC7" w:rsidP="002F26E8">
            <w:pPr>
              <w:spacing w:after="0" w:line="240" w:lineRule="auto"/>
              <w:jc w:val="center"/>
              <w:rPr>
                <w:rFonts w:eastAsia="Times New Roman"/>
                <w:b/>
                <w:sz w:val="26"/>
                <w:szCs w:val="26"/>
              </w:rPr>
            </w:pPr>
            <w:r w:rsidRPr="00401E7B">
              <w:rPr>
                <w:rFonts w:eastAsia="Times New Roman"/>
                <w:b/>
                <w:sz w:val="26"/>
                <w:szCs w:val="26"/>
              </w:rPr>
              <w:t>Độc lập - Tự do - Hạnh phúc</w:t>
            </w:r>
          </w:p>
          <w:p w:rsidR="00F40AC7" w:rsidRPr="00401E7B" w:rsidRDefault="00F40AC7" w:rsidP="002F26E8">
            <w:pPr>
              <w:spacing w:after="0" w:line="240" w:lineRule="auto"/>
              <w:jc w:val="center"/>
              <w:rPr>
                <w:rFonts w:eastAsia="Times New Roman"/>
                <w:sz w:val="16"/>
                <w:szCs w:val="16"/>
              </w:rPr>
            </w:pPr>
            <w:r>
              <w:rPr>
                <w:rFonts w:eastAsia="Times New Roman"/>
                <w:b/>
                <w:noProof/>
                <w:sz w:val="24"/>
                <w:szCs w:val="26"/>
              </w:rPr>
              <mc:AlternateContent>
                <mc:Choice Requires="wps">
                  <w:drawing>
                    <wp:anchor distT="4294967295" distB="4294967295" distL="114300" distR="114300" simplePos="0" relativeHeight="251660288" behindDoc="0" locked="0" layoutInCell="1" allowOverlap="1" wp14:anchorId="1D8CA6AD" wp14:editId="37E3040E">
                      <wp:simplePos x="0" y="0"/>
                      <wp:positionH relativeFrom="column">
                        <wp:posOffset>537210</wp:posOffset>
                      </wp:positionH>
                      <wp:positionV relativeFrom="paragraph">
                        <wp:posOffset>27940</wp:posOffset>
                      </wp:positionV>
                      <wp:extent cx="20637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3pt,2.2pt" to="204.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ACEHg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"/>
                  </w:pict>
                </mc:Fallback>
              </mc:AlternateContent>
            </w:r>
          </w:p>
        </w:tc>
      </w:tr>
      <w:tr w:rsidR="00F40AC7" w:rsidRPr="00401E7B" w:rsidTr="002F26E8">
        <w:trPr>
          <w:trHeight w:val="1215"/>
        </w:trPr>
        <w:tc>
          <w:tcPr>
            <w:tcW w:w="5411" w:type="dxa"/>
          </w:tcPr>
          <w:p w:rsidR="00F40AC7" w:rsidRPr="00401E7B" w:rsidRDefault="00707BEE" w:rsidP="002F26E8">
            <w:pPr>
              <w:spacing w:after="0" w:line="240" w:lineRule="auto"/>
              <w:jc w:val="center"/>
              <w:rPr>
                <w:rFonts w:eastAsia="Times New Roman"/>
                <w:sz w:val="26"/>
                <w:szCs w:val="26"/>
              </w:rPr>
            </w:pPr>
            <w:r>
              <w:rPr>
                <w:rFonts w:eastAsia="Times New Roman"/>
                <w:sz w:val="26"/>
                <w:szCs w:val="26"/>
              </w:rPr>
              <w:t xml:space="preserve">Số: </w:t>
            </w:r>
            <w:r w:rsidR="0056176D">
              <w:rPr>
                <w:rFonts w:eastAsia="Times New Roman"/>
                <w:sz w:val="26"/>
                <w:szCs w:val="26"/>
              </w:rPr>
              <w:t>1246</w:t>
            </w:r>
            <w:r w:rsidR="00F40AC7" w:rsidRPr="00401E7B">
              <w:rPr>
                <w:rFonts w:eastAsia="Times New Roman"/>
                <w:sz w:val="26"/>
                <w:szCs w:val="26"/>
              </w:rPr>
              <w:t>/LĐLĐ-TGNC</w:t>
            </w:r>
          </w:p>
          <w:p w:rsidR="00F40AC7" w:rsidRPr="00401E7B" w:rsidRDefault="00F40AC7" w:rsidP="002F26E8">
            <w:pPr>
              <w:spacing w:before="120" w:after="0" w:line="240" w:lineRule="auto"/>
              <w:jc w:val="center"/>
              <w:rPr>
                <w:rFonts w:eastAsia="Times New Roman"/>
                <w:sz w:val="24"/>
                <w:szCs w:val="24"/>
              </w:rPr>
            </w:pPr>
            <w:r>
              <w:rPr>
                <w:rFonts w:eastAsia="Times New Roman"/>
                <w:sz w:val="24"/>
                <w:szCs w:val="24"/>
              </w:rPr>
              <w:t>V/v tiếp tục tăng cường các biện pháp phòng, chống</w:t>
            </w:r>
            <w:r>
              <w:rPr>
                <w:rFonts w:eastAsia="Times New Roman"/>
                <w:sz w:val="24"/>
                <w:szCs w:val="24"/>
              </w:rPr>
              <w:br/>
              <w:t>dịch Covid-19 và thực hiện các giải pháp đảm bảo</w:t>
            </w:r>
            <w:r>
              <w:rPr>
                <w:rFonts w:eastAsia="Times New Roman"/>
                <w:sz w:val="24"/>
                <w:szCs w:val="24"/>
              </w:rPr>
              <w:br/>
              <w:t>trật tự ATGT trong điều kiện dịch bệnh Covid-19</w:t>
            </w:r>
          </w:p>
        </w:tc>
        <w:tc>
          <w:tcPr>
            <w:tcW w:w="5125" w:type="dxa"/>
          </w:tcPr>
          <w:p w:rsidR="00F40AC7" w:rsidRPr="00401E7B" w:rsidRDefault="00F40AC7" w:rsidP="002F26E8">
            <w:pPr>
              <w:spacing w:after="0" w:line="240" w:lineRule="auto"/>
              <w:jc w:val="center"/>
              <w:rPr>
                <w:rFonts w:eastAsia="Times New Roman"/>
                <w:b/>
                <w:sz w:val="26"/>
                <w:szCs w:val="26"/>
              </w:rPr>
            </w:pPr>
            <w:r w:rsidRPr="00401E7B">
              <w:rPr>
                <w:rFonts w:eastAsia="Times New Roman"/>
                <w:i/>
                <w:sz w:val="26"/>
                <w:szCs w:val="26"/>
              </w:rPr>
              <w:t>Bình Định, ngày</w:t>
            </w:r>
            <w:r w:rsidR="00707BEE">
              <w:rPr>
                <w:rFonts w:eastAsia="Times New Roman"/>
                <w:i/>
                <w:sz w:val="26"/>
                <w:szCs w:val="26"/>
              </w:rPr>
              <w:t xml:space="preserve"> 31 </w:t>
            </w:r>
            <w:r w:rsidRPr="00401E7B">
              <w:rPr>
                <w:rFonts w:eastAsia="Times New Roman"/>
                <w:i/>
                <w:sz w:val="26"/>
                <w:szCs w:val="26"/>
              </w:rPr>
              <w:t>tháng</w:t>
            </w:r>
            <w:r>
              <w:rPr>
                <w:rFonts w:eastAsia="Times New Roman"/>
                <w:i/>
                <w:sz w:val="26"/>
                <w:szCs w:val="26"/>
              </w:rPr>
              <w:t xml:space="preserve"> 8 </w:t>
            </w:r>
            <w:r w:rsidRPr="00401E7B">
              <w:rPr>
                <w:rFonts w:eastAsia="Times New Roman"/>
                <w:i/>
                <w:sz w:val="26"/>
                <w:szCs w:val="26"/>
              </w:rPr>
              <w:t>năm 2021</w:t>
            </w:r>
          </w:p>
        </w:tc>
      </w:tr>
    </w:tbl>
    <w:p w:rsidR="0056176D" w:rsidRPr="00CC4736" w:rsidRDefault="0056176D" w:rsidP="0056176D">
      <w:pPr>
        <w:spacing w:after="0" w:line="240" w:lineRule="auto"/>
        <w:ind w:firstLine="1276"/>
        <w:jc w:val="both"/>
        <w:rPr>
          <w:rFonts w:eastAsia="Times New Roman"/>
          <w:sz w:val="24"/>
          <w:szCs w:val="24"/>
        </w:rPr>
      </w:pPr>
    </w:p>
    <w:p w:rsidR="00F40AC7" w:rsidRPr="008B2F73" w:rsidRDefault="0056176D" w:rsidP="0056176D">
      <w:pPr>
        <w:spacing w:after="0" w:line="240" w:lineRule="auto"/>
        <w:ind w:firstLine="1276"/>
        <w:jc w:val="both"/>
        <w:rPr>
          <w:rFonts w:eastAsia="Times New Roman"/>
          <w:b/>
        </w:rPr>
      </w:pPr>
      <w:r>
        <w:rPr>
          <w:rFonts w:eastAsia="Times New Roman"/>
        </w:rPr>
        <w:t xml:space="preserve">   </w:t>
      </w:r>
      <w:r w:rsidR="00F40AC7" w:rsidRPr="008B2F73">
        <w:rPr>
          <w:rFonts w:eastAsia="Times New Roman"/>
        </w:rPr>
        <w:t>Kính gửi:</w:t>
      </w:r>
      <w:r w:rsidR="00F40AC7" w:rsidRPr="008B2F73">
        <w:rPr>
          <w:rFonts w:eastAsia="Times New Roman"/>
          <w:b/>
        </w:rPr>
        <w:t xml:space="preserve"> </w:t>
      </w:r>
    </w:p>
    <w:p w:rsidR="00F40AC7" w:rsidRPr="008B2F73" w:rsidRDefault="00F40AC7" w:rsidP="0056176D">
      <w:pPr>
        <w:tabs>
          <w:tab w:val="left" w:pos="2552"/>
        </w:tabs>
        <w:spacing w:after="0" w:line="240" w:lineRule="auto"/>
        <w:ind w:firstLine="1276"/>
        <w:jc w:val="both"/>
        <w:rPr>
          <w:rFonts w:eastAsia="Times New Roman"/>
        </w:rPr>
      </w:pPr>
      <w:r w:rsidRPr="008B2F73">
        <w:rPr>
          <w:rFonts w:eastAsia="Times New Roman"/>
        </w:rPr>
        <w:tab/>
        <w:t xml:space="preserve">- </w:t>
      </w:r>
      <w:r>
        <w:rPr>
          <w:rFonts w:eastAsia="Times New Roman"/>
        </w:rPr>
        <w:t xml:space="preserve">LĐLĐ các </w:t>
      </w:r>
      <w:r w:rsidRPr="008B2F73">
        <w:rPr>
          <w:rFonts w:eastAsia="Times New Roman"/>
        </w:rPr>
        <w:t>huyện, thị xã, thành phố</w:t>
      </w:r>
      <w:r>
        <w:rPr>
          <w:rFonts w:eastAsia="Times New Roman"/>
        </w:rPr>
        <w:t>, cô</w:t>
      </w:r>
      <w:r w:rsidRPr="008B2F73">
        <w:rPr>
          <w:rFonts w:eastAsia="Times New Roman"/>
        </w:rPr>
        <w:t>ng đoàn ngành;</w:t>
      </w:r>
    </w:p>
    <w:p w:rsidR="00F40AC7" w:rsidRPr="008B2F73" w:rsidRDefault="00F40AC7" w:rsidP="00F40AC7">
      <w:pPr>
        <w:tabs>
          <w:tab w:val="left" w:pos="2552"/>
        </w:tabs>
        <w:spacing w:after="0" w:line="240" w:lineRule="auto"/>
        <w:ind w:firstLine="1276"/>
        <w:jc w:val="both"/>
        <w:rPr>
          <w:rFonts w:eastAsia="Times New Roman"/>
        </w:rPr>
      </w:pPr>
      <w:r w:rsidRPr="008B2F73">
        <w:rPr>
          <w:rFonts w:eastAsia="Times New Roman"/>
        </w:rPr>
        <w:tab/>
        <w:t>- CĐCS trực thuộc Liên đoàn Lao động tỉnh.</w:t>
      </w:r>
    </w:p>
    <w:p w:rsidR="00F40AC7" w:rsidRPr="00CC4736" w:rsidRDefault="00F40AC7" w:rsidP="00F40AC7">
      <w:pPr>
        <w:tabs>
          <w:tab w:val="left" w:pos="2552"/>
        </w:tabs>
        <w:spacing w:after="0" w:line="240" w:lineRule="auto"/>
        <w:ind w:firstLine="1276"/>
        <w:jc w:val="both"/>
        <w:rPr>
          <w:rFonts w:eastAsia="Times New Roman"/>
          <w:sz w:val="24"/>
          <w:szCs w:val="24"/>
        </w:rPr>
      </w:pPr>
    </w:p>
    <w:p w:rsidR="00F40AC7" w:rsidRPr="00CC4736" w:rsidRDefault="00F40AC7" w:rsidP="00CC4736">
      <w:pPr>
        <w:spacing w:after="0" w:line="240" w:lineRule="auto"/>
        <w:ind w:firstLine="709"/>
        <w:jc w:val="both"/>
        <w:rPr>
          <w:sz w:val="27"/>
          <w:szCs w:val="27"/>
        </w:rPr>
      </w:pPr>
      <w:r w:rsidRPr="00CC4736">
        <w:rPr>
          <w:sz w:val="27"/>
          <w:szCs w:val="27"/>
        </w:rPr>
        <w:t>Thực hiện các văn bản của UBND tỉnh Bình Định: Công điện khẩn số 11/CĐ-UBND ngày 25/8/2021 về việc tiếp tục tăng cường các biện pháp cấp bách phòng, chống dịch Covid-19, Công văn số 5240/UBND-KT ngày 25/8/2021 về việc  thực hiện các giải pháp đảm bảo trật tự an toàn giao thông trong điều kiện dịch bệnh Covid-19 trên địa bàn tỉnh và Công văn số 130-CV/BDVTU ngày 23/8/2021 của Ban Dân vận Tỉnh ủy Bình Định về tăng cường công tác phòng, chống dịch Covid-19; Liên đoàn Lao động tỉnh đề nghị các cấp công đoàn và đoàn viên, người lao động (ĐVNLĐ) trong tỉnh thực hiện một số nội dung sau:</w:t>
      </w:r>
    </w:p>
    <w:p w:rsidR="00F40AC7" w:rsidRPr="00CC4736" w:rsidRDefault="00F40AC7" w:rsidP="00CC4736">
      <w:pPr>
        <w:spacing w:after="0" w:line="240" w:lineRule="auto"/>
        <w:ind w:firstLine="709"/>
        <w:jc w:val="both"/>
        <w:rPr>
          <w:sz w:val="27"/>
          <w:szCs w:val="27"/>
        </w:rPr>
      </w:pPr>
      <w:r w:rsidRPr="00CC4736">
        <w:rPr>
          <w:b/>
          <w:sz w:val="27"/>
          <w:szCs w:val="27"/>
        </w:rPr>
        <w:t xml:space="preserve">1. </w:t>
      </w:r>
      <w:r w:rsidRPr="00CC4736">
        <w:rPr>
          <w:sz w:val="27"/>
          <w:szCs w:val="27"/>
        </w:rPr>
        <w:t>Tiếp tục quán triệt, tuyên truyền, tổ chức triển khai thực hiện nghiêm các biện pháp phòng, chống dịch Covid-19 tại địa phương, ngành, đơn vị. Vận động, hướng dẫn, yêu cầu ĐVNLĐ thực hiện nghiêm túc các quy định về cách ly, giãn cách xã hội theo Chỉ thị số 15/CT-TTg, Chỉ thị số 16/CT-TTg của Thủ tướng Chính phủ và các văn bản chỉ đạo của Tỉnh ủy, UBND tỉnh. Tăng cường vận động đối tượng ĐVNLĐ có nguy cơ lây nhiễm test nhanh kháng nguyên SARS-CoV-2, xét nghiệm RT-PCR để tầm soát, cách ly, góp phần từng bước khống chế và kiểm soát được dịch bệnh trong thời gian sớm nhất.</w:t>
      </w:r>
    </w:p>
    <w:p w:rsidR="00F40AC7" w:rsidRPr="00CC4736" w:rsidRDefault="00F40AC7" w:rsidP="00CC4736">
      <w:pPr>
        <w:spacing w:after="0" w:line="240" w:lineRule="auto"/>
        <w:ind w:firstLine="709"/>
        <w:jc w:val="both"/>
        <w:rPr>
          <w:sz w:val="27"/>
          <w:szCs w:val="27"/>
        </w:rPr>
      </w:pPr>
      <w:r w:rsidRPr="00CC4736">
        <w:rPr>
          <w:b/>
          <w:sz w:val="27"/>
          <w:szCs w:val="27"/>
        </w:rPr>
        <w:t>2.</w:t>
      </w:r>
      <w:r w:rsidRPr="00CC4736">
        <w:rPr>
          <w:sz w:val="27"/>
          <w:szCs w:val="27"/>
        </w:rPr>
        <w:t xml:space="preserve"> Tuyên truyền, vận động các doanh nghiệp đang duy trì hoạt động phải tổ chức sản xuất cho phù hợp với yêu cầu phòng, chống dịch, hạn chế tối đa số lượng công nhân làm việc trong cùng một thời điểm.</w:t>
      </w:r>
    </w:p>
    <w:p w:rsidR="00F40AC7" w:rsidRPr="00CC4736" w:rsidRDefault="00F40AC7" w:rsidP="00CC4736">
      <w:pPr>
        <w:spacing w:after="0" w:line="240" w:lineRule="auto"/>
        <w:ind w:firstLine="709"/>
        <w:jc w:val="both"/>
        <w:rPr>
          <w:sz w:val="27"/>
          <w:szCs w:val="27"/>
        </w:rPr>
      </w:pPr>
      <w:r w:rsidRPr="00CC4736">
        <w:rPr>
          <w:b/>
          <w:sz w:val="27"/>
          <w:szCs w:val="27"/>
        </w:rPr>
        <w:t>3.</w:t>
      </w:r>
      <w:r w:rsidRPr="00CC4736">
        <w:rPr>
          <w:sz w:val="27"/>
          <w:szCs w:val="27"/>
        </w:rPr>
        <w:t xml:space="preserve"> Thực hiện ngay các biện pháp hỗ trợ cho ĐVNLĐ gặp khó khăn do đại dịch Covid-19 </w:t>
      </w:r>
      <w:proofErr w:type="gramStart"/>
      <w:r w:rsidRPr="00CC4736">
        <w:rPr>
          <w:sz w:val="27"/>
          <w:szCs w:val="27"/>
        </w:rPr>
        <w:t>theo</w:t>
      </w:r>
      <w:proofErr w:type="gramEnd"/>
      <w:r w:rsidRPr="00CC4736">
        <w:rPr>
          <w:sz w:val="27"/>
          <w:szCs w:val="27"/>
        </w:rPr>
        <w:t xml:space="preserve"> các văn bản hướng dẫn của Chính phủ, Tổng </w:t>
      </w:r>
      <w:r w:rsidR="00CC0621">
        <w:rPr>
          <w:sz w:val="27"/>
          <w:szCs w:val="27"/>
        </w:rPr>
        <w:t>Liên đoàn</w:t>
      </w:r>
      <w:bookmarkStart w:id="0" w:name="_GoBack"/>
      <w:bookmarkEnd w:id="0"/>
      <w:r w:rsidRPr="00CC4736">
        <w:rPr>
          <w:sz w:val="27"/>
          <w:szCs w:val="27"/>
        </w:rPr>
        <w:t xml:space="preserve"> và UBND tỉnh.  </w:t>
      </w:r>
    </w:p>
    <w:p w:rsidR="00F40AC7" w:rsidRPr="00CC4736" w:rsidRDefault="00F40AC7" w:rsidP="00CC4736">
      <w:pPr>
        <w:spacing w:after="0" w:line="240" w:lineRule="auto"/>
        <w:ind w:firstLine="709"/>
        <w:jc w:val="both"/>
        <w:rPr>
          <w:spacing w:val="-4"/>
          <w:sz w:val="27"/>
          <w:szCs w:val="27"/>
        </w:rPr>
      </w:pPr>
      <w:r w:rsidRPr="00CC4736">
        <w:rPr>
          <w:b/>
          <w:sz w:val="27"/>
          <w:szCs w:val="27"/>
        </w:rPr>
        <w:t>4.</w:t>
      </w:r>
      <w:r w:rsidRPr="00CC4736">
        <w:rPr>
          <w:sz w:val="27"/>
          <w:szCs w:val="27"/>
        </w:rPr>
        <w:t xml:space="preserve"> </w:t>
      </w:r>
      <w:r w:rsidRPr="00CC4736">
        <w:rPr>
          <w:spacing w:val="-4"/>
          <w:sz w:val="27"/>
          <w:szCs w:val="27"/>
        </w:rPr>
        <w:t>Tuyên truyền, phổ biến, vận động ĐVNLĐ nêu gương tự giác chấp hành quy định pháp luật về bảo đảm trật tự an toàn giao thông và phòng, chống dịch Covid-19, nhất là việc yêu cầu kiểm tra phòng, chống dịch Covid-19 đối với người tham gia giao thông tại các khu vực chốt kiểm soát dịch bệnh để mọi người biết và thực hiện.</w:t>
      </w:r>
    </w:p>
    <w:p w:rsidR="0056176D" w:rsidRPr="0056176D" w:rsidRDefault="0056176D" w:rsidP="0056176D">
      <w:pPr>
        <w:spacing w:before="120" w:after="120" w:line="240" w:lineRule="auto"/>
        <w:ind w:firstLine="709"/>
        <w:jc w:val="both"/>
        <w:rPr>
          <w:spacing w:val="-4"/>
          <w:sz w:val="16"/>
          <w:szCs w:val="16"/>
        </w:rPr>
      </w:pPr>
    </w:p>
    <w:tbl>
      <w:tblPr>
        <w:tblW w:w="9816" w:type="dxa"/>
        <w:tblInd w:w="46" w:type="dxa"/>
        <w:tblCellMar>
          <w:left w:w="10" w:type="dxa"/>
          <w:right w:w="10" w:type="dxa"/>
        </w:tblCellMar>
        <w:tblLook w:val="04A0" w:firstRow="1" w:lastRow="0" w:firstColumn="1" w:lastColumn="0" w:noHBand="0" w:noVBand="1"/>
      </w:tblPr>
      <w:tblGrid>
        <w:gridCol w:w="4864"/>
        <w:gridCol w:w="4952"/>
      </w:tblGrid>
      <w:tr w:rsidR="00F40AC7" w:rsidRPr="00401E7B" w:rsidTr="002F26E8">
        <w:trPr>
          <w:trHeight w:val="2367"/>
        </w:trPr>
        <w:tc>
          <w:tcPr>
            <w:tcW w:w="4864" w:type="dxa"/>
            <w:shd w:val="clear" w:color="auto" w:fill="auto"/>
            <w:tcMar>
              <w:left w:w="56" w:type="dxa"/>
              <w:right w:w="56" w:type="dxa"/>
            </w:tcMar>
          </w:tcPr>
          <w:p w:rsidR="00F40AC7" w:rsidRPr="00401E7B" w:rsidRDefault="00F40AC7" w:rsidP="002F26E8">
            <w:pPr>
              <w:spacing w:after="0" w:line="240" w:lineRule="auto"/>
              <w:rPr>
                <w:rFonts w:eastAsia="Times New Roman"/>
                <w:b/>
                <w:sz w:val="24"/>
                <w:szCs w:val="24"/>
                <w:u w:val="single"/>
              </w:rPr>
            </w:pPr>
          </w:p>
          <w:p w:rsidR="00F40AC7" w:rsidRPr="00401E7B" w:rsidRDefault="00F40AC7" w:rsidP="002F26E8">
            <w:pPr>
              <w:spacing w:after="0" w:line="240" w:lineRule="auto"/>
              <w:rPr>
                <w:rFonts w:eastAsia="Times New Roman"/>
                <w:b/>
                <w:i/>
                <w:sz w:val="24"/>
                <w:szCs w:val="24"/>
              </w:rPr>
            </w:pPr>
            <w:r w:rsidRPr="00401E7B">
              <w:rPr>
                <w:rFonts w:eastAsia="Times New Roman"/>
                <w:b/>
                <w:i/>
                <w:sz w:val="24"/>
                <w:szCs w:val="24"/>
              </w:rPr>
              <w:t>Nơi nhận:</w:t>
            </w:r>
          </w:p>
          <w:p w:rsidR="00F40AC7" w:rsidRPr="00401E7B" w:rsidRDefault="00F40AC7" w:rsidP="002F26E8">
            <w:pPr>
              <w:spacing w:after="0" w:line="240" w:lineRule="auto"/>
              <w:rPr>
                <w:rFonts w:eastAsia="Times New Roman"/>
                <w:sz w:val="22"/>
                <w:szCs w:val="22"/>
              </w:rPr>
            </w:pPr>
            <w:r w:rsidRPr="00401E7B">
              <w:rPr>
                <w:rFonts w:eastAsia="Times New Roman"/>
                <w:sz w:val="22"/>
                <w:szCs w:val="22"/>
              </w:rPr>
              <w:t>- Như trên;</w:t>
            </w:r>
          </w:p>
          <w:p w:rsidR="00F40AC7" w:rsidRPr="00401E7B" w:rsidRDefault="00F40AC7" w:rsidP="002F26E8">
            <w:pPr>
              <w:spacing w:after="0" w:line="240" w:lineRule="auto"/>
              <w:rPr>
                <w:rFonts w:eastAsia="Times New Roman"/>
                <w:sz w:val="22"/>
                <w:szCs w:val="22"/>
              </w:rPr>
            </w:pPr>
            <w:r w:rsidRPr="00401E7B">
              <w:rPr>
                <w:rFonts w:eastAsia="Times New Roman"/>
                <w:sz w:val="22"/>
                <w:szCs w:val="22"/>
              </w:rPr>
              <w:t>- Thường trực LĐLĐ tỉnh;</w:t>
            </w:r>
          </w:p>
          <w:p w:rsidR="00F40AC7" w:rsidRPr="00401E7B" w:rsidRDefault="00F40AC7" w:rsidP="002F26E8">
            <w:pPr>
              <w:spacing w:after="0" w:line="240" w:lineRule="auto"/>
              <w:rPr>
                <w:rFonts w:eastAsia="Times New Roman"/>
                <w:sz w:val="24"/>
                <w:szCs w:val="24"/>
              </w:rPr>
            </w:pPr>
            <w:r w:rsidRPr="00401E7B">
              <w:rPr>
                <w:rFonts w:eastAsia="Times New Roman"/>
                <w:sz w:val="22"/>
                <w:szCs w:val="22"/>
              </w:rPr>
              <w:t>- Lưu: VT, Ban TG-NC.</w:t>
            </w:r>
          </w:p>
        </w:tc>
        <w:tc>
          <w:tcPr>
            <w:tcW w:w="4952" w:type="dxa"/>
            <w:shd w:val="clear" w:color="auto" w:fill="auto"/>
            <w:tcMar>
              <w:left w:w="56" w:type="dxa"/>
              <w:right w:w="56" w:type="dxa"/>
            </w:tcMar>
          </w:tcPr>
          <w:p w:rsidR="00F40AC7" w:rsidRPr="008B2F73" w:rsidRDefault="00F40AC7" w:rsidP="00CC4736">
            <w:pPr>
              <w:spacing w:after="0" w:line="240" w:lineRule="auto"/>
              <w:jc w:val="center"/>
              <w:rPr>
                <w:rFonts w:eastAsia="Times New Roman"/>
                <w:b/>
              </w:rPr>
            </w:pPr>
            <w:r w:rsidRPr="008B2F73">
              <w:rPr>
                <w:rFonts w:eastAsia="Times New Roman"/>
                <w:b/>
              </w:rPr>
              <w:t>TM. BAN THƯỜNG VỤ</w:t>
            </w:r>
          </w:p>
          <w:p w:rsidR="00F40AC7" w:rsidRPr="008B2F73" w:rsidRDefault="00F40AC7" w:rsidP="00CC4736">
            <w:pPr>
              <w:spacing w:after="0" w:line="240" w:lineRule="auto"/>
              <w:ind w:left="227" w:hanging="227"/>
              <w:jc w:val="center"/>
              <w:rPr>
                <w:rFonts w:eastAsia="Times New Roman"/>
                <w:b/>
              </w:rPr>
            </w:pPr>
            <w:r w:rsidRPr="008B2F73">
              <w:rPr>
                <w:rFonts w:eastAsia="Times New Roman"/>
                <w:b/>
              </w:rPr>
              <w:t>PHÓ CHỦ TỊCH</w:t>
            </w:r>
          </w:p>
          <w:p w:rsidR="00F40AC7" w:rsidRPr="00401E7B" w:rsidRDefault="00F40AC7" w:rsidP="00CC4736">
            <w:pPr>
              <w:spacing w:after="0" w:line="240" w:lineRule="auto"/>
              <w:jc w:val="center"/>
              <w:rPr>
                <w:rFonts w:eastAsia="Times New Roman"/>
                <w:b/>
                <w:sz w:val="24"/>
                <w:szCs w:val="24"/>
              </w:rPr>
            </w:pPr>
          </w:p>
          <w:p w:rsidR="00F40AC7" w:rsidRPr="00401E7B" w:rsidRDefault="00F40AC7" w:rsidP="00CC4736">
            <w:pPr>
              <w:spacing w:after="0" w:line="240" w:lineRule="auto"/>
              <w:jc w:val="center"/>
              <w:rPr>
                <w:rFonts w:eastAsia="Times New Roman"/>
                <w:b/>
                <w:sz w:val="24"/>
                <w:szCs w:val="24"/>
              </w:rPr>
            </w:pPr>
          </w:p>
          <w:p w:rsidR="00F40AC7" w:rsidRPr="00401E7B" w:rsidRDefault="00F40AC7" w:rsidP="00CC4736">
            <w:pPr>
              <w:spacing w:after="0" w:line="240" w:lineRule="auto"/>
              <w:jc w:val="center"/>
              <w:rPr>
                <w:rFonts w:eastAsia="Times New Roman"/>
                <w:b/>
                <w:sz w:val="24"/>
                <w:szCs w:val="24"/>
              </w:rPr>
            </w:pPr>
          </w:p>
          <w:p w:rsidR="00F40AC7" w:rsidRDefault="00F40AC7" w:rsidP="00CC4736">
            <w:pPr>
              <w:spacing w:after="0" w:line="240" w:lineRule="auto"/>
              <w:jc w:val="center"/>
              <w:rPr>
                <w:rFonts w:eastAsia="Times New Roman"/>
                <w:b/>
                <w:sz w:val="24"/>
                <w:szCs w:val="24"/>
              </w:rPr>
            </w:pPr>
          </w:p>
          <w:p w:rsidR="00F40AC7" w:rsidRDefault="00F40AC7" w:rsidP="00CC4736">
            <w:pPr>
              <w:spacing w:after="0" w:line="240" w:lineRule="auto"/>
              <w:jc w:val="center"/>
              <w:rPr>
                <w:rFonts w:eastAsia="Times New Roman"/>
                <w:b/>
              </w:rPr>
            </w:pPr>
          </w:p>
          <w:p w:rsidR="00F40AC7" w:rsidRPr="008B2F73" w:rsidRDefault="00F40AC7" w:rsidP="00CC4736">
            <w:pPr>
              <w:spacing w:after="0" w:line="240" w:lineRule="auto"/>
              <w:jc w:val="center"/>
              <w:rPr>
                <w:rFonts w:eastAsia="Times New Roman"/>
              </w:rPr>
            </w:pPr>
            <w:r w:rsidRPr="008B2F73">
              <w:rPr>
                <w:rFonts w:eastAsia="Times New Roman"/>
                <w:b/>
              </w:rPr>
              <w:t>Lê Từ Bình</w:t>
            </w:r>
          </w:p>
        </w:tc>
      </w:tr>
    </w:tbl>
    <w:p w:rsidR="00540BC1" w:rsidRPr="00F40AC7" w:rsidRDefault="00540BC1">
      <w:pPr>
        <w:rPr>
          <w:sz w:val="14"/>
          <w:szCs w:val="14"/>
        </w:rPr>
      </w:pPr>
    </w:p>
    <w:sectPr w:rsidR="00540BC1" w:rsidRPr="00F40AC7" w:rsidSect="0056176D">
      <w:footerReference w:type="default" r:id="rId7"/>
      <w:pgSz w:w="12240" w:h="15840" w:code="1"/>
      <w:pgMar w:top="851" w:right="851"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2C2" w:rsidRDefault="00CC4736">
      <w:pPr>
        <w:spacing w:after="0" w:line="240" w:lineRule="auto"/>
      </w:pPr>
      <w:r>
        <w:separator/>
      </w:r>
    </w:p>
  </w:endnote>
  <w:endnote w:type="continuationSeparator" w:id="0">
    <w:p w:rsidR="002812C2" w:rsidRDefault="00CC4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536599"/>
      <w:docPartObj>
        <w:docPartGallery w:val="Page Numbers (Bottom of Page)"/>
        <w:docPartUnique/>
      </w:docPartObj>
    </w:sdtPr>
    <w:sdtEndPr>
      <w:rPr>
        <w:noProof/>
      </w:rPr>
    </w:sdtEndPr>
    <w:sdtContent>
      <w:p w:rsidR="000D0E52" w:rsidRDefault="00777BCF">
        <w:pPr>
          <w:pStyle w:val="Footer"/>
          <w:jc w:val="right"/>
        </w:pPr>
        <w:r>
          <w:fldChar w:fldCharType="begin"/>
        </w:r>
        <w:r>
          <w:instrText xml:space="preserve"> PAGE   \* MERGEFORMAT </w:instrText>
        </w:r>
        <w:r>
          <w:fldChar w:fldCharType="separate"/>
        </w:r>
        <w:r w:rsidR="00CC0621">
          <w:rPr>
            <w:noProof/>
          </w:rPr>
          <w:t>2</w:t>
        </w:r>
        <w:r>
          <w:rPr>
            <w:noProof/>
          </w:rPr>
          <w:fldChar w:fldCharType="end"/>
        </w:r>
      </w:p>
    </w:sdtContent>
  </w:sdt>
  <w:p w:rsidR="000D0E52" w:rsidRDefault="00CC06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2C2" w:rsidRDefault="00CC4736">
      <w:pPr>
        <w:spacing w:after="0" w:line="240" w:lineRule="auto"/>
      </w:pPr>
      <w:r>
        <w:separator/>
      </w:r>
    </w:p>
  </w:footnote>
  <w:footnote w:type="continuationSeparator" w:id="0">
    <w:p w:rsidR="002812C2" w:rsidRDefault="00CC47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AC7"/>
    <w:rsid w:val="002812C2"/>
    <w:rsid w:val="00540BC1"/>
    <w:rsid w:val="0056176D"/>
    <w:rsid w:val="00707BEE"/>
    <w:rsid w:val="00777BCF"/>
    <w:rsid w:val="009800EB"/>
    <w:rsid w:val="00C138B5"/>
    <w:rsid w:val="00CC0621"/>
    <w:rsid w:val="00CC4736"/>
    <w:rsid w:val="00F40AC7"/>
    <w:rsid w:val="00FA6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AC7"/>
    <w:pPr>
      <w:spacing w:after="200" w:line="276" w:lineRule="auto"/>
    </w:pPr>
    <w:rPr>
      <w:rFonts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40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AC7"/>
    <w:rPr>
      <w:rFonts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AC7"/>
    <w:pPr>
      <w:spacing w:after="200" w:line="276" w:lineRule="auto"/>
    </w:pPr>
    <w:rPr>
      <w:rFonts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40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AC7"/>
    <w:rPr>
      <w:rFonts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2021-08-31T03:57:00Z</dcterms:created>
  <dcterms:modified xsi:type="dcterms:W3CDTF">2021-08-31T07:07:00Z</dcterms:modified>
</cp:coreProperties>
</file>