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6" w:type="dxa"/>
        <w:jc w:val="center"/>
        <w:tblInd w:w="-318" w:type="dxa"/>
        <w:tblLook w:val="01E0" w:firstRow="1" w:lastRow="1" w:firstColumn="1" w:lastColumn="1" w:noHBand="0" w:noVBand="0"/>
      </w:tblPr>
      <w:tblGrid>
        <w:gridCol w:w="5411"/>
        <w:gridCol w:w="5125"/>
      </w:tblGrid>
      <w:tr w:rsidR="00401E7B" w:rsidRPr="00401E7B" w:rsidTr="00C54917">
        <w:trPr>
          <w:trHeight w:val="212"/>
          <w:jc w:val="center"/>
        </w:trPr>
        <w:tc>
          <w:tcPr>
            <w:tcW w:w="5411" w:type="dxa"/>
          </w:tcPr>
          <w:p w:rsidR="00401E7B" w:rsidRPr="00401E7B" w:rsidRDefault="00401E7B" w:rsidP="00401E7B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sz w:val="24"/>
                <w:szCs w:val="24"/>
              </w:rPr>
              <w:t>TỔNG LIÊN ĐOÀN LAO ĐỘNG VIỆT NAM</w:t>
            </w:r>
            <w:r w:rsidR="00D3150F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5125" w:type="dxa"/>
          </w:tcPr>
          <w:p w:rsidR="00401E7B" w:rsidRPr="00401E7B" w:rsidRDefault="00401E7B" w:rsidP="00C54917">
            <w:pPr>
              <w:keepNext/>
              <w:spacing w:after="0" w:line="240" w:lineRule="auto"/>
              <w:ind w:left="-108" w:right="-86"/>
              <w:jc w:val="center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401E7B">
              <w:rPr>
                <w:rFonts w:eastAsia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401E7B" w:rsidRPr="00401E7B" w:rsidTr="00C54917">
        <w:trPr>
          <w:trHeight w:val="378"/>
          <w:jc w:val="center"/>
        </w:trPr>
        <w:tc>
          <w:tcPr>
            <w:tcW w:w="5411" w:type="dxa"/>
          </w:tcPr>
          <w:p w:rsidR="00401E7B" w:rsidRPr="00401E7B" w:rsidRDefault="00C54917" w:rsidP="00C54917">
            <w:pPr>
              <w:spacing w:after="0" w:line="240" w:lineRule="auto"/>
              <w:ind w:left="-84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7216;visibility:visible;mso-wrap-distance-top:-3e-5mm;mso-wrap-distance-bottom:-3e-5mm;mso-position-horizontal-relative:text;mso-position-vertical-relative:text" from="-1.2pt,16.2pt" to="255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PG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pNs+mM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"/>
              </w:pict>
            </w:r>
            <w:r w:rsidR="00401E7B" w:rsidRPr="00401E7B">
              <w:rPr>
                <w:rFonts w:eastAsia="Times New Roman"/>
                <w:b/>
                <w:sz w:val="26"/>
                <w:szCs w:val="26"/>
              </w:rPr>
              <w:t>L</w:t>
            </w:r>
            <w:bookmarkStart w:id="0" w:name="_GoBack"/>
            <w:bookmarkEnd w:id="0"/>
            <w:r w:rsidR="00401E7B" w:rsidRPr="00401E7B">
              <w:rPr>
                <w:rFonts w:eastAsia="Times New Roman"/>
                <w:b/>
                <w:sz w:val="26"/>
                <w:szCs w:val="26"/>
              </w:rPr>
              <w:t>IÊN ĐOÀN LAO ĐỘNG TỈNH BÌNH ĐỊNH</w:t>
            </w:r>
          </w:p>
        </w:tc>
        <w:tc>
          <w:tcPr>
            <w:tcW w:w="5125" w:type="dxa"/>
          </w:tcPr>
          <w:p w:rsidR="00401E7B" w:rsidRPr="00401E7B" w:rsidRDefault="00401E7B" w:rsidP="00401E7B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01E7B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:rsidR="00401E7B" w:rsidRPr="00401E7B" w:rsidRDefault="00C54917" w:rsidP="00401E7B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sz w:val="24"/>
                <w:szCs w:val="26"/>
              </w:rPr>
              <w:pict>
                <v:line id="Straight Connector 1" o:spid="_x0000_s1027" style="position:absolute;left:0;text-align:left;z-index:251658240;visibility:visible;mso-wrap-distance-top:-3e-5mm;mso-wrap-distance-bottom:-3e-5mm" from="43.45pt,1.15pt" to="204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XP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fN0vgA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"/>
              </w:pict>
            </w:r>
          </w:p>
        </w:tc>
      </w:tr>
      <w:tr w:rsidR="00401E7B" w:rsidRPr="00401E7B" w:rsidTr="00C54917">
        <w:trPr>
          <w:trHeight w:val="1215"/>
          <w:jc w:val="center"/>
        </w:trPr>
        <w:tc>
          <w:tcPr>
            <w:tcW w:w="5411" w:type="dxa"/>
          </w:tcPr>
          <w:p w:rsidR="00401E7B" w:rsidRPr="00401E7B" w:rsidRDefault="00401E7B" w:rsidP="00401E7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401E7B">
              <w:rPr>
                <w:rFonts w:eastAsia="Times New Roman"/>
                <w:sz w:val="26"/>
                <w:szCs w:val="26"/>
              </w:rPr>
              <w:t xml:space="preserve">Số: </w:t>
            </w:r>
            <w:r w:rsidR="00BF2C18">
              <w:rPr>
                <w:rFonts w:eastAsia="Times New Roman"/>
                <w:sz w:val="26"/>
                <w:szCs w:val="26"/>
              </w:rPr>
              <w:t>1240</w:t>
            </w:r>
            <w:r w:rsidRPr="00401E7B">
              <w:rPr>
                <w:rFonts w:eastAsia="Times New Roman"/>
                <w:sz w:val="26"/>
                <w:szCs w:val="26"/>
              </w:rPr>
              <w:t>/LĐLĐ-TGNC</w:t>
            </w:r>
          </w:p>
          <w:p w:rsidR="00401E7B" w:rsidRPr="00DC0BE3" w:rsidRDefault="00DC0BE3" w:rsidP="00DC0BE3">
            <w:pPr>
              <w:spacing w:before="12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C0BE3">
              <w:rPr>
                <w:rFonts w:eastAsia="Times New Roman"/>
                <w:sz w:val="24"/>
                <w:szCs w:val="24"/>
              </w:rPr>
              <w:t>V/v vận động tham gia Cuộc thi V</w:t>
            </w:r>
            <w:r w:rsidRPr="00DC0BE3">
              <w:rPr>
                <w:sz w:val="24"/>
                <w:szCs w:val="24"/>
              </w:rPr>
              <w:t>ideo clip và</w:t>
            </w:r>
            <w:r w:rsidRPr="00DC0BE3">
              <w:rPr>
                <w:sz w:val="24"/>
                <w:szCs w:val="24"/>
              </w:rPr>
              <w:br/>
              <w:t>Sáng tác ca khúc về phòng, chống dịch Covid-19</w:t>
            </w:r>
          </w:p>
        </w:tc>
        <w:tc>
          <w:tcPr>
            <w:tcW w:w="5125" w:type="dxa"/>
          </w:tcPr>
          <w:p w:rsidR="00401E7B" w:rsidRPr="00401E7B" w:rsidRDefault="00401E7B" w:rsidP="000B6A4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01E7B">
              <w:rPr>
                <w:rFonts w:eastAsia="Times New Roman"/>
                <w:i/>
                <w:sz w:val="26"/>
                <w:szCs w:val="26"/>
              </w:rPr>
              <w:t xml:space="preserve">Bình Định, ngày </w:t>
            </w:r>
            <w:r w:rsidR="00BF2C18">
              <w:rPr>
                <w:rFonts w:eastAsia="Times New Roman"/>
                <w:i/>
                <w:sz w:val="26"/>
                <w:szCs w:val="26"/>
              </w:rPr>
              <w:t xml:space="preserve">24 </w:t>
            </w:r>
            <w:r w:rsidRPr="00401E7B">
              <w:rPr>
                <w:rFonts w:eastAsia="Times New Roman"/>
                <w:i/>
                <w:sz w:val="26"/>
                <w:szCs w:val="26"/>
              </w:rPr>
              <w:t>tháng</w:t>
            </w:r>
            <w:r w:rsidR="00BF2C18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0B6A42">
              <w:rPr>
                <w:rFonts w:eastAsia="Times New Roman"/>
                <w:i/>
                <w:sz w:val="26"/>
                <w:szCs w:val="26"/>
              </w:rPr>
              <w:t>8</w:t>
            </w:r>
            <w:r w:rsidR="00BF2C18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401E7B">
              <w:rPr>
                <w:rFonts w:eastAsia="Times New Roman"/>
                <w:i/>
                <w:sz w:val="26"/>
                <w:szCs w:val="26"/>
              </w:rPr>
              <w:t>năm 2021</w:t>
            </w:r>
          </w:p>
        </w:tc>
      </w:tr>
    </w:tbl>
    <w:p w:rsidR="00D3150F" w:rsidRPr="00D3150F" w:rsidRDefault="00D3150F" w:rsidP="00D3150F">
      <w:pPr>
        <w:spacing w:after="0" w:line="240" w:lineRule="auto"/>
        <w:ind w:firstLine="1276"/>
        <w:jc w:val="both"/>
        <w:rPr>
          <w:rFonts w:eastAsia="Times New Roman"/>
          <w:sz w:val="8"/>
          <w:szCs w:val="8"/>
        </w:rPr>
      </w:pPr>
      <w:r>
        <w:rPr>
          <w:rFonts w:eastAsia="Times New Roman"/>
        </w:rPr>
        <w:t xml:space="preserve">  </w:t>
      </w:r>
    </w:p>
    <w:p w:rsidR="004B1225" w:rsidRPr="004B1225" w:rsidRDefault="00D3150F" w:rsidP="00D3150F">
      <w:pPr>
        <w:spacing w:after="0" w:line="240" w:lineRule="auto"/>
        <w:ind w:firstLine="1276"/>
        <w:jc w:val="both"/>
        <w:rPr>
          <w:rFonts w:eastAsia="Times New Roman"/>
          <w:b/>
        </w:rPr>
      </w:pPr>
      <w:r>
        <w:rPr>
          <w:rFonts w:eastAsia="Times New Roman"/>
        </w:rPr>
        <w:t xml:space="preserve"> </w:t>
      </w:r>
      <w:r w:rsidR="00501AD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4B1225" w:rsidRPr="004B1225">
        <w:rPr>
          <w:rFonts w:eastAsia="Times New Roman"/>
        </w:rPr>
        <w:t>Kính gửi:</w:t>
      </w:r>
    </w:p>
    <w:p w:rsidR="004B1225" w:rsidRPr="004B1225" w:rsidRDefault="004B1225" w:rsidP="00D3150F">
      <w:pPr>
        <w:tabs>
          <w:tab w:val="left" w:pos="2552"/>
        </w:tabs>
        <w:spacing w:after="0" w:line="240" w:lineRule="auto"/>
        <w:ind w:firstLine="1276"/>
        <w:jc w:val="both"/>
        <w:rPr>
          <w:rFonts w:eastAsia="Times New Roman"/>
        </w:rPr>
      </w:pPr>
      <w:r w:rsidRPr="004B1225">
        <w:rPr>
          <w:rFonts w:eastAsia="Times New Roman"/>
        </w:rPr>
        <w:tab/>
        <w:t xml:space="preserve">- Liên đoàn </w:t>
      </w:r>
      <w:proofErr w:type="gramStart"/>
      <w:r w:rsidRPr="004B1225">
        <w:rPr>
          <w:rFonts w:eastAsia="Times New Roman"/>
        </w:rPr>
        <w:t>lao</w:t>
      </w:r>
      <w:proofErr w:type="gramEnd"/>
      <w:r w:rsidRPr="004B1225">
        <w:rPr>
          <w:rFonts w:eastAsia="Times New Roman"/>
        </w:rPr>
        <w:t xml:space="preserve"> động huyện, thị xã, thành phố; </w:t>
      </w:r>
    </w:p>
    <w:p w:rsidR="004B1225" w:rsidRPr="004B1225" w:rsidRDefault="004B1225" w:rsidP="004B1225">
      <w:pPr>
        <w:tabs>
          <w:tab w:val="left" w:pos="2552"/>
        </w:tabs>
        <w:spacing w:after="0" w:line="240" w:lineRule="auto"/>
        <w:ind w:firstLine="1276"/>
        <w:jc w:val="both"/>
        <w:rPr>
          <w:rFonts w:eastAsia="Times New Roman"/>
        </w:rPr>
      </w:pPr>
      <w:r w:rsidRPr="004B1225">
        <w:rPr>
          <w:rFonts w:eastAsia="Times New Roman"/>
        </w:rPr>
        <w:tab/>
        <w:t>- Công đoàn ngành tỉnh;</w:t>
      </w:r>
    </w:p>
    <w:p w:rsidR="004B1225" w:rsidRPr="004B1225" w:rsidRDefault="004B1225" w:rsidP="004B1225">
      <w:pPr>
        <w:tabs>
          <w:tab w:val="left" w:pos="2552"/>
        </w:tabs>
        <w:spacing w:after="0" w:line="240" w:lineRule="auto"/>
        <w:ind w:firstLine="1276"/>
        <w:jc w:val="both"/>
        <w:rPr>
          <w:rFonts w:eastAsia="Times New Roman"/>
        </w:rPr>
      </w:pPr>
      <w:r w:rsidRPr="004B1225">
        <w:rPr>
          <w:rFonts w:eastAsia="Times New Roman"/>
        </w:rPr>
        <w:tab/>
        <w:t>- CĐCS trực thuộc Liên đoàn Lao động tỉnh.</w:t>
      </w:r>
    </w:p>
    <w:p w:rsidR="00401E7B" w:rsidRPr="00D3150F" w:rsidRDefault="00401E7B" w:rsidP="0044747C">
      <w:pPr>
        <w:spacing w:after="120" w:line="240" w:lineRule="auto"/>
        <w:rPr>
          <w:sz w:val="16"/>
          <w:szCs w:val="16"/>
        </w:rPr>
      </w:pPr>
    </w:p>
    <w:p w:rsidR="007E6735" w:rsidRDefault="005D7FA0" w:rsidP="00D3150F">
      <w:pPr>
        <w:spacing w:before="120" w:after="120" w:line="240" w:lineRule="auto"/>
        <w:ind w:firstLine="709"/>
        <w:jc w:val="both"/>
        <w:rPr>
          <w:bCs/>
        </w:rPr>
      </w:pPr>
      <w:r>
        <w:t xml:space="preserve">Thực hiện các kế hoạch của Tổng Liên đoàn Lao động </w:t>
      </w:r>
      <w:r w:rsidR="00BC0BCF">
        <w:t xml:space="preserve">(LĐLĐ) </w:t>
      </w:r>
      <w:r>
        <w:t xml:space="preserve">Việt Nam: Kế hoạch số </w:t>
      </w:r>
      <w:r w:rsidRPr="005D7FA0">
        <w:t>125 /KH</w:t>
      </w:r>
      <w:r>
        <w:t>-</w:t>
      </w:r>
      <w:r w:rsidRPr="005D7FA0">
        <w:t>TLĐ</w:t>
      </w:r>
      <w:r>
        <w:t xml:space="preserve">, ngày 12/8/2021 về </w:t>
      </w:r>
      <w:r w:rsidRPr="00EB4C54">
        <w:t>tổ chức Cuộc thi video clip về phòng, chống dịch Covid-19</w:t>
      </w:r>
      <w:r>
        <w:t xml:space="preserve"> và </w:t>
      </w:r>
      <w:r w:rsidRPr="005D7FA0">
        <w:t>Kế hoạch số 12</w:t>
      </w:r>
      <w:r>
        <w:t>6</w:t>
      </w:r>
      <w:r w:rsidRPr="005D7FA0">
        <w:t xml:space="preserve"> /KH-TLĐ, ngày 12/8/2021 </w:t>
      </w:r>
      <w:r>
        <w:t xml:space="preserve">về </w:t>
      </w:r>
      <w:r w:rsidRPr="005D7FA0">
        <w:t>tổ chức Cuộc thi</w:t>
      </w:r>
      <w:r w:rsidR="00040FB3">
        <w:t xml:space="preserve"> </w:t>
      </w:r>
      <w:r w:rsidRPr="005D7FA0">
        <w:t>sáng tác ca khúc về phòng, chống dịch Covid-19</w:t>
      </w:r>
      <w:r>
        <w:t xml:space="preserve">, Ban Thường vụ LĐLĐ tỉnh Bình Định đề nghị các cấp công đoàn </w:t>
      </w:r>
      <w:r w:rsidR="007E6735">
        <w:t xml:space="preserve">tuyên truyền, </w:t>
      </w:r>
      <w:r>
        <w:t>vận động đoàn viên, người lao động</w:t>
      </w:r>
      <w:r w:rsidR="009B2DCD">
        <w:t xml:space="preserve"> (ĐVNLĐ)</w:t>
      </w:r>
      <w:r>
        <w:t xml:space="preserve"> tích cực tham gia các cuộc thi </w:t>
      </w:r>
      <w:r w:rsidR="007E6735">
        <w:t xml:space="preserve">do Tổng LĐLĐ Việt Nam tổ chức </w:t>
      </w:r>
      <w:r w:rsidR="007E6735" w:rsidRPr="007E6735">
        <w:rPr>
          <w:bCs/>
        </w:rPr>
        <w:t xml:space="preserve">(Kế hoạch chi tiết của 2 cuộc thi này được đăng tải trên trên Trang Thông tin điện tử Liên đoàn Lao động tỉnh Bình Định ở mục </w:t>
      </w:r>
      <w:r w:rsidR="007E6735" w:rsidRPr="007E6735">
        <w:rPr>
          <w:b/>
          <w:bCs/>
        </w:rPr>
        <w:t>Tài liệu tuyên truyền</w:t>
      </w:r>
      <w:r w:rsidR="007E6735" w:rsidRPr="007E6735">
        <w:rPr>
          <w:bCs/>
        </w:rPr>
        <w:t xml:space="preserve"> tại địa chỉ: </w:t>
      </w:r>
      <w:hyperlink r:id="rId5" w:history="1">
        <w:r w:rsidR="007E6735" w:rsidRPr="007E6735">
          <w:rPr>
            <w:rStyle w:val="Hyperlink"/>
            <w:bCs/>
            <w:color w:val="auto"/>
          </w:rPr>
          <w:t>www.congdoanbinhdinh.org.vn</w:t>
        </w:r>
      </w:hyperlink>
      <w:r w:rsidR="007E6735" w:rsidRPr="00213563">
        <w:rPr>
          <w:bCs/>
          <w:i/>
        </w:rPr>
        <w:t>)</w:t>
      </w:r>
      <w:r w:rsidR="007E6735" w:rsidRPr="00213563">
        <w:rPr>
          <w:bCs/>
        </w:rPr>
        <w:t>.</w:t>
      </w:r>
      <w:r w:rsidR="007E6735">
        <w:rPr>
          <w:bCs/>
        </w:rPr>
        <w:t xml:space="preserve"> Thời gian diễn ra các cuộc thi cụ thể như sau:</w:t>
      </w:r>
    </w:p>
    <w:p w:rsidR="00AB28BF" w:rsidRDefault="00AB28BF" w:rsidP="00D3150F">
      <w:pPr>
        <w:spacing w:before="120" w:after="120" w:line="240" w:lineRule="auto"/>
        <w:ind w:firstLine="709"/>
        <w:jc w:val="both"/>
        <w:rPr>
          <w:b/>
        </w:rPr>
      </w:pPr>
      <w:r w:rsidRPr="00DC0BE3">
        <w:rPr>
          <w:b/>
        </w:rPr>
        <w:t>1. Cuộc thi video clip về phòng, chống dịch Covid-19</w:t>
      </w:r>
    </w:p>
    <w:p w:rsidR="007E6735" w:rsidRPr="00DC0BE3" w:rsidRDefault="007E6735" w:rsidP="00D3150F">
      <w:pPr>
        <w:spacing w:before="120" w:after="120" w:line="240" w:lineRule="auto"/>
        <w:ind w:firstLine="709"/>
        <w:jc w:val="both"/>
        <w:rPr>
          <w:b/>
        </w:rPr>
      </w:pPr>
      <w:proofErr w:type="gramStart"/>
      <w:r w:rsidRPr="007E6735">
        <w:t>Thời gian gửi tác phẩm</w:t>
      </w:r>
      <w:r w:rsidRPr="00AB28BF">
        <w:t xml:space="preserve"> dự thi </w:t>
      </w:r>
      <w:r w:rsidRPr="00AB28BF">
        <w:rPr>
          <w:b/>
          <w:i/>
        </w:rPr>
        <w:t xml:space="preserve">từ 6h00 ngày </w:t>
      </w:r>
      <w:r w:rsidRPr="00AB28BF">
        <w:rPr>
          <w:b/>
          <w:i/>
          <w:lang w:val="vi-VN"/>
        </w:rPr>
        <w:t>01</w:t>
      </w:r>
      <w:r w:rsidRPr="00AB28BF">
        <w:rPr>
          <w:b/>
          <w:i/>
        </w:rPr>
        <w:t>/</w:t>
      </w:r>
      <w:r w:rsidRPr="00AB28BF">
        <w:rPr>
          <w:b/>
          <w:i/>
          <w:lang w:val="vi-VN"/>
        </w:rPr>
        <w:t>9</w:t>
      </w:r>
      <w:r w:rsidRPr="00AB28BF">
        <w:rPr>
          <w:b/>
          <w:i/>
        </w:rPr>
        <w:t xml:space="preserve">/2021 đến trước </w:t>
      </w:r>
      <w:r w:rsidRPr="00AB28BF">
        <w:rPr>
          <w:b/>
          <w:i/>
          <w:lang w:val="vi-VN"/>
        </w:rPr>
        <w:t>24</w:t>
      </w:r>
      <w:r w:rsidRPr="00AB28BF">
        <w:rPr>
          <w:b/>
          <w:i/>
        </w:rPr>
        <w:t>h00 ngày 30/9/2021</w:t>
      </w:r>
      <w:r w:rsidRPr="008A7192">
        <w:rPr>
          <w:b/>
          <w:i/>
          <w:lang w:val="vi-VN"/>
        </w:rPr>
        <w:t>.</w:t>
      </w:r>
      <w:proofErr w:type="gramEnd"/>
    </w:p>
    <w:p w:rsidR="00E3001D" w:rsidRDefault="00E3001D" w:rsidP="00D3150F">
      <w:pPr>
        <w:spacing w:before="120" w:after="120" w:line="240" w:lineRule="auto"/>
        <w:ind w:firstLine="709"/>
        <w:jc w:val="both"/>
        <w:rPr>
          <w:b/>
        </w:rPr>
      </w:pPr>
      <w:r w:rsidRPr="00E3001D">
        <w:rPr>
          <w:b/>
        </w:rPr>
        <w:t xml:space="preserve">2. Cuộc thi </w:t>
      </w:r>
      <w:r>
        <w:rPr>
          <w:b/>
        </w:rPr>
        <w:t>sáng tác ca khúc</w:t>
      </w:r>
      <w:r w:rsidRPr="00E3001D">
        <w:rPr>
          <w:b/>
        </w:rPr>
        <w:t xml:space="preserve"> về phòng, chống dịch Covid-19</w:t>
      </w:r>
    </w:p>
    <w:p w:rsidR="007E6735" w:rsidRDefault="007E6735" w:rsidP="00D3150F">
      <w:pPr>
        <w:spacing w:before="120" w:after="120" w:line="240" w:lineRule="auto"/>
        <w:ind w:firstLine="709"/>
        <w:jc w:val="both"/>
        <w:rPr>
          <w:b/>
          <w:i/>
        </w:rPr>
      </w:pPr>
      <w:proofErr w:type="gramStart"/>
      <w:r w:rsidRPr="007E6735">
        <w:t>Thời gian gửi tác phẩm dự thi</w:t>
      </w:r>
      <w:r w:rsidR="00040FB3">
        <w:t xml:space="preserve"> </w:t>
      </w:r>
      <w:r w:rsidR="008A7192" w:rsidRPr="008A7192">
        <w:rPr>
          <w:b/>
          <w:bCs/>
          <w:i/>
        </w:rPr>
        <w:t>từ 00h00 ngày 19/8/2021 đến 17h00 ngày 01/10/2021</w:t>
      </w:r>
      <w:r w:rsidR="008A7192">
        <w:rPr>
          <w:b/>
          <w:bCs/>
          <w:i/>
        </w:rPr>
        <w:t>.</w:t>
      </w:r>
      <w:proofErr w:type="gramEnd"/>
    </w:p>
    <w:p w:rsidR="008A7192" w:rsidRPr="008A7192" w:rsidRDefault="008A7192" w:rsidP="00D3150F">
      <w:pPr>
        <w:spacing w:before="120" w:after="120" w:line="240" w:lineRule="auto"/>
        <w:ind w:firstLine="709"/>
        <w:jc w:val="both"/>
        <w:rPr>
          <w:bCs/>
          <w:i/>
        </w:rPr>
      </w:pPr>
      <w:r w:rsidRPr="008A7192">
        <w:rPr>
          <w:bCs/>
          <w:i/>
        </w:rPr>
        <w:t>(</w:t>
      </w:r>
      <w:r w:rsidR="00644F0F">
        <w:rPr>
          <w:bCs/>
          <w:i/>
        </w:rPr>
        <w:t>T</w:t>
      </w:r>
      <w:r w:rsidRPr="008A7192">
        <w:rPr>
          <w:bCs/>
          <w:i/>
        </w:rPr>
        <w:t xml:space="preserve">ác phẩm dự thi gửi qua đường bưu điện sẽ tính </w:t>
      </w:r>
      <w:proofErr w:type="gramStart"/>
      <w:r w:rsidRPr="008A7192">
        <w:rPr>
          <w:bCs/>
          <w:i/>
        </w:rPr>
        <w:t>theo</w:t>
      </w:r>
      <w:proofErr w:type="gramEnd"/>
      <w:r w:rsidRPr="008A7192">
        <w:rPr>
          <w:bCs/>
          <w:i/>
        </w:rPr>
        <w:t xml:space="preserve"> dấu </w:t>
      </w:r>
      <w:r>
        <w:rPr>
          <w:bCs/>
          <w:i/>
        </w:rPr>
        <w:t>b</w:t>
      </w:r>
      <w:r w:rsidRPr="008A7192">
        <w:rPr>
          <w:bCs/>
          <w:i/>
        </w:rPr>
        <w:t>ưu điện).</w:t>
      </w:r>
    </w:p>
    <w:p w:rsidR="00F451B7" w:rsidRDefault="0044747C" w:rsidP="00D3150F">
      <w:pPr>
        <w:spacing w:before="120" w:after="120" w:line="240" w:lineRule="auto"/>
        <w:ind w:firstLine="709"/>
        <w:jc w:val="both"/>
        <w:rPr>
          <w:bCs/>
        </w:rPr>
      </w:pPr>
      <w:r>
        <w:rPr>
          <w:bCs/>
        </w:rPr>
        <w:t>Đ</w:t>
      </w:r>
      <w:r w:rsidR="009B2DCD">
        <w:rPr>
          <w:bCs/>
        </w:rPr>
        <w:t>ề nghị các cấp công đoàn tuyên truyền</w:t>
      </w:r>
      <w:r w:rsidR="001A1C1F">
        <w:rPr>
          <w:bCs/>
        </w:rPr>
        <w:t>,</w:t>
      </w:r>
      <w:r w:rsidR="009B2DCD">
        <w:rPr>
          <w:bCs/>
        </w:rPr>
        <w:t xml:space="preserve"> vận động ĐVNLĐ</w:t>
      </w:r>
      <w:r w:rsidR="0067697C">
        <w:rPr>
          <w:bCs/>
        </w:rPr>
        <w:t xml:space="preserve"> tích cực tham gia các cuộc thi này</w:t>
      </w:r>
      <w:r>
        <w:rPr>
          <w:bCs/>
        </w:rPr>
        <w:t xml:space="preserve"> và báo cáo số lượng bài dự thi của địa phương, đơn vị về LĐLĐ tỉnh (qua Ban Tuyên giáo-Nữ công)</w:t>
      </w:r>
      <w:r w:rsidR="00D3150F">
        <w:rPr>
          <w:bCs/>
        </w:rPr>
        <w:t>.</w:t>
      </w:r>
    </w:p>
    <w:p w:rsidR="00D3150F" w:rsidRPr="00D3150F" w:rsidRDefault="00D3150F" w:rsidP="00D3150F">
      <w:pPr>
        <w:spacing w:before="120" w:after="120" w:line="240" w:lineRule="auto"/>
        <w:ind w:firstLine="709"/>
        <w:jc w:val="both"/>
        <w:rPr>
          <w:bCs/>
          <w:sz w:val="8"/>
          <w:szCs w:val="8"/>
        </w:rPr>
      </w:pPr>
    </w:p>
    <w:tbl>
      <w:tblPr>
        <w:tblW w:w="9508" w:type="dxa"/>
        <w:tblInd w:w="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4"/>
        <w:gridCol w:w="4614"/>
      </w:tblGrid>
      <w:tr w:rsidR="00401E7B" w:rsidRPr="00401E7B" w:rsidTr="00C54917">
        <w:trPr>
          <w:trHeight w:val="2367"/>
        </w:trPr>
        <w:tc>
          <w:tcPr>
            <w:tcW w:w="4894" w:type="dxa"/>
            <w:shd w:val="clear" w:color="auto" w:fill="auto"/>
            <w:tcMar>
              <w:left w:w="56" w:type="dxa"/>
              <w:right w:w="56" w:type="dxa"/>
            </w:tcMar>
          </w:tcPr>
          <w:p w:rsidR="00401E7B" w:rsidRPr="00D3150F" w:rsidRDefault="00401E7B" w:rsidP="00401E7B">
            <w:pPr>
              <w:spacing w:after="0" w:line="240" w:lineRule="auto"/>
              <w:rPr>
                <w:rFonts w:eastAsia="Times New Roman"/>
                <w:b/>
                <w:sz w:val="36"/>
                <w:szCs w:val="36"/>
                <w:u w:val="single"/>
              </w:rPr>
            </w:pP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401E7B"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:rsidR="00401E7B" w:rsidRDefault="00401E7B" w:rsidP="00401E7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01E7B">
              <w:rPr>
                <w:rFonts w:eastAsia="Times New Roman"/>
                <w:sz w:val="22"/>
                <w:szCs w:val="22"/>
              </w:rPr>
              <w:t>- Như trên;</w:t>
            </w:r>
          </w:p>
          <w:p w:rsidR="009E28FB" w:rsidRPr="00401E7B" w:rsidRDefault="00D3150F" w:rsidP="00401E7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</w:t>
            </w:r>
            <w:r w:rsidR="009E28FB">
              <w:rPr>
                <w:rFonts w:eastAsia="Times New Roman"/>
                <w:sz w:val="22"/>
                <w:szCs w:val="22"/>
              </w:rPr>
              <w:t>T</w:t>
            </w:r>
            <w:r>
              <w:rPr>
                <w:rFonts w:eastAsia="Times New Roman"/>
                <w:sz w:val="22"/>
                <w:szCs w:val="22"/>
              </w:rPr>
              <w:t xml:space="preserve">ổng </w:t>
            </w:r>
            <w:r w:rsidR="009E28FB">
              <w:rPr>
                <w:rFonts w:eastAsia="Times New Roman"/>
                <w:sz w:val="22"/>
                <w:szCs w:val="22"/>
              </w:rPr>
              <w:t>L</w:t>
            </w:r>
            <w:r>
              <w:rPr>
                <w:rFonts w:eastAsia="Times New Roman"/>
                <w:sz w:val="22"/>
                <w:szCs w:val="22"/>
              </w:rPr>
              <w:t>iên đoàn (để b/c</w:t>
            </w:r>
            <w:r w:rsidR="009E28FB">
              <w:rPr>
                <w:rFonts w:eastAsia="Times New Roman"/>
                <w:sz w:val="22"/>
                <w:szCs w:val="22"/>
              </w:rPr>
              <w:t>)</w:t>
            </w:r>
            <w:r w:rsidR="00C54917">
              <w:rPr>
                <w:rFonts w:eastAsia="Times New Roman"/>
                <w:sz w:val="22"/>
                <w:szCs w:val="22"/>
              </w:rPr>
              <w:t>;</w:t>
            </w: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01E7B">
              <w:rPr>
                <w:rFonts w:eastAsia="Times New Roman"/>
                <w:sz w:val="22"/>
                <w:szCs w:val="22"/>
              </w:rPr>
              <w:t>- Thường trực LĐLĐ tỉnh;</w:t>
            </w:r>
          </w:p>
          <w:p w:rsidR="00401E7B" w:rsidRPr="00401E7B" w:rsidRDefault="00401E7B" w:rsidP="00401E7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sz w:val="22"/>
                <w:szCs w:val="22"/>
              </w:rPr>
              <w:t>- Lưu: VT, Ban TG-NC.</w:t>
            </w:r>
          </w:p>
        </w:tc>
        <w:tc>
          <w:tcPr>
            <w:tcW w:w="4614" w:type="dxa"/>
            <w:shd w:val="clear" w:color="auto" w:fill="auto"/>
            <w:tcMar>
              <w:left w:w="56" w:type="dxa"/>
              <w:right w:w="56" w:type="dxa"/>
            </w:tcMar>
          </w:tcPr>
          <w:p w:rsidR="00401E7B" w:rsidRPr="00401E7B" w:rsidRDefault="00401E7B" w:rsidP="00D315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1E7B">
              <w:rPr>
                <w:rFonts w:eastAsia="Times New Roman"/>
                <w:b/>
                <w:szCs w:val="24"/>
              </w:rPr>
              <w:t>TM. BAN THƯỜNG VỤ</w:t>
            </w:r>
          </w:p>
          <w:p w:rsidR="00401E7B" w:rsidRPr="00401E7B" w:rsidRDefault="00401E7B" w:rsidP="00D3150F">
            <w:pPr>
              <w:spacing w:after="0" w:line="240" w:lineRule="auto"/>
              <w:ind w:left="227" w:hanging="22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1E7B">
              <w:rPr>
                <w:rFonts w:eastAsia="Times New Roman"/>
                <w:b/>
                <w:szCs w:val="24"/>
              </w:rPr>
              <w:t>PHÓ CHỦ TỊCH</w:t>
            </w:r>
          </w:p>
          <w:p w:rsidR="00401E7B" w:rsidRPr="00401E7B" w:rsidRDefault="00401E7B" w:rsidP="00D315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01E7B" w:rsidRPr="00401E7B" w:rsidRDefault="00401E7B" w:rsidP="00D315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01E7B" w:rsidRPr="00401E7B" w:rsidRDefault="00401E7B" w:rsidP="00D315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01E7B" w:rsidRPr="00401E7B" w:rsidRDefault="00401E7B" w:rsidP="00D315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01E7B" w:rsidRPr="00401E7B" w:rsidRDefault="00401E7B" w:rsidP="00D315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01E7B" w:rsidRPr="00401E7B" w:rsidRDefault="00401E7B" w:rsidP="00D315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b/>
                <w:szCs w:val="24"/>
              </w:rPr>
              <w:t>Lê Từ Bình</w:t>
            </w:r>
          </w:p>
        </w:tc>
      </w:tr>
    </w:tbl>
    <w:p w:rsidR="00401E7B" w:rsidRDefault="00401E7B" w:rsidP="009E28FB"/>
    <w:sectPr w:rsidR="00401E7B" w:rsidSect="00C54917">
      <w:pgSz w:w="11907" w:h="16839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E7B"/>
    <w:rsid w:val="000156F5"/>
    <w:rsid w:val="00040FB3"/>
    <w:rsid w:val="000B6A42"/>
    <w:rsid w:val="00122361"/>
    <w:rsid w:val="001A1C1F"/>
    <w:rsid w:val="001A51EA"/>
    <w:rsid w:val="00213563"/>
    <w:rsid w:val="003052CD"/>
    <w:rsid w:val="00401E7B"/>
    <w:rsid w:val="0044747C"/>
    <w:rsid w:val="004B1225"/>
    <w:rsid w:val="00501AD8"/>
    <w:rsid w:val="0050241C"/>
    <w:rsid w:val="00561055"/>
    <w:rsid w:val="00574B13"/>
    <w:rsid w:val="005D7FA0"/>
    <w:rsid w:val="00644F0F"/>
    <w:rsid w:val="00662FA3"/>
    <w:rsid w:val="0067697C"/>
    <w:rsid w:val="006D1700"/>
    <w:rsid w:val="006D60AC"/>
    <w:rsid w:val="00724938"/>
    <w:rsid w:val="00740E85"/>
    <w:rsid w:val="00786155"/>
    <w:rsid w:val="007A3514"/>
    <w:rsid w:val="007C0233"/>
    <w:rsid w:val="007D11DC"/>
    <w:rsid w:val="007E6735"/>
    <w:rsid w:val="0082406D"/>
    <w:rsid w:val="00865365"/>
    <w:rsid w:val="008A7192"/>
    <w:rsid w:val="009B2DCD"/>
    <w:rsid w:val="009E28FB"/>
    <w:rsid w:val="00A602C4"/>
    <w:rsid w:val="00AB28BF"/>
    <w:rsid w:val="00B45851"/>
    <w:rsid w:val="00BC0BCF"/>
    <w:rsid w:val="00BF2C18"/>
    <w:rsid w:val="00C40638"/>
    <w:rsid w:val="00C45866"/>
    <w:rsid w:val="00C54917"/>
    <w:rsid w:val="00C63475"/>
    <w:rsid w:val="00C8366F"/>
    <w:rsid w:val="00D3150F"/>
    <w:rsid w:val="00D825D6"/>
    <w:rsid w:val="00DC0BE3"/>
    <w:rsid w:val="00E3001D"/>
    <w:rsid w:val="00F4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gdoanbinhdinh.org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Admin</cp:lastModifiedBy>
  <cp:revision>6</cp:revision>
  <cp:lastPrinted>2021-08-25T08:39:00Z</cp:lastPrinted>
  <dcterms:created xsi:type="dcterms:W3CDTF">2021-08-24T09:23:00Z</dcterms:created>
  <dcterms:modified xsi:type="dcterms:W3CDTF">2021-08-25T09:01:00Z</dcterms:modified>
</cp:coreProperties>
</file>