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7" w:type="dxa"/>
        <w:jc w:val="center"/>
        <w:tblCellMar>
          <w:left w:w="28" w:type="dxa"/>
          <w:right w:w="28" w:type="dxa"/>
        </w:tblCellMar>
        <w:tblLook w:val="04A0" w:firstRow="1" w:lastRow="0" w:firstColumn="1" w:lastColumn="0" w:noHBand="0" w:noVBand="1"/>
      </w:tblPr>
      <w:tblGrid>
        <w:gridCol w:w="5295"/>
        <w:gridCol w:w="5182"/>
      </w:tblGrid>
      <w:tr w:rsidR="00646592" w:rsidRPr="005333F1" w14:paraId="08E3968D" w14:textId="77777777">
        <w:trPr>
          <w:trHeight w:val="709"/>
          <w:jc w:val="center"/>
        </w:trPr>
        <w:tc>
          <w:tcPr>
            <w:tcW w:w="5295" w:type="dxa"/>
          </w:tcPr>
          <w:p w14:paraId="3338FBC8" w14:textId="77777777" w:rsidR="00646592" w:rsidRPr="005333F1" w:rsidRDefault="00C365AE">
            <w:pPr>
              <w:spacing w:before="0"/>
              <w:jc w:val="center"/>
              <w:rPr>
                <w:rFonts w:eastAsia="Times New Roman" w:cs="Times New Roman"/>
                <w:sz w:val="24"/>
                <w:szCs w:val="24"/>
              </w:rPr>
            </w:pPr>
            <w:r w:rsidRPr="005333F1">
              <w:rPr>
                <w:rFonts w:eastAsia="Times New Roman" w:cs="Times New Roman"/>
                <w:sz w:val="24"/>
                <w:szCs w:val="24"/>
              </w:rPr>
              <w:t>TỔNG LIÊN ĐOÀN LAO ĐỘNG VIỆT NAM</w:t>
            </w:r>
          </w:p>
          <w:p w14:paraId="2C1FE82C" w14:textId="05710B6C" w:rsidR="00646592" w:rsidRPr="005333F1" w:rsidRDefault="00014E6A">
            <w:pPr>
              <w:spacing w:before="0"/>
              <w:jc w:val="center"/>
              <w:rPr>
                <w:rFonts w:eastAsia="Times New Roman" w:cs="Times New Roman"/>
                <w:b/>
                <w:sz w:val="26"/>
                <w:szCs w:val="26"/>
              </w:rPr>
            </w:pPr>
            <w:r>
              <w:rPr>
                <w:rFonts w:eastAsia="Times New Roman" w:cs="Times New Roman"/>
                <w:b/>
                <w:noProof/>
                <w:sz w:val="26"/>
                <w:szCs w:val="26"/>
              </w:rPr>
              <mc:AlternateContent>
                <mc:Choice Requires="wps">
                  <w:drawing>
                    <wp:anchor distT="4294967295" distB="4294967295" distL="114300" distR="114300" simplePos="0" relativeHeight="251659264" behindDoc="0" locked="0" layoutInCell="1" allowOverlap="1" wp14:anchorId="3BD2A639" wp14:editId="24A5BDDA">
                      <wp:simplePos x="0" y="0"/>
                      <wp:positionH relativeFrom="column">
                        <wp:posOffset>48260</wp:posOffset>
                      </wp:positionH>
                      <wp:positionV relativeFrom="paragraph">
                        <wp:posOffset>207009</wp:posOffset>
                      </wp:positionV>
                      <wp:extent cx="3249930" cy="0"/>
                      <wp:effectExtent l="0" t="0" r="762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99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94F926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16.3pt" to="259.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"/>
                  </w:pict>
                </mc:Fallback>
              </mc:AlternateContent>
            </w:r>
            <w:r w:rsidR="00C365AE" w:rsidRPr="005333F1">
              <w:rPr>
                <w:rFonts w:eastAsia="Times New Roman" w:cs="Times New Roman"/>
                <w:b/>
                <w:sz w:val="26"/>
                <w:szCs w:val="26"/>
              </w:rPr>
              <w:t>LIÊN ĐOÀN LAO ĐỘNG TỈNH BÌNH ĐỊNH</w:t>
            </w:r>
          </w:p>
        </w:tc>
        <w:tc>
          <w:tcPr>
            <w:tcW w:w="5182" w:type="dxa"/>
          </w:tcPr>
          <w:p w14:paraId="5F1AA285" w14:textId="77777777" w:rsidR="00646592" w:rsidRPr="005333F1" w:rsidRDefault="00C365AE">
            <w:pPr>
              <w:spacing w:before="0"/>
              <w:rPr>
                <w:rFonts w:eastAsia="Times New Roman" w:cs="Times New Roman"/>
                <w:b/>
                <w:sz w:val="24"/>
                <w:szCs w:val="24"/>
              </w:rPr>
            </w:pPr>
            <w:r w:rsidRPr="005333F1">
              <w:rPr>
                <w:rFonts w:eastAsia="Times New Roman" w:cs="Times New Roman"/>
                <w:b/>
                <w:sz w:val="24"/>
                <w:szCs w:val="24"/>
              </w:rPr>
              <w:t>CỘNG HÒA XÃ HỘI CHỦ NGHĨA VIỆT NAM</w:t>
            </w:r>
          </w:p>
          <w:p w14:paraId="1BD9AD8C" w14:textId="252A520A" w:rsidR="00646592" w:rsidRPr="005333F1" w:rsidRDefault="00014E6A">
            <w:pPr>
              <w:spacing w:before="0"/>
              <w:jc w:val="center"/>
              <w:rPr>
                <w:rFonts w:eastAsia="Times New Roman" w:cs="Times New Roman"/>
                <w:b/>
                <w:sz w:val="24"/>
                <w:szCs w:val="24"/>
              </w:rPr>
            </w:pPr>
            <w:r>
              <w:rPr>
                <w:rFonts w:eastAsia="Times New Roman" w:cs="Times New Roman"/>
                <w:noProof/>
                <w:sz w:val="26"/>
                <w:szCs w:val="24"/>
              </w:rPr>
              <mc:AlternateContent>
                <mc:Choice Requires="wps">
                  <w:drawing>
                    <wp:anchor distT="4294967295" distB="4294967295" distL="114300" distR="114300" simplePos="0" relativeHeight="251660288" behindDoc="0" locked="0" layoutInCell="1" allowOverlap="1" wp14:anchorId="1B3FB8C5" wp14:editId="1CF95B25">
                      <wp:simplePos x="0" y="0"/>
                      <wp:positionH relativeFrom="column">
                        <wp:posOffset>624205</wp:posOffset>
                      </wp:positionH>
                      <wp:positionV relativeFrom="paragraph">
                        <wp:posOffset>208914</wp:posOffset>
                      </wp:positionV>
                      <wp:extent cx="2026920" cy="0"/>
                      <wp:effectExtent l="0" t="0" r="1143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E32050D"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5pt,16.45pt" to="208.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"/>
                  </w:pict>
                </mc:Fallback>
              </mc:AlternateContent>
            </w:r>
            <w:r w:rsidR="00C365AE" w:rsidRPr="005333F1">
              <w:rPr>
                <w:rFonts w:eastAsia="Times New Roman" w:cs="Times New Roman"/>
                <w:b/>
                <w:sz w:val="26"/>
                <w:szCs w:val="24"/>
              </w:rPr>
              <w:t>Độc lập – Tự do – Hạnh phúc</w:t>
            </w:r>
          </w:p>
        </w:tc>
      </w:tr>
      <w:tr w:rsidR="00646592" w:rsidRPr="005333F1" w14:paraId="75BFA970" w14:textId="77777777">
        <w:trPr>
          <w:jc w:val="center"/>
        </w:trPr>
        <w:tc>
          <w:tcPr>
            <w:tcW w:w="5295" w:type="dxa"/>
          </w:tcPr>
          <w:p w14:paraId="1E1345AA" w14:textId="075ED193" w:rsidR="00646592" w:rsidRPr="005333F1" w:rsidRDefault="00C365AE">
            <w:pPr>
              <w:spacing w:after="120"/>
              <w:jc w:val="center"/>
              <w:rPr>
                <w:rFonts w:eastAsia="Times New Roman" w:cs="Times New Roman"/>
                <w:sz w:val="26"/>
                <w:szCs w:val="24"/>
              </w:rPr>
            </w:pPr>
            <w:r w:rsidRPr="005333F1">
              <w:rPr>
                <w:rFonts w:eastAsia="Times New Roman" w:cs="Times New Roman"/>
                <w:sz w:val="26"/>
                <w:szCs w:val="26"/>
              </w:rPr>
              <w:t xml:space="preserve">Số: </w:t>
            </w:r>
            <w:r w:rsidR="00FF195A">
              <w:rPr>
                <w:rFonts w:eastAsia="Times New Roman" w:cs="Times New Roman"/>
                <w:sz w:val="26"/>
                <w:szCs w:val="26"/>
              </w:rPr>
              <w:t>25</w:t>
            </w:r>
            <w:r w:rsidRPr="005333F1">
              <w:rPr>
                <w:rFonts w:eastAsia="Times New Roman" w:cs="Times New Roman"/>
                <w:sz w:val="26"/>
                <w:szCs w:val="26"/>
              </w:rPr>
              <w:t>/KH-LĐLĐ</w:t>
            </w:r>
          </w:p>
        </w:tc>
        <w:tc>
          <w:tcPr>
            <w:tcW w:w="5182" w:type="dxa"/>
          </w:tcPr>
          <w:p w14:paraId="64644533" w14:textId="6F0AEF7F" w:rsidR="00646592" w:rsidRPr="005333F1" w:rsidRDefault="00C365AE">
            <w:pPr>
              <w:spacing w:after="120"/>
              <w:jc w:val="center"/>
              <w:rPr>
                <w:rFonts w:eastAsia="Times New Roman" w:cs="Times New Roman"/>
                <w:i/>
                <w:sz w:val="26"/>
                <w:szCs w:val="24"/>
              </w:rPr>
            </w:pPr>
            <w:r w:rsidRPr="005333F1">
              <w:rPr>
                <w:rFonts w:eastAsia="Times New Roman" w:cs="Times New Roman"/>
                <w:i/>
                <w:sz w:val="26"/>
                <w:szCs w:val="24"/>
              </w:rPr>
              <w:t>Bình Định, ngày</w:t>
            </w:r>
            <w:r w:rsidR="00FF195A">
              <w:rPr>
                <w:rFonts w:eastAsia="Times New Roman" w:cs="Times New Roman"/>
                <w:i/>
                <w:sz w:val="26"/>
                <w:szCs w:val="24"/>
              </w:rPr>
              <w:t xml:space="preserve"> 27 </w:t>
            </w:r>
            <w:r w:rsidRPr="005333F1">
              <w:rPr>
                <w:rFonts w:eastAsia="Times New Roman" w:cs="Times New Roman"/>
                <w:i/>
                <w:sz w:val="26"/>
                <w:szCs w:val="24"/>
              </w:rPr>
              <w:t xml:space="preserve">tháng </w:t>
            </w:r>
            <w:r w:rsidR="00973249">
              <w:rPr>
                <w:rFonts w:eastAsia="Times New Roman" w:cs="Times New Roman"/>
                <w:i/>
                <w:sz w:val="26"/>
                <w:szCs w:val="24"/>
              </w:rPr>
              <w:t>0</w:t>
            </w:r>
            <w:r w:rsidR="00FF195A">
              <w:rPr>
                <w:rFonts w:eastAsia="Times New Roman" w:cs="Times New Roman"/>
                <w:i/>
                <w:sz w:val="26"/>
                <w:szCs w:val="24"/>
              </w:rPr>
              <w:t>2</w:t>
            </w:r>
            <w:r w:rsidRPr="005333F1">
              <w:rPr>
                <w:rFonts w:eastAsia="Times New Roman" w:cs="Times New Roman"/>
                <w:i/>
                <w:sz w:val="26"/>
                <w:szCs w:val="24"/>
              </w:rPr>
              <w:t xml:space="preserve"> năm 202</w:t>
            </w:r>
            <w:r w:rsidR="00FF195A">
              <w:rPr>
                <w:rFonts w:eastAsia="Times New Roman" w:cs="Times New Roman"/>
                <w:i/>
                <w:sz w:val="26"/>
                <w:szCs w:val="24"/>
              </w:rPr>
              <w:t>4</w:t>
            </w:r>
          </w:p>
        </w:tc>
      </w:tr>
    </w:tbl>
    <w:p w14:paraId="54D42DD0" w14:textId="77777777" w:rsidR="00646592" w:rsidRPr="005333F1" w:rsidRDefault="00646592">
      <w:pPr>
        <w:jc w:val="center"/>
        <w:rPr>
          <w:rFonts w:cs="Times New Roman"/>
          <w:b/>
          <w:szCs w:val="16"/>
        </w:rPr>
      </w:pPr>
    </w:p>
    <w:p w14:paraId="6AEE75C7" w14:textId="77777777" w:rsidR="00646592" w:rsidRPr="005333F1" w:rsidRDefault="00C365AE">
      <w:pPr>
        <w:spacing w:before="0"/>
        <w:jc w:val="center"/>
        <w:rPr>
          <w:rFonts w:cs="Times New Roman"/>
          <w:b/>
        </w:rPr>
      </w:pPr>
      <w:r w:rsidRPr="005333F1">
        <w:rPr>
          <w:rFonts w:cs="Times New Roman"/>
          <w:b/>
        </w:rPr>
        <w:t>KẾ HOẠCH</w:t>
      </w:r>
    </w:p>
    <w:p w14:paraId="1E58C4C9" w14:textId="7E869E65" w:rsidR="00646592" w:rsidRPr="005333F1" w:rsidRDefault="00C365AE">
      <w:pPr>
        <w:spacing w:before="0"/>
        <w:jc w:val="center"/>
        <w:rPr>
          <w:rFonts w:cs="Times New Roman"/>
          <w:b/>
        </w:rPr>
      </w:pPr>
      <w:r w:rsidRPr="005333F1">
        <w:rPr>
          <w:rFonts w:cs="Times New Roman"/>
          <w:b/>
        </w:rPr>
        <w:t xml:space="preserve">Tổ chức giải Bóng đá nam </w:t>
      </w:r>
      <w:r w:rsidRPr="00225EDD">
        <w:rPr>
          <w:rFonts w:cs="Times New Roman"/>
          <w:b/>
        </w:rPr>
        <w:t>công nhân</w:t>
      </w:r>
      <w:r w:rsidR="00225EDD" w:rsidRPr="00225EDD">
        <w:rPr>
          <w:rFonts w:cs="Times New Roman"/>
          <w:b/>
        </w:rPr>
        <w:t>,</w:t>
      </w:r>
      <w:r w:rsidR="00E56BB3" w:rsidRPr="00225EDD">
        <w:rPr>
          <w:rFonts w:cs="Times New Roman"/>
          <w:b/>
        </w:rPr>
        <w:t xml:space="preserve"> </w:t>
      </w:r>
      <w:r w:rsidRPr="00225EDD">
        <w:rPr>
          <w:rFonts w:cs="Times New Roman"/>
          <w:b/>
        </w:rPr>
        <w:t>lao động</w:t>
      </w:r>
      <w:r w:rsidRPr="005333F1">
        <w:rPr>
          <w:rFonts w:cs="Times New Roman"/>
          <w:b/>
        </w:rPr>
        <w:t xml:space="preserve"> tỉnh Bình Định năm 2024</w:t>
      </w:r>
    </w:p>
    <w:p w14:paraId="4E820A9E" w14:textId="77777777" w:rsidR="00646592" w:rsidRPr="005333F1" w:rsidRDefault="00646592">
      <w:pPr>
        <w:spacing w:after="120"/>
        <w:ind w:firstLine="567"/>
        <w:rPr>
          <w:rFonts w:cs="Times New Roman"/>
        </w:rPr>
      </w:pPr>
    </w:p>
    <w:p w14:paraId="6DDE20B1" w14:textId="19EE7809" w:rsidR="00646592" w:rsidRPr="005333F1" w:rsidRDefault="00C365AE" w:rsidP="00EA732D">
      <w:pPr>
        <w:ind w:firstLine="567"/>
        <w:jc w:val="both"/>
        <w:rPr>
          <w:rFonts w:cs="Times New Roman"/>
        </w:rPr>
      </w:pPr>
      <w:r w:rsidRPr="005333F1">
        <w:rPr>
          <w:rFonts w:cs="Times New Roman"/>
        </w:rPr>
        <w:t xml:space="preserve">Thực hiện chương trình công tác năm 2024, để thiết thực chào mừng kỷ niệm 95 năm Ngày thành lập Công đoàn Việt Nam (28/7/1929 </w:t>
      </w:r>
      <w:r w:rsidR="007223DD" w:rsidRPr="005333F1">
        <w:rPr>
          <w:rFonts w:cs="Times New Roman"/>
        </w:rPr>
        <w:t>-</w:t>
      </w:r>
      <w:r w:rsidRPr="005333F1">
        <w:rPr>
          <w:rFonts w:cs="Times New Roman"/>
        </w:rPr>
        <w:t xml:space="preserve"> 28/7/2024); Ban Thường vụ Liên đoàn Lao động (LĐLĐ) tỉnh </w:t>
      </w:r>
      <w:r w:rsidR="000C151D">
        <w:rPr>
          <w:rFonts w:cs="Times New Roman"/>
        </w:rPr>
        <w:t>t</w:t>
      </w:r>
      <w:r w:rsidRPr="005333F1">
        <w:rPr>
          <w:rFonts w:cs="Times New Roman"/>
        </w:rPr>
        <w:t>ổ chức giải Bóng đá nam công nhân</w:t>
      </w:r>
      <w:r w:rsidR="00225EDD">
        <w:rPr>
          <w:rFonts w:cs="Times New Roman"/>
        </w:rPr>
        <w:t>,</w:t>
      </w:r>
      <w:r w:rsidR="00E56BB3">
        <w:rPr>
          <w:rFonts w:cs="Times New Roman"/>
        </w:rPr>
        <w:t xml:space="preserve"> </w:t>
      </w:r>
      <w:r w:rsidRPr="005333F1">
        <w:rPr>
          <w:rFonts w:cs="Times New Roman"/>
        </w:rPr>
        <w:t>lao động tỉnh Bình Định năm 2024, cụ thể như sau:</w:t>
      </w:r>
    </w:p>
    <w:p w14:paraId="7D992992" w14:textId="77777777" w:rsidR="00646592" w:rsidRPr="005333F1" w:rsidRDefault="00C365AE" w:rsidP="00EA732D">
      <w:pPr>
        <w:ind w:firstLine="567"/>
        <w:rPr>
          <w:rFonts w:cs="Times New Roman"/>
          <w:b/>
        </w:rPr>
      </w:pPr>
      <w:r w:rsidRPr="005333F1">
        <w:rPr>
          <w:rFonts w:cs="Times New Roman"/>
          <w:b/>
        </w:rPr>
        <w:t>I. MỤC ĐÍCH, YÊU CẦU</w:t>
      </w:r>
    </w:p>
    <w:p w14:paraId="77DCCF3B" w14:textId="77777777" w:rsidR="00646592" w:rsidRPr="005333F1" w:rsidRDefault="00C365AE" w:rsidP="00EA732D">
      <w:pPr>
        <w:ind w:firstLine="567"/>
        <w:rPr>
          <w:rFonts w:cs="Times New Roman"/>
          <w:b/>
        </w:rPr>
      </w:pPr>
      <w:r w:rsidRPr="005333F1">
        <w:rPr>
          <w:rFonts w:cs="Times New Roman"/>
          <w:b/>
        </w:rPr>
        <w:t>1. Mục đích</w:t>
      </w:r>
    </w:p>
    <w:p w14:paraId="6D06FAC0" w14:textId="3D9D8D02" w:rsidR="00646592" w:rsidRPr="005333F1" w:rsidRDefault="00C365AE" w:rsidP="00EA732D">
      <w:pPr>
        <w:ind w:firstLine="567"/>
        <w:jc w:val="both"/>
        <w:rPr>
          <w:rFonts w:cs="Times New Roman"/>
        </w:rPr>
      </w:pPr>
      <w:r w:rsidRPr="005333F1">
        <w:rPr>
          <w:rFonts w:cs="Times New Roman"/>
        </w:rPr>
        <w:t xml:space="preserve">- Tạo khí thế thi đua sôi nổi chào mừng </w:t>
      </w:r>
      <w:r w:rsidR="0087673E">
        <w:rPr>
          <w:rFonts w:cs="Times New Roman"/>
        </w:rPr>
        <w:t xml:space="preserve">Tháng công nhân </w:t>
      </w:r>
      <w:r w:rsidR="00F258B7">
        <w:rPr>
          <w:rFonts w:cs="Times New Roman"/>
        </w:rPr>
        <w:t xml:space="preserve">năm 2024 </w:t>
      </w:r>
      <w:r w:rsidR="0087673E">
        <w:rPr>
          <w:rFonts w:cs="Times New Roman"/>
        </w:rPr>
        <w:t xml:space="preserve">và </w:t>
      </w:r>
      <w:r w:rsidRPr="005333F1">
        <w:rPr>
          <w:rFonts w:cs="Times New Roman"/>
        </w:rPr>
        <w:t xml:space="preserve">kỷ niệm 95 năm Ngày thành lập Công đoàn Việt Nam (28/7/1929 </w:t>
      </w:r>
      <w:r w:rsidR="007223DD" w:rsidRPr="005333F1">
        <w:rPr>
          <w:rFonts w:cs="Times New Roman"/>
        </w:rPr>
        <w:t>-</w:t>
      </w:r>
      <w:r w:rsidRPr="005333F1">
        <w:rPr>
          <w:rFonts w:cs="Times New Roman"/>
        </w:rPr>
        <w:t xml:space="preserve"> 28/7/2024); đẩy mạnh các phong trào thi đua yêu nước, lao động sáng tạo góp phần thực hiện thắng lợi các mục tiêu, nhiệm vụ phát triển kinh tế - xã hội của địa phương.</w:t>
      </w:r>
    </w:p>
    <w:p w14:paraId="3FCE7C61" w14:textId="77777777" w:rsidR="00646592" w:rsidRPr="005333F1" w:rsidRDefault="00C365AE" w:rsidP="00EA732D">
      <w:pPr>
        <w:ind w:firstLine="567"/>
        <w:jc w:val="both"/>
        <w:rPr>
          <w:rFonts w:cs="Times New Roman"/>
        </w:rPr>
      </w:pPr>
      <w:r w:rsidRPr="005333F1">
        <w:rPr>
          <w:rFonts w:cs="Times New Roman"/>
        </w:rPr>
        <w:t xml:space="preserve">- Nhằm phát triển phong trào tập luyện thể dục thể thao, rèn luyện sức khoẻ, nâng cao đời sống văn hoá tinh thần và phát huy tình đoàn kết, giao lưu học hỏi giữa các đoàn viên, </w:t>
      </w:r>
      <w:r w:rsidR="00E56BB3">
        <w:rPr>
          <w:rFonts w:cs="Times New Roman"/>
        </w:rPr>
        <w:t>người lao động</w:t>
      </w:r>
      <w:r w:rsidR="00225EDD">
        <w:rPr>
          <w:rFonts w:cs="Times New Roman"/>
        </w:rPr>
        <w:t xml:space="preserve"> (ĐVNLĐ)</w:t>
      </w:r>
      <w:r w:rsidR="00E56BB3">
        <w:rPr>
          <w:rFonts w:cs="Times New Roman"/>
        </w:rPr>
        <w:t xml:space="preserve"> </w:t>
      </w:r>
      <w:r w:rsidRPr="005333F1">
        <w:rPr>
          <w:rFonts w:cs="Times New Roman"/>
        </w:rPr>
        <w:t>các công đoàn cơ sở (CĐCS).</w:t>
      </w:r>
    </w:p>
    <w:p w14:paraId="6F866CFA" w14:textId="77777777" w:rsidR="00646592" w:rsidRPr="005333F1" w:rsidRDefault="00C365AE" w:rsidP="00EA732D">
      <w:pPr>
        <w:ind w:firstLine="567"/>
        <w:jc w:val="both"/>
        <w:rPr>
          <w:rFonts w:cs="Times New Roman"/>
        </w:rPr>
      </w:pPr>
      <w:r w:rsidRPr="005333F1">
        <w:rPr>
          <w:rFonts w:cs="Times New Roman"/>
        </w:rPr>
        <w:t xml:space="preserve">- Tạo điều kiện để môn bóng đá của tỉnh nhà phát triển, làm phong phú, đa dạng các hoạt động thể dục, thể thao, tạo sân chơi giải trí lành mạnh, bổ ích góp phần làm phong phú đời sống tinh thần của </w:t>
      </w:r>
      <w:r w:rsidR="00E56BB3">
        <w:rPr>
          <w:rFonts w:cs="Times New Roman"/>
        </w:rPr>
        <w:t>ĐVN</w:t>
      </w:r>
      <w:r w:rsidRPr="005333F1">
        <w:rPr>
          <w:rFonts w:cs="Times New Roman"/>
        </w:rPr>
        <w:t>LĐ.</w:t>
      </w:r>
    </w:p>
    <w:p w14:paraId="130FA790" w14:textId="77777777" w:rsidR="00646592" w:rsidRPr="005333F1" w:rsidRDefault="00C365AE" w:rsidP="00EA732D">
      <w:pPr>
        <w:ind w:firstLine="567"/>
        <w:rPr>
          <w:rFonts w:cs="Times New Roman"/>
          <w:b/>
        </w:rPr>
      </w:pPr>
      <w:r w:rsidRPr="005333F1">
        <w:rPr>
          <w:rFonts w:cs="Times New Roman"/>
          <w:b/>
        </w:rPr>
        <w:t>2. Yêu cầu</w:t>
      </w:r>
    </w:p>
    <w:p w14:paraId="5A9BF2C9" w14:textId="77777777" w:rsidR="00646592" w:rsidRPr="005333F1" w:rsidRDefault="00C365AE" w:rsidP="00EA732D">
      <w:pPr>
        <w:ind w:firstLine="567"/>
        <w:jc w:val="both"/>
        <w:rPr>
          <w:rFonts w:cs="Times New Roman"/>
        </w:rPr>
      </w:pPr>
      <w:r w:rsidRPr="005333F1">
        <w:rPr>
          <w:rFonts w:cs="Times New Roman"/>
        </w:rPr>
        <w:t>Các hoạt động tổ chức trên tinh thần đoàn kết, an toàn, tiết kiệm và bảo đảm an ninh, trật tự. Các đơn vị tham gia phải chấp hành nghiêm túc các qui định của Ban Tổ chức và Điều lệ giải. Tham gia giải với tinh thần đoàn kết, trung thực, cao thượng, đúng đối tượng.</w:t>
      </w:r>
    </w:p>
    <w:p w14:paraId="5A89D2BE" w14:textId="77777777" w:rsidR="00466606" w:rsidRDefault="00C365AE" w:rsidP="00EA732D">
      <w:pPr>
        <w:ind w:firstLine="567"/>
        <w:rPr>
          <w:rFonts w:cs="Times New Roman"/>
          <w:b/>
        </w:rPr>
      </w:pPr>
      <w:r w:rsidRPr="005333F1">
        <w:rPr>
          <w:rFonts w:cs="Times New Roman"/>
          <w:b/>
        </w:rPr>
        <w:t>II. NỘI DUNG</w:t>
      </w:r>
    </w:p>
    <w:p w14:paraId="6A73530D" w14:textId="196D8094" w:rsidR="00466606" w:rsidRPr="007E4C5E" w:rsidRDefault="00466606" w:rsidP="00EA732D">
      <w:pPr>
        <w:ind w:firstLine="567"/>
        <w:jc w:val="both"/>
        <w:rPr>
          <w:rFonts w:cs="Times New Roman"/>
          <w:b/>
          <w:spacing w:val="-4"/>
        </w:rPr>
      </w:pPr>
      <w:r w:rsidRPr="00EA732D">
        <w:rPr>
          <w:rFonts w:cs="Times New Roman"/>
          <w:b/>
          <w:spacing w:val="-6"/>
        </w:rPr>
        <w:t xml:space="preserve">1. </w:t>
      </w:r>
      <w:r w:rsidR="00C365AE" w:rsidRPr="00EA732D">
        <w:rPr>
          <w:rFonts w:cs="Times New Roman"/>
          <w:b/>
          <w:spacing w:val="-6"/>
        </w:rPr>
        <w:t>Tên giải:</w:t>
      </w:r>
      <w:r w:rsidR="00C365AE" w:rsidRPr="00EA732D">
        <w:rPr>
          <w:rFonts w:cs="Times New Roman"/>
          <w:spacing w:val="-6"/>
        </w:rPr>
        <w:t xml:space="preserve"> </w:t>
      </w:r>
      <w:r w:rsidR="00C365AE" w:rsidRPr="00EA732D">
        <w:rPr>
          <w:rFonts w:cs="Times New Roman"/>
          <w:b/>
          <w:spacing w:val="-6"/>
        </w:rPr>
        <w:t>Giải Bóng đá nam công nhân</w:t>
      </w:r>
      <w:r w:rsidR="00225EDD" w:rsidRPr="00EA732D">
        <w:rPr>
          <w:rFonts w:cs="Times New Roman"/>
          <w:b/>
          <w:spacing w:val="-6"/>
        </w:rPr>
        <w:t>,</w:t>
      </w:r>
      <w:r w:rsidR="00E56BB3" w:rsidRPr="00EA732D">
        <w:rPr>
          <w:rFonts w:cs="Times New Roman"/>
          <w:b/>
          <w:spacing w:val="-6"/>
        </w:rPr>
        <w:t xml:space="preserve"> </w:t>
      </w:r>
      <w:r w:rsidR="00C365AE" w:rsidRPr="00EA732D">
        <w:rPr>
          <w:rFonts w:cs="Times New Roman"/>
          <w:b/>
          <w:spacing w:val="-6"/>
        </w:rPr>
        <w:t>lao động tỉnh Bình Định năm 2024</w:t>
      </w:r>
      <w:r w:rsidR="00C365AE" w:rsidRPr="007E4C5E">
        <w:rPr>
          <w:rFonts w:cs="Times New Roman"/>
          <w:b/>
          <w:spacing w:val="-4"/>
        </w:rPr>
        <w:t>.</w:t>
      </w:r>
    </w:p>
    <w:p w14:paraId="6F9A55E0" w14:textId="77777777" w:rsidR="00466606" w:rsidRDefault="00466606" w:rsidP="00EA732D">
      <w:pPr>
        <w:ind w:firstLine="567"/>
        <w:jc w:val="both"/>
        <w:rPr>
          <w:rFonts w:cs="Times New Roman"/>
        </w:rPr>
      </w:pPr>
      <w:r>
        <w:rPr>
          <w:rFonts w:cs="Times New Roman"/>
          <w:b/>
        </w:rPr>
        <w:t xml:space="preserve">2. </w:t>
      </w:r>
      <w:r w:rsidR="00C365AE" w:rsidRPr="00466606">
        <w:rPr>
          <w:rFonts w:cs="Times New Roman"/>
          <w:b/>
        </w:rPr>
        <w:t>Đối tượng tham gia</w:t>
      </w:r>
      <w:r>
        <w:rPr>
          <w:rFonts w:cs="Times New Roman"/>
        </w:rPr>
        <w:t xml:space="preserve">                    </w:t>
      </w:r>
    </w:p>
    <w:p w14:paraId="64421DB7" w14:textId="20392E64" w:rsidR="00466606" w:rsidRDefault="00466606" w:rsidP="00EA732D">
      <w:pPr>
        <w:ind w:firstLine="567"/>
        <w:jc w:val="both"/>
        <w:rPr>
          <w:rFonts w:cs="Times New Roman"/>
          <w:b/>
        </w:rPr>
      </w:pPr>
      <w:r>
        <w:rPr>
          <w:rFonts w:cs="Times New Roman"/>
        </w:rPr>
        <w:t xml:space="preserve">- </w:t>
      </w:r>
      <w:r w:rsidR="00C365AE" w:rsidRPr="00466606">
        <w:rPr>
          <w:rFonts w:cs="Times New Roman"/>
        </w:rPr>
        <w:t xml:space="preserve">Là đội bóng do </w:t>
      </w:r>
      <w:r w:rsidR="00225EDD" w:rsidRPr="00466606">
        <w:rPr>
          <w:rFonts w:cs="Times New Roman"/>
        </w:rPr>
        <w:t>CĐCS</w:t>
      </w:r>
      <w:r w:rsidR="00C365AE" w:rsidRPr="00466606">
        <w:rPr>
          <w:rFonts w:cs="Times New Roman"/>
        </w:rPr>
        <w:t xml:space="preserve"> </w:t>
      </w:r>
      <w:r w:rsidR="00D516F5" w:rsidRPr="00466606">
        <w:rPr>
          <w:rFonts w:cs="Times New Roman"/>
        </w:rPr>
        <w:t xml:space="preserve">trong các </w:t>
      </w:r>
      <w:r w:rsidR="0087673E" w:rsidRPr="00466606">
        <w:rPr>
          <w:rFonts w:cs="Times New Roman"/>
        </w:rPr>
        <w:t xml:space="preserve">công ty, </w:t>
      </w:r>
      <w:r w:rsidR="00D516F5" w:rsidRPr="00466606">
        <w:rPr>
          <w:rFonts w:cs="Times New Roman"/>
        </w:rPr>
        <w:t>doanh nghiệp</w:t>
      </w:r>
      <w:r w:rsidR="00505F74" w:rsidRPr="00466606">
        <w:rPr>
          <w:rFonts w:cs="Times New Roman"/>
        </w:rPr>
        <w:t xml:space="preserve"> trực thuộc LĐLĐ thành phố Quy Nhơn, Công đoàn ngành Giáo dục</w:t>
      </w:r>
      <w:r w:rsidR="00225EDD" w:rsidRPr="00466606">
        <w:rPr>
          <w:rFonts w:cs="Times New Roman"/>
        </w:rPr>
        <w:t>,</w:t>
      </w:r>
      <w:r w:rsidR="00505F74" w:rsidRPr="00466606">
        <w:rPr>
          <w:rFonts w:cs="Times New Roman"/>
        </w:rPr>
        <w:t xml:space="preserve"> Công đoàn ngành Y Tế</w:t>
      </w:r>
      <w:r w:rsidR="00225EDD" w:rsidRPr="00466606">
        <w:rPr>
          <w:rFonts w:cs="Times New Roman"/>
        </w:rPr>
        <w:t>,</w:t>
      </w:r>
      <w:r w:rsidR="00505F74" w:rsidRPr="00466606">
        <w:rPr>
          <w:rFonts w:cs="Times New Roman"/>
        </w:rPr>
        <w:t xml:space="preserve"> Công đoàn Khu Kinh tế tỉnh </w:t>
      </w:r>
      <w:r w:rsidR="00D4303B" w:rsidRPr="00466606">
        <w:rPr>
          <w:rFonts w:cs="Times New Roman"/>
        </w:rPr>
        <w:t>thành lập</w:t>
      </w:r>
      <w:r w:rsidR="00531175" w:rsidRPr="00466606">
        <w:rPr>
          <w:rFonts w:cs="Times New Roman"/>
        </w:rPr>
        <w:t>.</w:t>
      </w:r>
    </w:p>
    <w:p w14:paraId="24123228" w14:textId="77777777" w:rsidR="00466606" w:rsidRDefault="00466606" w:rsidP="00EA732D">
      <w:pPr>
        <w:ind w:firstLine="567"/>
        <w:jc w:val="both"/>
        <w:rPr>
          <w:rFonts w:cs="Times New Roman"/>
          <w:b/>
        </w:rPr>
      </w:pPr>
      <w:r>
        <w:rPr>
          <w:rFonts w:cs="Times New Roman"/>
        </w:rPr>
        <w:t xml:space="preserve">- </w:t>
      </w:r>
      <w:r w:rsidR="00C365AE" w:rsidRPr="00466606">
        <w:rPr>
          <w:rFonts w:cs="Times New Roman"/>
        </w:rPr>
        <w:t xml:space="preserve">Cầu thủ tham gia là </w:t>
      </w:r>
      <w:r w:rsidR="00E56BB3" w:rsidRPr="00466606">
        <w:rPr>
          <w:rFonts w:cs="Times New Roman"/>
        </w:rPr>
        <w:t>ĐVNLĐ</w:t>
      </w:r>
      <w:r w:rsidR="00C365AE" w:rsidRPr="00466606">
        <w:rPr>
          <w:rFonts w:cs="Times New Roman"/>
        </w:rPr>
        <w:t xml:space="preserve"> tại các CĐCS </w:t>
      </w:r>
      <w:r w:rsidR="00225EDD" w:rsidRPr="00466606">
        <w:rPr>
          <w:rFonts w:cs="Times New Roman"/>
        </w:rPr>
        <w:t xml:space="preserve">trong các </w:t>
      </w:r>
      <w:r w:rsidR="00E469F6" w:rsidRPr="00466606">
        <w:rPr>
          <w:rFonts w:cs="Times New Roman"/>
        </w:rPr>
        <w:t xml:space="preserve">công ty, </w:t>
      </w:r>
      <w:r w:rsidR="00225EDD" w:rsidRPr="00466606">
        <w:rPr>
          <w:rFonts w:cs="Times New Roman"/>
        </w:rPr>
        <w:t xml:space="preserve">doanh nghiệp </w:t>
      </w:r>
      <w:r w:rsidR="00C365AE" w:rsidRPr="00466606">
        <w:rPr>
          <w:rFonts w:cs="Times New Roman"/>
        </w:rPr>
        <w:t>trực thuộc được đóng bảo hiểm xã hội từ 6 tháng trở lên kể từ ngày khai mạc Giải (có xác nhận của cơ quan bảo hiểm xã hội hoặc cá nhân đã cài app VssID).</w:t>
      </w:r>
    </w:p>
    <w:p w14:paraId="2CB4F4DC" w14:textId="77777777" w:rsidR="00466606" w:rsidRDefault="00466606" w:rsidP="00EA732D">
      <w:pPr>
        <w:ind w:firstLine="567"/>
        <w:jc w:val="both"/>
        <w:rPr>
          <w:rFonts w:cs="Times New Roman"/>
          <w:b/>
        </w:rPr>
      </w:pPr>
      <w:r>
        <w:rPr>
          <w:rFonts w:cs="Times New Roman"/>
          <w:b/>
        </w:rPr>
        <w:lastRenderedPageBreak/>
        <w:t xml:space="preserve">- </w:t>
      </w:r>
      <w:r w:rsidR="00C365AE" w:rsidRPr="00466606">
        <w:rPr>
          <w:rFonts w:cs="Times New Roman"/>
        </w:rPr>
        <w:t xml:space="preserve">Các cầu thủ </w:t>
      </w:r>
      <w:r w:rsidR="00C365AE" w:rsidRPr="00466606">
        <w:rPr>
          <w:rFonts w:cs="Times New Roman"/>
          <w:color w:val="222222"/>
          <w:shd w:val="clear" w:color="auto" w:fill="FFFFFF"/>
        </w:rPr>
        <w:t xml:space="preserve">phải </w:t>
      </w:r>
      <w:r w:rsidR="00225EDD" w:rsidRPr="00466606">
        <w:rPr>
          <w:rFonts w:cs="Times New Roman"/>
          <w:color w:val="222222"/>
          <w:shd w:val="clear" w:color="auto" w:fill="FFFFFF"/>
        </w:rPr>
        <w:t xml:space="preserve">có </w:t>
      </w:r>
      <w:r w:rsidR="00C365AE" w:rsidRPr="00466606">
        <w:rPr>
          <w:rFonts w:cs="Times New Roman"/>
          <w:color w:val="222222"/>
          <w:shd w:val="clear" w:color="auto" w:fill="FFFFFF"/>
        </w:rPr>
        <w:t>đủ sức khỏe tham gia thi đấu</w:t>
      </w:r>
      <w:r w:rsidR="00C365AE" w:rsidRPr="00466606">
        <w:rPr>
          <w:rFonts w:cs="Times New Roman"/>
          <w:strike/>
          <w:color w:val="222222"/>
          <w:shd w:val="clear" w:color="auto" w:fill="FFFFFF"/>
        </w:rPr>
        <w:t>;</w:t>
      </w:r>
      <w:r w:rsidR="00C365AE" w:rsidRPr="00466606">
        <w:rPr>
          <w:rFonts w:cs="Times New Roman"/>
          <w:color w:val="222222"/>
          <w:shd w:val="clear" w:color="auto" w:fill="FFFFFF"/>
        </w:rPr>
        <w:t xml:space="preserve"> tự chịu trách nhiệm về sức khoẻ của mình trong suốt quá trình tham gia </w:t>
      </w:r>
      <w:r w:rsidR="00E469F6" w:rsidRPr="00466606">
        <w:rPr>
          <w:rFonts w:cs="Times New Roman"/>
          <w:color w:val="222222"/>
          <w:shd w:val="clear" w:color="auto" w:fill="FFFFFF"/>
        </w:rPr>
        <w:t>Giải</w:t>
      </w:r>
      <w:r w:rsidR="00C365AE" w:rsidRPr="00466606">
        <w:rPr>
          <w:rFonts w:cs="Times New Roman"/>
          <w:color w:val="222222"/>
          <w:shd w:val="clear" w:color="auto" w:fill="FFFFFF"/>
        </w:rPr>
        <w:t>.</w:t>
      </w:r>
    </w:p>
    <w:p w14:paraId="7BFCC99F" w14:textId="77777777" w:rsidR="00466606" w:rsidRDefault="00466606" w:rsidP="00EA732D">
      <w:pPr>
        <w:ind w:firstLine="567"/>
        <w:jc w:val="both"/>
        <w:rPr>
          <w:rFonts w:cs="Times New Roman"/>
          <w:b/>
        </w:rPr>
      </w:pPr>
      <w:r>
        <w:rPr>
          <w:rFonts w:cs="Times New Roman"/>
          <w:b/>
        </w:rPr>
        <w:t xml:space="preserve">- </w:t>
      </w:r>
      <w:r w:rsidR="00C365AE" w:rsidRPr="00466606">
        <w:rPr>
          <w:rFonts w:cs="Times New Roman"/>
        </w:rPr>
        <w:t xml:space="preserve">Thành phần đội </w:t>
      </w:r>
      <w:r w:rsidR="00E469F6" w:rsidRPr="00466606">
        <w:rPr>
          <w:rFonts w:cs="Times New Roman"/>
        </w:rPr>
        <w:t xml:space="preserve">bóng </w:t>
      </w:r>
      <w:r w:rsidR="00C365AE" w:rsidRPr="00466606">
        <w:rPr>
          <w:rFonts w:cs="Times New Roman"/>
        </w:rPr>
        <w:t xml:space="preserve">gồm: trưởng đoàn, </w:t>
      </w:r>
      <w:r w:rsidRPr="00466606">
        <w:rPr>
          <w:rFonts w:cs="Times New Roman"/>
        </w:rPr>
        <w:t xml:space="preserve">ban huấn luyện và các cầu thủ; trong đó ban huấn luyện </w:t>
      </w:r>
      <w:r w:rsidR="00E56BB3" w:rsidRPr="00466606">
        <w:rPr>
          <w:rFonts w:cs="Times New Roman"/>
        </w:rPr>
        <w:t xml:space="preserve">khuyến khích có </w:t>
      </w:r>
      <w:r w:rsidR="00C365AE" w:rsidRPr="00466606">
        <w:rPr>
          <w:rFonts w:cs="Times New Roman"/>
        </w:rPr>
        <w:t>huấn luyện viên, trợ lý huấn luyệ</w:t>
      </w:r>
      <w:r w:rsidR="00E56BB3" w:rsidRPr="00466606">
        <w:rPr>
          <w:rFonts w:cs="Times New Roman"/>
        </w:rPr>
        <w:t>n viên</w:t>
      </w:r>
      <w:r w:rsidR="00C365AE" w:rsidRPr="00466606">
        <w:rPr>
          <w:rFonts w:cs="Times New Roman"/>
        </w:rPr>
        <w:t>, cán bộ chuyên môn, nhân viên hậu cầ</w:t>
      </w:r>
      <w:r w:rsidR="00ED3978" w:rsidRPr="00466606">
        <w:rPr>
          <w:rFonts w:cs="Times New Roman"/>
        </w:rPr>
        <w:t>n</w:t>
      </w:r>
      <w:r w:rsidRPr="00466606">
        <w:rPr>
          <w:rFonts w:cs="Times New Roman"/>
        </w:rPr>
        <w:t xml:space="preserve">; tổng số thành viên mỗi đội </w:t>
      </w:r>
      <w:r w:rsidR="00E56BB3" w:rsidRPr="00466606">
        <w:rPr>
          <w:rFonts w:cs="Times New Roman"/>
        </w:rPr>
        <w:t>tối đa</w:t>
      </w:r>
      <w:r w:rsidR="00C365AE" w:rsidRPr="00466606">
        <w:rPr>
          <w:rFonts w:cs="Times New Roman"/>
        </w:rPr>
        <w:t xml:space="preserve"> 18 </w:t>
      </w:r>
      <w:r w:rsidRPr="00466606">
        <w:rPr>
          <w:rFonts w:cs="Times New Roman"/>
        </w:rPr>
        <w:t xml:space="preserve">người </w:t>
      </w:r>
      <w:r w:rsidR="00C365AE" w:rsidRPr="00466606">
        <w:rPr>
          <w:rFonts w:cs="Times New Roman"/>
        </w:rPr>
        <w:t>(2 thủ môn).</w:t>
      </w:r>
    </w:p>
    <w:p w14:paraId="6F01D756" w14:textId="5A518109" w:rsidR="00466606" w:rsidRDefault="00466606" w:rsidP="00EA732D">
      <w:pPr>
        <w:ind w:firstLine="567"/>
        <w:jc w:val="both"/>
        <w:rPr>
          <w:rFonts w:cs="Times New Roman"/>
          <w:b/>
        </w:rPr>
      </w:pPr>
      <w:r>
        <w:rPr>
          <w:rFonts w:cs="Times New Roman"/>
          <w:b/>
        </w:rPr>
        <w:t xml:space="preserve">- </w:t>
      </w:r>
      <w:r w:rsidR="00C365AE" w:rsidRPr="00466606">
        <w:rPr>
          <w:rFonts w:cs="Times New Roman"/>
          <w:color w:val="222222"/>
          <w:shd w:val="clear" w:color="auto" w:fill="FFFFFF"/>
        </w:rPr>
        <w:t>Các đơn vị đăng ký tham gia Giải đấ</w:t>
      </w:r>
      <w:r w:rsidR="00225EDD" w:rsidRPr="00466606">
        <w:rPr>
          <w:rFonts w:cs="Times New Roman"/>
          <w:color w:val="222222"/>
          <w:shd w:val="clear" w:color="auto" w:fill="FFFFFF"/>
        </w:rPr>
        <w:t>u</w:t>
      </w:r>
      <w:r w:rsidR="00C365AE" w:rsidRPr="00466606">
        <w:rPr>
          <w:rFonts w:cs="Times New Roman"/>
          <w:color w:val="222222"/>
          <w:shd w:val="clear" w:color="auto" w:fill="FFFFFF"/>
        </w:rPr>
        <w:t xml:space="preserve"> gửi đăng ký và danh sách đoàn theo mẫu về </w:t>
      </w:r>
      <w:r w:rsidR="00ED3978" w:rsidRPr="00466606">
        <w:rPr>
          <w:rFonts w:cs="Times New Roman"/>
          <w:color w:val="222222"/>
          <w:shd w:val="clear" w:color="auto" w:fill="FFFFFF"/>
        </w:rPr>
        <w:t xml:space="preserve">LĐLĐ tỉnh </w:t>
      </w:r>
      <w:r w:rsidR="00C365AE" w:rsidRPr="00466606">
        <w:rPr>
          <w:rFonts w:cs="Times New Roman"/>
          <w:color w:val="222222"/>
          <w:shd w:val="clear" w:color="auto" w:fill="FFFFFF"/>
        </w:rPr>
        <w:t>trướ</w:t>
      </w:r>
      <w:r w:rsidR="00426D0D">
        <w:rPr>
          <w:rFonts w:cs="Times New Roman"/>
          <w:color w:val="222222"/>
          <w:shd w:val="clear" w:color="auto" w:fill="FFFFFF"/>
        </w:rPr>
        <w:t>c ngày 15/4/2024</w:t>
      </w:r>
      <w:r w:rsidR="00C365AE" w:rsidRPr="00466606">
        <w:rPr>
          <w:rFonts w:cs="Times New Roman"/>
          <w:color w:val="222222"/>
          <w:shd w:val="clear" w:color="auto" w:fill="FFFFFF"/>
        </w:rPr>
        <w:t>; các cầu thủ đăng ký hợp lệ sẽ được Ban Tổ chức giải cấp thẻ thi đấu có dán ảnh theo mẫu quy định.</w:t>
      </w:r>
    </w:p>
    <w:p w14:paraId="425C86FA" w14:textId="77777777" w:rsidR="00466606" w:rsidRDefault="00466606" w:rsidP="00EA732D">
      <w:pPr>
        <w:ind w:firstLine="567"/>
        <w:jc w:val="both"/>
        <w:rPr>
          <w:rFonts w:cs="Times New Roman"/>
          <w:b/>
        </w:rPr>
      </w:pPr>
      <w:r>
        <w:rPr>
          <w:rFonts w:cs="Times New Roman"/>
          <w:b/>
        </w:rPr>
        <w:t xml:space="preserve">3. </w:t>
      </w:r>
      <w:r w:rsidR="00C365AE" w:rsidRPr="00466606">
        <w:rPr>
          <w:rFonts w:cs="Times New Roman"/>
          <w:b/>
        </w:rPr>
        <w:t>Thời gian:</w:t>
      </w:r>
      <w:r w:rsidR="00C365AE" w:rsidRPr="00466606">
        <w:rPr>
          <w:rFonts w:cs="Times New Roman"/>
        </w:rPr>
        <w:t xml:space="preserve"> Dự kiến tổ chức trong tháng 5/2024.</w:t>
      </w:r>
    </w:p>
    <w:p w14:paraId="079E18C7" w14:textId="77777777" w:rsidR="00466606" w:rsidRDefault="00466606" w:rsidP="00EA732D">
      <w:pPr>
        <w:ind w:firstLine="567"/>
        <w:jc w:val="both"/>
        <w:rPr>
          <w:rFonts w:cs="Times New Roman"/>
          <w:b/>
        </w:rPr>
      </w:pPr>
      <w:r w:rsidRPr="00466606">
        <w:rPr>
          <w:rFonts w:cs="Times New Roman"/>
          <w:b/>
        </w:rPr>
        <w:t xml:space="preserve">4. </w:t>
      </w:r>
      <w:r w:rsidR="00C365AE" w:rsidRPr="00466606">
        <w:rPr>
          <w:rFonts w:cs="Times New Roman"/>
          <w:b/>
        </w:rPr>
        <w:t xml:space="preserve">Địa điểm: </w:t>
      </w:r>
      <w:r w:rsidR="00CD027D" w:rsidRPr="00466606">
        <w:rPr>
          <w:rFonts w:cs="Times New Roman"/>
        </w:rPr>
        <w:t>sẽ thông báo sau.</w:t>
      </w:r>
    </w:p>
    <w:p w14:paraId="3851488C" w14:textId="0E5E346E" w:rsidR="00646592" w:rsidRPr="00466606" w:rsidRDefault="00C365AE" w:rsidP="00EA732D">
      <w:pPr>
        <w:ind w:firstLine="567"/>
        <w:jc w:val="both"/>
        <w:rPr>
          <w:rFonts w:cs="Times New Roman"/>
          <w:b/>
        </w:rPr>
      </w:pPr>
      <w:r w:rsidRPr="00466606">
        <w:rPr>
          <w:rFonts w:cs="Times New Roman"/>
        </w:rPr>
        <w:t xml:space="preserve">Ban </w:t>
      </w:r>
      <w:r w:rsidR="00CE6C5B">
        <w:rPr>
          <w:rFonts w:cs="Times New Roman"/>
        </w:rPr>
        <w:t>T</w:t>
      </w:r>
      <w:r w:rsidRPr="00466606">
        <w:rPr>
          <w:rFonts w:cs="Times New Roman"/>
        </w:rPr>
        <w:t>ổ chức sẽ có thông báo cụ thể về Giải Bóng đá nam công nhân</w:t>
      </w:r>
      <w:r w:rsidR="00225EDD" w:rsidRPr="00466606">
        <w:rPr>
          <w:rFonts w:cs="Times New Roman"/>
        </w:rPr>
        <w:t>,</w:t>
      </w:r>
      <w:r w:rsidRPr="00466606">
        <w:rPr>
          <w:rFonts w:cs="Times New Roman"/>
        </w:rPr>
        <w:t xml:space="preserve"> lao động tỉnh Bình Định năm 2024.</w:t>
      </w:r>
    </w:p>
    <w:p w14:paraId="2158F402" w14:textId="77777777" w:rsidR="00646592" w:rsidRPr="005333F1" w:rsidRDefault="00C365AE" w:rsidP="00EA732D">
      <w:pPr>
        <w:ind w:firstLine="567"/>
        <w:rPr>
          <w:rFonts w:cs="Times New Roman"/>
          <w:b/>
        </w:rPr>
      </w:pPr>
      <w:r w:rsidRPr="005333F1">
        <w:rPr>
          <w:rFonts w:cs="Times New Roman"/>
          <w:b/>
        </w:rPr>
        <w:t>III. THỂ THỨC THI ĐẤU</w:t>
      </w:r>
    </w:p>
    <w:p w14:paraId="6C95BFB3" w14:textId="77777777" w:rsidR="00646592" w:rsidRPr="005333F1" w:rsidRDefault="00C365AE" w:rsidP="00EA732D">
      <w:pPr>
        <w:ind w:firstLine="567"/>
        <w:jc w:val="both"/>
        <w:rPr>
          <w:rFonts w:cs="Times New Roman"/>
          <w:b/>
          <w:szCs w:val="28"/>
        </w:rPr>
      </w:pPr>
      <w:r w:rsidRPr="005333F1">
        <w:rPr>
          <w:rFonts w:eastAsia="Times New Roman" w:cs="Times New Roman"/>
          <w:color w:val="222222"/>
          <w:szCs w:val="28"/>
        </w:rPr>
        <w:t>Căn cứ vào số đội đăng ký tham gia thi đấu, Ban Tổ chức sẽ quyết định hình thức thi đấu cho phù hợp.</w:t>
      </w:r>
    </w:p>
    <w:p w14:paraId="47E8211A" w14:textId="77777777" w:rsidR="00646592" w:rsidRPr="005333F1" w:rsidRDefault="00C365AE" w:rsidP="00EA732D">
      <w:pPr>
        <w:ind w:firstLine="567"/>
        <w:rPr>
          <w:rFonts w:cs="Times New Roman"/>
          <w:b/>
        </w:rPr>
      </w:pPr>
      <w:r w:rsidRPr="005333F1">
        <w:rPr>
          <w:rFonts w:cs="Times New Roman"/>
          <w:b/>
        </w:rPr>
        <w:t>IV. LUẬT THI ĐẤU</w:t>
      </w:r>
    </w:p>
    <w:p w14:paraId="2F4AABA7" w14:textId="1C9BE0D9" w:rsidR="00646592" w:rsidRPr="005333F1" w:rsidRDefault="00C365AE" w:rsidP="00EA732D">
      <w:pPr>
        <w:ind w:firstLine="567"/>
        <w:jc w:val="both"/>
        <w:rPr>
          <w:rFonts w:cs="Times New Roman"/>
        </w:rPr>
      </w:pPr>
      <w:r w:rsidRPr="005333F1">
        <w:rPr>
          <w:rFonts w:cs="Times New Roman"/>
          <w:color w:val="222222"/>
          <w:shd w:val="clear" w:color="auto" w:fill="FFFFFF"/>
        </w:rPr>
        <w:t>Áp dụng Luật thi đấu 7 người do Liên đoàn Bóng đá Việt Nam ban hành; các quy định, hướng dẫn của Ban Tổ chức Giải</w:t>
      </w:r>
      <w:r w:rsidRPr="005333F1">
        <w:rPr>
          <w:rFonts w:cs="Times New Roman"/>
        </w:rPr>
        <w:t xml:space="preserve"> (Điều lệ Giải bóng đá</w:t>
      </w:r>
      <w:r w:rsidR="00D37324">
        <w:rPr>
          <w:rFonts w:cs="Times New Roman"/>
        </w:rPr>
        <w:t xml:space="preserve"> sẽ đăng tải trên Trang thông tin điện tử LĐLĐ tỉnh Bình Định</w:t>
      </w:r>
      <w:r w:rsidRPr="005333F1">
        <w:rPr>
          <w:rFonts w:cs="Times New Roman"/>
        </w:rPr>
        <w:t>).</w:t>
      </w:r>
    </w:p>
    <w:p w14:paraId="5EA7EAE6" w14:textId="77777777" w:rsidR="00625478" w:rsidRPr="005333F1" w:rsidRDefault="00C365AE" w:rsidP="00EA732D">
      <w:pPr>
        <w:ind w:firstLine="567"/>
        <w:jc w:val="both"/>
        <w:rPr>
          <w:rFonts w:cs="Times New Roman"/>
          <w:b/>
        </w:rPr>
      </w:pPr>
      <w:r w:rsidRPr="005333F1">
        <w:rPr>
          <w:rFonts w:cs="Times New Roman"/>
          <w:b/>
        </w:rPr>
        <w:t xml:space="preserve">V. CƠ CẤU GIẢI THƯỞNG </w:t>
      </w:r>
    </w:p>
    <w:p w14:paraId="6AEB7376" w14:textId="77777777" w:rsidR="00646592" w:rsidRPr="005333F1" w:rsidRDefault="00625478" w:rsidP="00EA732D">
      <w:pPr>
        <w:ind w:firstLine="567"/>
        <w:jc w:val="both"/>
        <w:rPr>
          <w:rFonts w:cs="Times New Roman"/>
          <w:b/>
        </w:rPr>
      </w:pPr>
      <w:r w:rsidRPr="005333F1">
        <w:rPr>
          <w:rFonts w:cs="Times New Roman"/>
          <w:b/>
        </w:rPr>
        <w:t xml:space="preserve">1. </w:t>
      </w:r>
      <w:r w:rsidR="00C365AE" w:rsidRPr="005333F1">
        <w:rPr>
          <w:rFonts w:cs="Times New Roman"/>
          <w:b/>
        </w:rPr>
        <w:t>Giả</w:t>
      </w:r>
      <w:r w:rsidRPr="005333F1">
        <w:rPr>
          <w:rFonts w:cs="Times New Roman"/>
          <w:b/>
        </w:rPr>
        <w:t>i tập</w:t>
      </w:r>
      <w:r w:rsidR="00C365AE" w:rsidRPr="005333F1">
        <w:rPr>
          <w:rFonts w:cs="Times New Roman"/>
          <w:b/>
        </w:rPr>
        <w:t xml:space="preserve"> thể</w:t>
      </w:r>
    </w:p>
    <w:p w14:paraId="65B96403" w14:textId="4E7ECE24" w:rsidR="00646592" w:rsidRPr="005333F1" w:rsidRDefault="00A53E8B" w:rsidP="00EA732D">
      <w:pPr>
        <w:ind w:firstLine="567"/>
        <w:jc w:val="both"/>
        <w:rPr>
          <w:rFonts w:cs="Times New Roman"/>
          <w:b/>
        </w:rPr>
      </w:pPr>
      <w:r>
        <w:rPr>
          <w:rFonts w:cs="Times New Roman"/>
        </w:rPr>
        <w:t xml:space="preserve">- </w:t>
      </w:r>
      <w:r w:rsidR="00C365AE" w:rsidRPr="005333F1">
        <w:rPr>
          <w:rFonts w:cs="Times New Roman"/>
        </w:rPr>
        <w:t xml:space="preserve">Ban </w:t>
      </w:r>
      <w:r w:rsidR="00590E15">
        <w:rPr>
          <w:rFonts w:cs="Times New Roman"/>
        </w:rPr>
        <w:t>T</w:t>
      </w:r>
      <w:r w:rsidR="00C365AE" w:rsidRPr="005333F1">
        <w:rPr>
          <w:rFonts w:cs="Times New Roman"/>
        </w:rPr>
        <w:t xml:space="preserve">ổ chức trao tặng cờ lưu niệm, </w:t>
      </w:r>
      <w:r w:rsidR="00062DF1">
        <w:rPr>
          <w:rFonts w:cs="Times New Roman"/>
        </w:rPr>
        <w:t>c</w:t>
      </w:r>
      <w:r w:rsidR="00CD027D">
        <w:rPr>
          <w:rFonts w:cs="Times New Roman"/>
        </w:rPr>
        <w:t xml:space="preserve">úp, </w:t>
      </w:r>
      <w:r w:rsidR="00C365AE" w:rsidRPr="005333F1">
        <w:rPr>
          <w:rFonts w:cs="Times New Roman"/>
        </w:rPr>
        <w:t>cờ giải</w:t>
      </w:r>
      <w:r w:rsidR="00CD027D">
        <w:rPr>
          <w:rFonts w:cs="Times New Roman"/>
        </w:rPr>
        <w:t>, bộ huy chương</w:t>
      </w:r>
      <w:r w:rsidR="00C365AE" w:rsidRPr="005333F1">
        <w:rPr>
          <w:rFonts w:cs="Times New Roman"/>
        </w:rPr>
        <w:t xml:space="preserve"> </w:t>
      </w:r>
      <w:r w:rsidR="00062DF1">
        <w:rPr>
          <w:rFonts w:cs="Times New Roman"/>
        </w:rPr>
        <w:t xml:space="preserve">Nhất, Nhì, </w:t>
      </w:r>
      <w:r w:rsidR="00D37324">
        <w:rPr>
          <w:rFonts w:cs="Times New Roman"/>
        </w:rPr>
        <w:t>B</w:t>
      </w:r>
      <w:r w:rsidR="00062DF1">
        <w:rPr>
          <w:rFonts w:cs="Times New Roman"/>
        </w:rPr>
        <w:t xml:space="preserve">a </w:t>
      </w:r>
      <w:r w:rsidR="00C365AE" w:rsidRPr="005333F1">
        <w:rPr>
          <w:rFonts w:cs="Times New Roman"/>
        </w:rPr>
        <w:t>kèm theo tiền thưở</w:t>
      </w:r>
      <w:r>
        <w:rPr>
          <w:rFonts w:cs="Times New Roman"/>
        </w:rPr>
        <w:t>ng.</w:t>
      </w:r>
    </w:p>
    <w:p w14:paraId="0A4B0EAF" w14:textId="77777777" w:rsidR="00466606" w:rsidRDefault="00C365AE" w:rsidP="00EA732D">
      <w:pPr>
        <w:ind w:firstLine="567"/>
        <w:rPr>
          <w:rFonts w:cs="Times New Roman"/>
        </w:rPr>
      </w:pPr>
      <w:r w:rsidRPr="005333F1">
        <w:rPr>
          <w:rFonts w:cs="Times New Roman"/>
        </w:rPr>
        <w:t>-</w:t>
      </w:r>
      <w:r w:rsidR="00A53E8B">
        <w:rPr>
          <w:rFonts w:cs="Times New Roman"/>
        </w:rPr>
        <w:t xml:space="preserve"> Số lượng giải:</w:t>
      </w:r>
      <w:r w:rsidR="00062DF1">
        <w:rPr>
          <w:rFonts w:cs="Times New Roman"/>
        </w:rPr>
        <w:t xml:space="preserve"> 01 g</w:t>
      </w:r>
      <w:r w:rsidRPr="005333F1">
        <w:rPr>
          <w:rFonts w:cs="Times New Roman"/>
        </w:rPr>
        <w:t>iả</w:t>
      </w:r>
      <w:r w:rsidR="00062DF1">
        <w:rPr>
          <w:rFonts w:cs="Times New Roman"/>
        </w:rPr>
        <w:t>i N</w:t>
      </w:r>
      <w:r w:rsidRPr="005333F1">
        <w:rPr>
          <w:rFonts w:cs="Times New Roman"/>
        </w:rPr>
        <w:t>hấ</w:t>
      </w:r>
      <w:r w:rsidR="00A53E8B">
        <w:rPr>
          <w:rFonts w:cs="Times New Roman"/>
        </w:rPr>
        <w:t xml:space="preserve">t, </w:t>
      </w:r>
      <w:r w:rsidR="00062DF1">
        <w:rPr>
          <w:rFonts w:cs="Times New Roman"/>
        </w:rPr>
        <w:t>01 g</w:t>
      </w:r>
      <w:r w:rsidR="00A53E8B" w:rsidRPr="005333F1">
        <w:rPr>
          <w:rFonts w:cs="Times New Roman"/>
        </w:rPr>
        <w:t>iả</w:t>
      </w:r>
      <w:r w:rsidR="00062DF1">
        <w:rPr>
          <w:rFonts w:cs="Times New Roman"/>
        </w:rPr>
        <w:t>i N</w:t>
      </w:r>
      <w:r w:rsidR="00A53E8B">
        <w:rPr>
          <w:rFonts w:cs="Times New Roman"/>
        </w:rPr>
        <w:t>hì,</w:t>
      </w:r>
      <w:r w:rsidR="00062DF1">
        <w:rPr>
          <w:rFonts w:cs="Times New Roman"/>
        </w:rPr>
        <w:t xml:space="preserve"> 01 g</w:t>
      </w:r>
      <w:r w:rsidR="00A53E8B" w:rsidRPr="005333F1">
        <w:rPr>
          <w:rFonts w:cs="Times New Roman"/>
        </w:rPr>
        <w:t xml:space="preserve">iải </w:t>
      </w:r>
      <w:r w:rsidR="00D37324">
        <w:rPr>
          <w:rFonts w:cs="Times New Roman"/>
        </w:rPr>
        <w:t>B</w:t>
      </w:r>
      <w:r w:rsidR="00A53E8B" w:rsidRPr="005333F1">
        <w:rPr>
          <w:rFonts w:cs="Times New Roman"/>
        </w:rPr>
        <w:t>a</w:t>
      </w:r>
      <w:r w:rsidR="00A53E8B">
        <w:rPr>
          <w:rFonts w:cs="Times New Roman"/>
        </w:rPr>
        <w:t xml:space="preserve">, </w:t>
      </w:r>
      <w:r w:rsidR="00A53E8B" w:rsidRPr="005333F1">
        <w:rPr>
          <w:rFonts w:cs="Times New Roman"/>
        </w:rPr>
        <w:t xml:space="preserve">01 </w:t>
      </w:r>
      <w:r w:rsidR="00062DF1">
        <w:rPr>
          <w:rFonts w:cs="Times New Roman"/>
        </w:rPr>
        <w:t>g</w:t>
      </w:r>
      <w:r w:rsidR="00A53E8B" w:rsidRPr="005333F1">
        <w:rPr>
          <w:rFonts w:cs="Times New Roman"/>
        </w:rPr>
        <w:t xml:space="preserve">iải </w:t>
      </w:r>
      <w:r w:rsidR="00D37324">
        <w:rPr>
          <w:rFonts w:cs="Times New Roman"/>
        </w:rPr>
        <w:t>K</w:t>
      </w:r>
      <w:r w:rsidR="00A53E8B" w:rsidRPr="005333F1">
        <w:rPr>
          <w:rFonts w:cs="Times New Roman"/>
        </w:rPr>
        <w:t>huyế</w:t>
      </w:r>
      <w:r w:rsidR="00062DF1">
        <w:rPr>
          <w:rFonts w:cs="Times New Roman"/>
        </w:rPr>
        <w:t>n khích.</w:t>
      </w:r>
      <w:r w:rsidR="00466606">
        <w:rPr>
          <w:rFonts w:cs="Times New Roman"/>
        </w:rPr>
        <w:t xml:space="preserve">                     </w:t>
      </w:r>
    </w:p>
    <w:p w14:paraId="143EA188" w14:textId="7C7F1614" w:rsidR="00646592" w:rsidRPr="005333F1" w:rsidRDefault="00C365AE" w:rsidP="00EA732D">
      <w:pPr>
        <w:ind w:firstLine="567"/>
        <w:rPr>
          <w:rFonts w:cs="Times New Roman"/>
          <w:b/>
        </w:rPr>
      </w:pPr>
      <w:r w:rsidRPr="005333F1">
        <w:rPr>
          <w:rFonts w:cs="Times New Roman"/>
          <w:b/>
        </w:rPr>
        <w:t>2. Giải cá nhân</w:t>
      </w:r>
    </w:p>
    <w:p w14:paraId="41C79B19" w14:textId="38CE709D" w:rsidR="00062DF1" w:rsidRDefault="00C365AE" w:rsidP="00EA732D">
      <w:pPr>
        <w:ind w:firstLine="567"/>
        <w:rPr>
          <w:rFonts w:cs="Times New Roman"/>
        </w:rPr>
      </w:pPr>
      <w:r w:rsidRPr="005333F1">
        <w:rPr>
          <w:rFonts w:cs="Times New Roman"/>
        </w:rPr>
        <w:t>- Giả</w:t>
      </w:r>
      <w:r w:rsidR="00062DF1">
        <w:rPr>
          <w:rFonts w:cs="Times New Roman"/>
        </w:rPr>
        <w:t>i C</w:t>
      </w:r>
      <w:r w:rsidRPr="005333F1">
        <w:rPr>
          <w:rFonts w:cs="Times New Roman"/>
        </w:rPr>
        <w:t>ầu thủ xuất sắc nhất</w:t>
      </w:r>
      <w:r w:rsidR="00CD027D">
        <w:rPr>
          <w:rFonts w:cs="Times New Roman"/>
        </w:rPr>
        <w:t xml:space="preserve">; </w:t>
      </w:r>
    </w:p>
    <w:p w14:paraId="2195ECDE" w14:textId="77777777" w:rsidR="00062DF1" w:rsidRDefault="00062DF1" w:rsidP="00EA732D">
      <w:pPr>
        <w:ind w:firstLine="567"/>
        <w:rPr>
          <w:rFonts w:cs="Times New Roman"/>
        </w:rPr>
      </w:pPr>
      <w:r>
        <w:rPr>
          <w:rFonts w:cs="Times New Roman"/>
        </w:rPr>
        <w:t xml:space="preserve">- </w:t>
      </w:r>
      <w:r w:rsidR="00CD027D">
        <w:rPr>
          <w:rFonts w:cs="Times New Roman"/>
        </w:rPr>
        <w:t>Giả</w:t>
      </w:r>
      <w:r>
        <w:rPr>
          <w:rFonts w:cs="Times New Roman"/>
        </w:rPr>
        <w:t>i V</w:t>
      </w:r>
      <w:r w:rsidR="00CD027D">
        <w:rPr>
          <w:rFonts w:cs="Times New Roman"/>
        </w:rPr>
        <w:t>ua phá lưới</w:t>
      </w:r>
      <w:r>
        <w:rPr>
          <w:rFonts w:cs="Times New Roman"/>
        </w:rPr>
        <w:t>;</w:t>
      </w:r>
    </w:p>
    <w:p w14:paraId="0FACD1E0" w14:textId="5F180D98" w:rsidR="00646592" w:rsidRDefault="00062DF1" w:rsidP="00EA732D">
      <w:pPr>
        <w:ind w:firstLine="567"/>
        <w:rPr>
          <w:rFonts w:cs="Times New Roman"/>
        </w:rPr>
      </w:pPr>
      <w:r>
        <w:rPr>
          <w:rFonts w:cs="Times New Roman"/>
        </w:rPr>
        <w:t>-</w:t>
      </w:r>
      <w:r w:rsidR="00C365AE" w:rsidRPr="005333F1">
        <w:rPr>
          <w:rFonts w:cs="Times New Roman"/>
        </w:rPr>
        <w:t xml:space="preserve"> </w:t>
      </w:r>
      <w:bookmarkStart w:id="0" w:name="_GoBack"/>
      <w:r w:rsidR="00C365AE" w:rsidRPr="005333F1">
        <w:rPr>
          <w:rFonts w:cs="Times New Roman"/>
        </w:rPr>
        <w:t xml:space="preserve">Giải </w:t>
      </w:r>
      <w:r>
        <w:rPr>
          <w:rFonts w:cs="Times New Roman"/>
        </w:rPr>
        <w:t>T</w:t>
      </w:r>
      <w:r w:rsidR="00C365AE" w:rsidRPr="005333F1">
        <w:rPr>
          <w:rFonts w:cs="Times New Roman"/>
        </w:rPr>
        <w:t>hủ môn xuất sắc</w:t>
      </w:r>
      <w:bookmarkEnd w:id="0"/>
      <w:r w:rsidR="00A53E8B">
        <w:rPr>
          <w:rFonts w:cs="Times New Roman"/>
        </w:rPr>
        <w:t>.</w:t>
      </w:r>
    </w:p>
    <w:p w14:paraId="5F0C392F" w14:textId="3FEC1AE1" w:rsidR="00D37324" w:rsidRPr="00294970" w:rsidRDefault="00D37324" w:rsidP="00EA732D">
      <w:pPr>
        <w:ind w:firstLine="567"/>
        <w:rPr>
          <w:rFonts w:cs="Times New Roman"/>
          <w:b/>
          <w:bCs/>
        </w:rPr>
      </w:pPr>
      <w:r w:rsidRPr="00294970">
        <w:rPr>
          <w:rFonts w:cs="Times New Roman"/>
          <w:b/>
          <w:bCs/>
        </w:rPr>
        <w:t>VI. KINH PHÍ</w:t>
      </w:r>
    </w:p>
    <w:p w14:paraId="49993CC6" w14:textId="26E51985" w:rsidR="00D37324" w:rsidRDefault="00D37324" w:rsidP="00EA732D">
      <w:pPr>
        <w:ind w:firstLine="567"/>
        <w:rPr>
          <w:rFonts w:cs="Times New Roman"/>
        </w:rPr>
      </w:pPr>
      <w:r>
        <w:rPr>
          <w:rFonts w:cs="Times New Roman"/>
        </w:rPr>
        <w:t>- LĐLĐ tỉnh chi kinh phí tổ chức và giải thưởng</w:t>
      </w:r>
      <w:r w:rsidR="00294970">
        <w:rPr>
          <w:rFonts w:cs="Times New Roman"/>
        </w:rPr>
        <w:t xml:space="preserve"> (có dự trù kinh phí riêng)</w:t>
      </w:r>
      <w:r>
        <w:rPr>
          <w:rFonts w:cs="Times New Roman"/>
        </w:rPr>
        <w:t>.</w:t>
      </w:r>
    </w:p>
    <w:p w14:paraId="161BEEF6" w14:textId="206BF1BE" w:rsidR="00D37324" w:rsidRPr="005333F1" w:rsidRDefault="00D37324" w:rsidP="00EA732D">
      <w:pPr>
        <w:ind w:firstLine="567"/>
        <w:jc w:val="both"/>
        <w:rPr>
          <w:rFonts w:cs="Times New Roman"/>
        </w:rPr>
      </w:pPr>
      <w:r>
        <w:rPr>
          <w:rFonts w:cs="Times New Roman"/>
        </w:rPr>
        <w:t>- CĐCS cử đội bóng tham gia chi kinh phí tập luyện và tham gia thi đấu cho đội bóng của mình</w:t>
      </w:r>
      <w:r w:rsidR="003A406F">
        <w:rPr>
          <w:rFonts w:cs="Times New Roman"/>
        </w:rPr>
        <w:t xml:space="preserve"> trong suốt quá trình Giải</w:t>
      </w:r>
      <w:r>
        <w:rPr>
          <w:rFonts w:cs="Times New Roman"/>
        </w:rPr>
        <w:t>.</w:t>
      </w:r>
    </w:p>
    <w:p w14:paraId="73FC2DF4" w14:textId="3E10CF85" w:rsidR="00646592" w:rsidRPr="005333F1" w:rsidRDefault="00C365AE" w:rsidP="00EA732D">
      <w:pPr>
        <w:ind w:firstLine="567"/>
        <w:rPr>
          <w:rFonts w:cs="Times New Roman"/>
          <w:b/>
        </w:rPr>
      </w:pPr>
      <w:r w:rsidRPr="005333F1">
        <w:rPr>
          <w:rFonts w:cs="Times New Roman"/>
          <w:b/>
        </w:rPr>
        <w:t>V</w:t>
      </w:r>
      <w:r w:rsidR="00294970">
        <w:rPr>
          <w:rFonts w:cs="Times New Roman"/>
          <w:b/>
        </w:rPr>
        <w:t>I</w:t>
      </w:r>
      <w:r w:rsidRPr="005333F1">
        <w:rPr>
          <w:rFonts w:cs="Times New Roman"/>
          <w:b/>
        </w:rPr>
        <w:t xml:space="preserve">I. TỔ CHỨC THỰC HIỆN </w:t>
      </w:r>
    </w:p>
    <w:p w14:paraId="2C7BD098" w14:textId="77777777" w:rsidR="00646592" w:rsidRPr="005333F1" w:rsidRDefault="00C365AE" w:rsidP="00EA732D">
      <w:pPr>
        <w:shd w:val="clear" w:color="auto" w:fill="FFFFFF"/>
        <w:ind w:firstLine="567"/>
        <w:jc w:val="both"/>
        <w:rPr>
          <w:rFonts w:cs="Times New Roman"/>
          <w:b/>
          <w:bCs/>
        </w:rPr>
      </w:pPr>
      <w:r w:rsidRPr="005333F1">
        <w:rPr>
          <w:rFonts w:cs="Times New Roman"/>
          <w:b/>
          <w:bCs/>
          <w:lang w:val="vi-VN"/>
        </w:rPr>
        <w:t xml:space="preserve">1. </w:t>
      </w:r>
      <w:r w:rsidRPr="005333F1">
        <w:rPr>
          <w:rFonts w:cs="Times New Roman"/>
          <w:b/>
          <w:bCs/>
        </w:rPr>
        <w:t>Liên đoàn Lao động tỉnh</w:t>
      </w:r>
    </w:p>
    <w:p w14:paraId="29FE384A" w14:textId="77777777" w:rsidR="007E4C5E" w:rsidRDefault="007E4C5E" w:rsidP="00EA732D">
      <w:pPr>
        <w:shd w:val="clear" w:color="auto" w:fill="FFFFFF"/>
        <w:ind w:firstLine="567"/>
        <w:jc w:val="both"/>
        <w:rPr>
          <w:rFonts w:cs="Times New Roman"/>
          <w:bCs/>
        </w:rPr>
      </w:pPr>
    </w:p>
    <w:p w14:paraId="3C0A7BD0" w14:textId="77777777" w:rsidR="007E4C5E" w:rsidRDefault="00C365AE" w:rsidP="00EA732D">
      <w:pPr>
        <w:shd w:val="clear" w:color="auto" w:fill="FFFFFF"/>
        <w:ind w:firstLine="567"/>
        <w:jc w:val="both"/>
        <w:rPr>
          <w:rFonts w:cs="Times New Roman"/>
          <w:bCs/>
        </w:rPr>
      </w:pPr>
      <w:r w:rsidRPr="005333F1">
        <w:rPr>
          <w:rFonts w:cs="Times New Roman"/>
          <w:bCs/>
          <w:lang w:val="vi-VN"/>
        </w:rPr>
        <w:lastRenderedPageBreak/>
        <w:t xml:space="preserve">- Giao Ban Tuyên giáo </w:t>
      </w:r>
      <w:r w:rsidRPr="005333F1">
        <w:rPr>
          <w:rFonts w:cs="Times New Roman"/>
          <w:bCs/>
        </w:rPr>
        <w:t>- Nữ công</w:t>
      </w:r>
      <w:r w:rsidR="007E4C5E">
        <w:rPr>
          <w:rFonts w:cs="Times New Roman"/>
          <w:bCs/>
        </w:rPr>
        <w:t>:</w:t>
      </w:r>
    </w:p>
    <w:p w14:paraId="24FE20E0" w14:textId="6ED5594D" w:rsidR="00646592" w:rsidRPr="005333F1" w:rsidRDefault="007E4C5E" w:rsidP="00EA732D">
      <w:pPr>
        <w:shd w:val="clear" w:color="auto" w:fill="FFFFFF"/>
        <w:ind w:firstLine="567"/>
        <w:jc w:val="both"/>
        <w:rPr>
          <w:rFonts w:cs="Times New Roman"/>
          <w:bCs/>
          <w:lang w:val="vi-VN"/>
        </w:rPr>
      </w:pPr>
      <w:r>
        <w:rPr>
          <w:rFonts w:cs="Times New Roman"/>
          <w:bCs/>
        </w:rPr>
        <w:t>+</w:t>
      </w:r>
      <w:r w:rsidR="00C365AE" w:rsidRPr="005333F1">
        <w:rPr>
          <w:rFonts w:cs="Times New Roman"/>
          <w:bCs/>
        </w:rPr>
        <w:t xml:space="preserve"> </w:t>
      </w:r>
      <w:r w:rsidRPr="005333F1">
        <w:rPr>
          <w:rFonts w:cs="Times New Roman"/>
          <w:bCs/>
          <w:lang w:val="vi-VN"/>
        </w:rPr>
        <w:t xml:space="preserve">Tham </w:t>
      </w:r>
      <w:r w:rsidR="00C365AE" w:rsidRPr="005333F1">
        <w:rPr>
          <w:rFonts w:cs="Times New Roman"/>
          <w:bCs/>
          <w:lang w:val="vi-VN"/>
        </w:rPr>
        <w:t>mưu các nội dung liên quan đến</w:t>
      </w:r>
      <w:r w:rsidR="00C365AE" w:rsidRPr="005333F1">
        <w:rPr>
          <w:rFonts w:cs="Times New Roman"/>
          <w:bCs/>
        </w:rPr>
        <w:t xml:space="preserve"> Giải đấu: Mời bộ phận chuyên môn tham gia thành phần Ban Tổ chức, thành lập Ban Tổ chức, </w:t>
      </w:r>
      <w:r>
        <w:rPr>
          <w:rFonts w:cs="Times New Roman"/>
          <w:bCs/>
        </w:rPr>
        <w:t xml:space="preserve">bộ phận </w:t>
      </w:r>
      <w:r w:rsidR="00D37324">
        <w:rPr>
          <w:rFonts w:cs="Times New Roman"/>
          <w:bCs/>
        </w:rPr>
        <w:t xml:space="preserve">điều hành, </w:t>
      </w:r>
      <w:r w:rsidR="00C365AE" w:rsidRPr="005333F1">
        <w:rPr>
          <w:rFonts w:cs="Times New Roman"/>
          <w:bCs/>
        </w:rPr>
        <w:t>xây dự</w:t>
      </w:r>
      <w:r w:rsidR="00625478" w:rsidRPr="005333F1">
        <w:rPr>
          <w:rFonts w:cs="Times New Roman"/>
          <w:bCs/>
        </w:rPr>
        <w:t>ng Đ</w:t>
      </w:r>
      <w:r w:rsidR="00C365AE" w:rsidRPr="005333F1">
        <w:rPr>
          <w:rFonts w:cs="Times New Roman"/>
          <w:bCs/>
        </w:rPr>
        <w:t xml:space="preserve">iều lệ </w:t>
      </w:r>
      <w:r w:rsidR="00D37324">
        <w:rPr>
          <w:rFonts w:cs="Times New Roman"/>
          <w:bCs/>
        </w:rPr>
        <w:t>G</w:t>
      </w:r>
      <w:r w:rsidR="00C365AE" w:rsidRPr="005333F1">
        <w:rPr>
          <w:rFonts w:cs="Times New Roman"/>
          <w:bCs/>
        </w:rPr>
        <w:t xml:space="preserve">iải, phân công nhiệm vụ, </w:t>
      </w:r>
      <w:r>
        <w:rPr>
          <w:rFonts w:cs="Times New Roman"/>
          <w:bCs/>
        </w:rPr>
        <w:t xml:space="preserve">ban hành </w:t>
      </w:r>
      <w:r w:rsidR="00C365AE" w:rsidRPr="005333F1">
        <w:rPr>
          <w:rFonts w:cs="Times New Roman"/>
          <w:bCs/>
        </w:rPr>
        <w:t xml:space="preserve">các </w:t>
      </w:r>
      <w:r>
        <w:rPr>
          <w:rFonts w:cs="Times New Roman"/>
          <w:bCs/>
        </w:rPr>
        <w:t>văn bản</w:t>
      </w:r>
      <w:r w:rsidR="00C365AE" w:rsidRPr="005333F1">
        <w:rPr>
          <w:rFonts w:cs="Times New Roman"/>
          <w:bCs/>
        </w:rPr>
        <w:t>…</w:t>
      </w:r>
      <w:r w:rsidR="00C365AE" w:rsidRPr="005333F1">
        <w:rPr>
          <w:rFonts w:cs="Times New Roman"/>
          <w:bCs/>
          <w:lang w:val="vi-VN"/>
        </w:rPr>
        <w:t xml:space="preserve">; tổ chức tuyên truyền, đôn đốc các đơn vị tham gia </w:t>
      </w:r>
      <w:r w:rsidR="00C365AE" w:rsidRPr="005333F1">
        <w:rPr>
          <w:rFonts w:cs="Times New Roman"/>
          <w:bCs/>
        </w:rPr>
        <w:t>Giải</w:t>
      </w:r>
      <w:r w:rsidR="00625478" w:rsidRPr="005333F1">
        <w:rPr>
          <w:rFonts w:cs="Times New Roman"/>
          <w:bCs/>
        </w:rPr>
        <w:t>.</w:t>
      </w:r>
    </w:p>
    <w:p w14:paraId="443FFA0E" w14:textId="42815CE9" w:rsidR="00646592" w:rsidRDefault="007E4C5E" w:rsidP="00EA732D">
      <w:pPr>
        <w:shd w:val="clear" w:color="auto" w:fill="FFFFFF"/>
        <w:ind w:firstLine="567"/>
        <w:jc w:val="both"/>
        <w:rPr>
          <w:rFonts w:cs="Times New Roman"/>
          <w:bCs/>
        </w:rPr>
      </w:pPr>
      <w:r>
        <w:rPr>
          <w:rFonts w:cs="Times New Roman"/>
          <w:bCs/>
        </w:rPr>
        <w:t>+ C</w:t>
      </w:r>
      <w:r w:rsidR="00C365AE" w:rsidRPr="005333F1">
        <w:rPr>
          <w:rFonts w:cs="Times New Roman"/>
          <w:bCs/>
        </w:rPr>
        <w:t xml:space="preserve">hủ động </w:t>
      </w:r>
      <w:r w:rsidR="00C365AE" w:rsidRPr="005333F1">
        <w:rPr>
          <w:rFonts w:cs="Times New Roman"/>
          <w:bCs/>
          <w:lang w:val="vi-VN"/>
        </w:rPr>
        <w:t xml:space="preserve">phối hợp với </w:t>
      </w:r>
      <w:r w:rsidR="00C365AE" w:rsidRPr="005333F1">
        <w:rPr>
          <w:rFonts w:cs="Times New Roman"/>
          <w:bCs/>
        </w:rPr>
        <w:t>Văn phòng</w:t>
      </w:r>
      <w:r w:rsidR="00C365AE" w:rsidRPr="005333F1">
        <w:rPr>
          <w:rFonts w:cs="Times New Roman"/>
          <w:bCs/>
          <w:lang w:val="vi-VN"/>
        </w:rPr>
        <w:t xml:space="preserve"> xây dựng dự trù kinh phí</w:t>
      </w:r>
      <w:r w:rsidR="00625478" w:rsidRPr="005333F1">
        <w:rPr>
          <w:rFonts w:cs="Times New Roman"/>
          <w:bCs/>
        </w:rPr>
        <w:t>;</w:t>
      </w:r>
      <w:r w:rsidR="00C365AE" w:rsidRPr="005333F1">
        <w:rPr>
          <w:rFonts w:cs="Times New Roman"/>
          <w:bCs/>
          <w:lang w:val="vi-VN"/>
        </w:rPr>
        <w:t xml:space="preserve"> phối hợp với các ban </w:t>
      </w:r>
      <w:r w:rsidR="00C365AE" w:rsidRPr="005333F1">
        <w:rPr>
          <w:rFonts w:cs="Times New Roman"/>
          <w:bCs/>
        </w:rPr>
        <w:t xml:space="preserve">của </w:t>
      </w:r>
      <w:r w:rsidR="00C365AE" w:rsidRPr="005333F1">
        <w:rPr>
          <w:rFonts w:cs="Times New Roman"/>
          <w:bCs/>
          <w:lang w:val="vi-VN"/>
        </w:rPr>
        <w:t>LĐLĐ tỉ</w:t>
      </w:r>
      <w:r w:rsidR="00625478" w:rsidRPr="005333F1">
        <w:rPr>
          <w:rFonts w:cs="Times New Roman"/>
          <w:bCs/>
          <w:lang w:val="vi-VN"/>
        </w:rPr>
        <w:t>nh</w:t>
      </w:r>
      <w:r w:rsidR="00625478" w:rsidRPr="005333F1">
        <w:rPr>
          <w:rFonts w:cs="Times New Roman"/>
          <w:bCs/>
        </w:rPr>
        <w:t xml:space="preserve"> và các đơn vị có liên quan </w:t>
      </w:r>
      <w:r w:rsidR="00C365AE" w:rsidRPr="005333F1">
        <w:rPr>
          <w:rFonts w:cs="Times New Roman"/>
          <w:bCs/>
          <w:lang w:val="vi-VN"/>
        </w:rPr>
        <w:t xml:space="preserve">chuẩn bị các điều kiện cần thiết để đảm bảo tổ chức tốt </w:t>
      </w:r>
      <w:r w:rsidR="00C365AE" w:rsidRPr="005333F1">
        <w:rPr>
          <w:rFonts w:cs="Times New Roman"/>
          <w:bCs/>
        </w:rPr>
        <w:t>Giải đấu</w:t>
      </w:r>
      <w:r w:rsidR="00C365AE" w:rsidRPr="005333F1">
        <w:rPr>
          <w:rFonts w:cs="Times New Roman"/>
          <w:bCs/>
          <w:lang w:val="vi-VN"/>
        </w:rPr>
        <w:t xml:space="preserve"> theo kế hoạch đề ra.</w:t>
      </w:r>
    </w:p>
    <w:p w14:paraId="6568CC44" w14:textId="77777777" w:rsidR="00062DF1" w:rsidRPr="00062DF1" w:rsidRDefault="00062DF1" w:rsidP="00EA732D">
      <w:pPr>
        <w:shd w:val="clear" w:color="auto" w:fill="FFFFFF"/>
        <w:ind w:firstLine="567"/>
        <w:jc w:val="both"/>
        <w:rPr>
          <w:rFonts w:cs="Times New Roman"/>
          <w:bCs/>
        </w:rPr>
      </w:pPr>
      <w:r>
        <w:rPr>
          <w:rFonts w:cs="Times New Roman"/>
          <w:bCs/>
        </w:rPr>
        <w:t>- Văn phòng và các ban thực hiện nhiệm vụ theo sự phân công của Thường trực LĐLĐ tỉnh.</w:t>
      </w:r>
    </w:p>
    <w:p w14:paraId="00713D1A" w14:textId="77777777" w:rsidR="00646592" w:rsidRPr="005333F1" w:rsidRDefault="00C365AE" w:rsidP="00EA732D">
      <w:pPr>
        <w:shd w:val="clear" w:color="auto" w:fill="FFFFFF"/>
        <w:ind w:firstLine="567"/>
        <w:jc w:val="both"/>
        <w:rPr>
          <w:rFonts w:cs="Times New Roman"/>
          <w:b/>
        </w:rPr>
      </w:pPr>
      <w:r w:rsidRPr="005333F1">
        <w:rPr>
          <w:rFonts w:cs="Times New Roman"/>
          <w:b/>
        </w:rPr>
        <w:t xml:space="preserve">2. Công đoàn cấp trên </w:t>
      </w:r>
      <w:r w:rsidR="00625478" w:rsidRPr="005333F1">
        <w:rPr>
          <w:rFonts w:cs="Times New Roman"/>
          <w:b/>
        </w:rPr>
        <w:t xml:space="preserve">trực tiếp </w:t>
      </w:r>
      <w:r w:rsidRPr="005333F1">
        <w:rPr>
          <w:rFonts w:cs="Times New Roman"/>
          <w:b/>
        </w:rPr>
        <w:t xml:space="preserve">cơ sở </w:t>
      </w:r>
      <w:r w:rsidR="00625478" w:rsidRPr="005333F1">
        <w:rPr>
          <w:rFonts w:cs="Times New Roman"/>
          <w:b/>
        </w:rPr>
        <w:t>và các CĐCS của doanh nghiệp</w:t>
      </w:r>
    </w:p>
    <w:p w14:paraId="1341AD3E" w14:textId="1BAC464D" w:rsidR="00646592" w:rsidRDefault="00CD027D" w:rsidP="00EA732D">
      <w:pPr>
        <w:ind w:firstLine="567"/>
        <w:jc w:val="both"/>
        <w:rPr>
          <w:rFonts w:cs="Times New Roman"/>
        </w:rPr>
      </w:pPr>
      <w:r>
        <w:rPr>
          <w:rFonts w:cs="Times New Roman"/>
        </w:rPr>
        <w:t xml:space="preserve">- </w:t>
      </w:r>
      <w:r w:rsidR="00C365AE" w:rsidRPr="005333F1">
        <w:rPr>
          <w:rFonts w:cs="Times New Roman"/>
        </w:rPr>
        <w:t>Căn cứ Kế hoạ</w:t>
      </w:r>
      <w:r w:rsidR="00062DF1">
        <w:rPr>
          <w:rFonts w:cs="Times New Roman"/>
        </w:rPr>
        <w:t>ch t</w:t>
      </w:r>
      <w:r w:rsidR="00C365AE" w:rsidRPr="005333F1">
        <w:rPr>
          <w:rFonts w:cs="Times New Roman"/>
        </w:rPr>
        <w:t xml:space="preserve">ổ chức </w:t>
      </w:r>
      <w:r w:rsidR="007E4C5E" w:rsidRPr="005333F1">
        <w:rPr>
          <w:rFonts w:cs="Times New Roman"/>
        </w:rPr>
        <w:t xml:space="preserve">Giải </w:t>
      </w:r>
      <w:r w:rsidR="00C365AE" w:rsidRPr="005333F1">
        <w:rPr>
          <w:rFonts w:cs="Times New Roman"/>
        </w:rPr>
        <w:t xml:space="preserve">Bóng đá nam </w:t>
      </w:r>
      <w:r w:rsidR="00A53E8B">
        <w:rPr>
          <w:rFonts w:cs="Times New Roman"/>
        </w:rPr>
        <w:t>công nhân</w:t>
      </w:r>
      <w:r w:rsidR="00062DF1">
        <w:rPr>
          <w:rFonts w:cs="Times New Roman"/>
        </w:rPr>
        <w:t>,</w:t>
      </w:r>
      <w:r w:rsidR="00A53E8B">
        <w:rPr>
          <w:rFonts w:cs="Times New Roman"/>
        </w:rPr>
        <w:t xml:space="preserve"> lao động </w:t>
      </w:r>
      <w:r w:rsidR="00C365AE" w:rsidRPr="005333F1">
        <w:rPr>
          <w:rFonts w:cs="Times New Roman"/>
        </w:rPr>
        <w:t>tỉnh Bình Định năm 2024,</w:t>
      </w:r>
      <w:r>
        <w:rPr>
          <w:rFonts w:cs="Times New Roman"/>
        </w:rPr>
        <w:t xml:space="preserve"> mỗi công đoàn cấp trên trực tiếp cơ sở vận động ít nhất 02 CĐCS </w:t>
      </w:r>
      <w:r w:rsidR="00D37324">
        <w:rPr>
          <w:rFonts w:cs="Times New Roman"/>
        </w:rPr>
        <w:t xml:space="preserve">công ty, doanh nghiệp trực thuộc </w:t>
      </w:r>
      <w:r>
        <w:rPr>
          <w:rFonts w:cs="Times New Roman"/>
        </w:rPr>
        <w:t>thành</w:t>
      </w:r>
      <w:r w:rsidR="00C365AE" w:rsidRPr="005333F1">
        <w:rPr>
          <w:rFonts w:cs="Times New Roman"/>
        </w:rPr>
        <w:t xml:space="preserve"> </w:t>
      </w:r>
      <w:r>
        <w:rPr>
          <w:rFonts w:cs="Times New Roman"/>
        </w:rPr>
        <w:t xml:space="preserve">lập </w:t>
      </w:r>
      <w:r w:rsidR="00C365AE" w:rsidRPr="005333F1">
        <w:rPr>
          <w:rFonts w:cs="Times New Roman"/>
        </w:rPr>
        <w:t>độ</w:t>
      </w:r>
      <w:r w:rsidR="00062DF1">
        <w:rPr>
          <w:rFonts w:cs="Times New Roman"/>
        </w:rPr>
        <w:t>i bóng tham gia G</w:t>
      </w:r>
      <w:r w:rsidR="00C365AE" w:rsidRPr="005333F1">
        <w:rPr>
          <w:rFonts w:cs="Times New Roman"/>
        </w:rPr>
        <w:t>iải đấu, đảm bảo đúng theo Điều lệ</w:t>
      </w:r>
      <w:r w:rsidR="00062DF1">
        <w:rPr>
          <w:rFonts w:cs="Times New Roman"/>
        </w:rPr>
        <w:t xml:space="preserve"> G</w:t>
      </w:r>
      <w:r w:rsidR="00C365AE" w:rsidRPr="005333F1">
        <w:rPr>
          <w:rFonts w:cs="Times New Roman"/>
        </w:rPr>
        <w:t>iải.</w:t>
      </w:r>
    </w:p>
    <w:p w14:paraId="599FF01A" w14:textId="6184289E" w:rsidR="00CD027D" w:rsidRPr="00CD027D" w:rsidRDefault="00CD027D" w:rsidP="00EA732D">
      <w:pPr>
        <w:ind w:firstLine="567"/>
        <w:jc w:val="both"/>
        <w:rPr>
          <w:rFonts w:cs="Times New Roman"/>
          <w:lang w:val="vi-VN"/>
        </w:rPr>
      </w:pPr>
      <w:r w:rsidRPr="00CD027D">
        <w:rPr>
          <w:rFonts w:cs="Times New Roman"/>
        </w:rPr>
        <w:t xml:space="preserve">- Các CĐCS chủ động tham mưu với lãnh đạo doanh nghiệp, </w:t>
      </w:r>
      <w:r w:rsidR="00D516F5">
        <w:rPr>
          <w:rFonts w:cs="Times New Roman"/>
        </w:rPr>
        <w:t xml:space="preserve">thành lập đội </w:t>
      </w:r>
      <w:r w:rsidR="00062DF1">
        <w:rPr>
          <w:rFonts w:cs="Times New Roman"/>
        </w:rPr>
        <w:t xml:space="preserve">bóng </w:t>
      </w:r>
      <w:r w:rsidR="00D516F5">
        <w:rPr>
          <w:rFonts w:cs="Times New Roman"/>
        </w:rPr>
        <w:t xml:space="preserve">và </w:t>
      </w:r>
      <w:r w:rsidRPr="00CD027D">
        <w:rPr>
          <w:rFonts w:cs="Times New Roman"/>
        </w:rPr>
        <w:t>vận động ĐVNLĐ tham gia</w:t>
      </w:r>
      <w:r w:rsidR="00D516F5">
        <w:rPr>
          <w:rFonts w:cs="Times New Roman"/>
        </w:rPr>
        <w:t xml:space="preserve"> Giải</w:t>
      </w:r>
      <w:r w:rsidR="00D37324">
        <w:rPr>
          <w:rFonts w:cs="Times New Roman"/>
        </w:rPr>
        <w:t xml:space="preserve"> đạt chất lượng</w:t>
      </w:r>
      <w:r w:rsidRPr="00CD027D">
        <w:rPr>
          <w:rFonts w:cs="Times New Roman"/>
        </w:rPr>
        <w:t>.</w:t>
      </w:r>
    </w:p>
    <w:p w14:paraId="5FAD2764" w14:textId="77777777" w:rsidR="000C151D" w:rsidRDefault="00C365AE" w:rsidP="00EA732D">
      <w:pPr>
        <w:ind w:firstLine="567"/>
        <w:jc w:val="both"/>
        <w:rPr>
          <w:rFonts w:cs="Times New Roman"/>
        </w:rPr>
      </w:pPr>
      <w:r w:rsidRPr="005333F1">
        <w:rPr>
          <w:rFonts w:cs="Times New Roman"/>
        </w:rPr>
        <w:t xml:space="preserve">Trên đây là Kế hoạch tổ chức </w:t>
      </w:r>
      <w:r w:rsidR="007E4C5E" w:rsidRPr="005333F1">
        <w:rPr>
          <w:rFonts w:cs="Times New Roman"/>
        </w:rPr>
        <w:t xml:space="preserve">Giải </w:t>
      </w:r>
      <w:r w:rsidRPr="005333F1">
        <w:rPr>
          <w:rFonts w:cs="Times New Roman"/>
        </w:rPr>
        <w:t xml:space="preserve">Bóng đá nam </w:t>
      </w:r>
      <w:r w:rsidR="00A53E8B">
        <w:rPr>
          <w:rFonts w:cs="Times New Roman"/>
        </w:rPr>
        <w:t>công nhân</w:t>
      </w:r>
      <w:r w:rsidR="00062DF1">
        <w:rPr>
          <w:rFonts w:cs="Times New Roman"/>
        </w:rPr>
        <w:t>,</w:t>
      </w:r>
      <w:r w:rsidR="00A53E8B">
        <w:rPr>
          <w:rFonts w:cs="Times New Roman"/>
        </w:rPr>
        <w:t xml:space="preserve"> lao động</w:t>
      </w:r>
      <w:r w:rsidRPr="005333F1">
        <w:rPr>
          <w:rFonts w:cs="Times New Roman"/>
        </w:rPr>
        <w:t xml:space="preserve"> tỉnh Bình Định năm 2024, đề nghị các cấp công đoàn trực thuộc, Văn phòng và các ban </w:t>
      </w:r>
      <w:r w:rsidRPr="005333F1">
        <w:rPr>
          <w:rFonts w:cs="Times New Roman"/>
          <w:lang w:val="vi-VN"/>
        </w:rPr>
        <w:t xml:space="preserve">LĐLĐ </w:t>
      </w:r>
      <w:r w:rsidRPr="005333F1">
        <w:rPr>
          <w:rFonts w:cs="Times New Roman"/>
        </w:rPr>
        <w:t>tỉnh, các đơn vị liên quan nghiêm túc triển khai thực hiện.</w:t>
      </w:r>
    </w:p>
    <w:p w14:paraId="67CAECD9" w14:textId="4E34EE77" w:rsidR="00646592" w:rsidRPr="005333F1" w:rsidRDefault="00C365AE" w:rsidP="00EA732D">
      <w:pPr>
        <w:ind w:firstLine="567"/>
        <w:jc w:val="both"/>
        <w:rPr>
          <w:rFonts w:cs="Times New Roman"/>
        </w:rPr>
      </w:pPr>
      <w:r w:rsidRPr="005333F1">
        <w:rPr>
          <w:rFonts w:cs="Times New Roman"/>
        </w:rPr>
        <w:t xml:space="preserve"> Trong quá trình tổ chức thực hiện nếu có vấn đề cần trao đổ</w:t>
      </w:r>
      <w:r w:rsidR="00A53E8B">
        <w:rPr>
          <w:rFonts w:cs="Times New Roman"/>
        </w:rPr>
        <w:t>i thêm</w:t>
      </w:r>
      <w:r w:rsidRPr="005333F1">
        <w:rPr>
          <w:rFonts w:cs="Times New Roman"/>
        </w:rPr>
        <w:t xml:space="preserve"> liên hệ với Ban Tuyên giáo - Nữ công qua số điện thoại 0256.3792596.</w:t>
      </w:r>
    </w:p>
    <w:p w14:paraId="6EED296E" w14:textId="77777777" w:rsidR="00646592" w:rsidRPr="00C70ACB" w:rsidRDefault="00646592">
      <w:pPr>
        <w:spacing w:after="120"/>
        <w:ind w:firstLine="567"/>
        <w:jc w:val="both"/>
        <w:rPr>
          <w:rFonts w:cs="Times New Roman"/>
          <w:szCs w:val="28"/>
        </w:rPr>
      </w:pPr>
    </w:p>
    <w:tbl>
      <w:tblPr>
        <w:tblW w:w="9488" w:type="dxa"/>
        <w:tblLook w:val="04A0" w:firstRow="1" w:lastRow="0" w:firstColumn="1" w:lastColumn="0" w:noHBand="0" w:noVBand="1"/>
      </w:tblPr>
      <w:tblGrid>
        <w:gridCol w:w="5148"/>
        <w:gridCol w:w="4340"/>
      </w:tblGrid>
      <w:tr w:rsidR="00646592" w:rsidRPr="005333F1" w14:paraId="630F8AFD" w14:textId="77777777">
        <w:trPr>
          <w:trHeight w:val="719"/>
        </w:trPr>
        <w:tc>
          <w:tcPr>
            <w:tcW w:w="5148" w:type="dxa"/>
          </w:tcPr>
          <w:p w14:paraId="1B5B50AE" w14:textId="77777777" w:rsidR="00646592" w:rsidRPr="005333F1" w:rsidRDefault="00646592">
            <w:pPr>
              <w:jc w:val="both"/>
              <w:rPr>
                <w:rFonts w:cs="Times New Roman"/>
                <w:b/>
                <w:bCs/>
                <w:i/>
                <w:iCs/>
                <w:sz w:val="26"/>
                <w:szCs w:val="24"/>
                <w:lang w:val="vi-VN"/>
              </w:rPr>
            </w:pPr>
          </w:p>
          <w:p w14:paraId="1932F675" w14:textId="3990E88E" w:rsidR="00625478" w:rsidRPr="005333F1" w:rsidRDefault="00C365AE">
            <w:pPr>
              <w:spacing w:before="0"/>
              <w:jc w:val="both"/>
              <w:rPr>
                <w:rFonts w:cs="Times New Roman"/>
                <w:b/>
                <w:bCs/>
                <w:i/>
                <w:iCs/>
                <w:sz w:val="24"/>
                <w:szCs w:val="24"/>
              </w:rPr>
            </w:pPr>
            <w:r w:rsidRPr="005333F1">
              <w:rPr>
                <w:rFonts w:cs="Times New Roman"/>
                <w:b/>
                <w:bCs/>
                <w:i/>
                <w:iCs/>
                <w:sz w:val="24"/>
                <w:szCs w:val="24"/>
              </w:rPr>
              <w:t xml:space="preserve">Nơi nhận: </w:t>
            </w:r>
          </w:p>
          <w:p w14:paraId="5325B8C6" w14:textId="44E6412B" w:rsidR="00625478" w:rsidRDefault="00014E6A">
            <w:pPr>
              <w:spacing w:before="0"/>
              <w:jc w:val="both"/>
              <w:rPr>
                <w:rFonts w:cs="Times New Roman"/>
                <w:sz w:val="22"/>
              </w:rPr>
            </w:pPr>
            <w:r>
              <w:rPr>
                <w:rFonts w:cs="Times New Roman"/>
                <w:noProof/>
                <w:sz w:val="22"/>
              </w:rPr>
              <mc:AlternateContent>
                <mc:Choice Requires="wps">
                  <w:drawing>
                    <wp:anchor distT="0" distB="0" distL="114300" distR="114300" simplePos="0" relativeHeight="251661312" behindDoc="0" locked="0" layoutInCell="1" allowOverlap="1" wp14:anchorId="1A08D1C2" wp14:editId="19A0B256">
                      <wp:simplePos x="0" y="0"/>
                      <wp:positionH relativeFrom="column">
                        <wp:posOffset>1539240</wp:posOffset>
                      </wp:positionH>
                      <wp:positionV relativeFrom="paragraph">
                        <wp:posOffset>2540</wp:posOffset>
                      </wp:positionV>
                      <wp:extent cx="71755" cy="342900"/>
                      <wp:effectExtent l="9525" t="8255" r="1397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342900"/>
                              </a:xfrm>
                              <a:prstGeom prst="rightBrace">
                                <a:avLst>
                                  <a:gd name="adj1" fmla="val 398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75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21.2pt;margin-top:.2pt;width:5.6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PpfwIAACw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"/>
                  </w:pict>
                </mc:Fallback>
              </mc:AlternateContent>
            </w:r>
            <w:r w:rsidR="00625478" w:rsidRPr="005333F1">
              <w:rPr>
                <w:rFonts w:cs="Times New Roman"/>
                <w:sz w:val="22"/>
              </w:rPr>
              <w:t xml:space="preserve">- </w:t>
            </w:r>
            <w:r w:rsidR="00920E7F">
              <w:rPr>
                <w:color w:val="000000"/>
                <w:sz w:val="22"/>
                <w:lang w:val="vi-VN"/>
              </w:rPr>
              <w:t>T</w:t>
            </w:r>
            <w:r w:rsidR="00920E7F">
              <w:rPr>
                <w:color w:val="000000"/>
                <w:sz w:val="22"/>
              </w:rPr>
              <w:t>ổ</w:t>
            </w:r>
            <w:r w:rsidR="00920E7F">
              <w:rPr>
                <w:color w:val="000000"/>
                <w:sz w:val="22"/>
                <w:lang w:val="vi-VN"/>
              </w:rPr>
              <w:t>ng LĐLĐ</w:t>
            </w:r>
            <w:r w:rsidR="00920E7F">
              <w:rPr>
                <w:color w:val="000000"/>
                <w:sz w:val="22"/>
              </w:rPr>
              <w:t xml:space="preserve"> </w:t>
            </w:r>
            <w:r w:rsidR="00920E7F">
              <w:rPr>
                <w:color w:val="000000"/>
                <w:sz w:val="22"/>
                <w:lang w:val="vi-VN"/>
              </w:rPr>
              <w:t>Việt Nam</w:t>
            </w:r>
            <w:r w:rsidR="00CE6C5B">
              <w:rPr>
                <w:rFonts w:cs="Times New Roman"/>
                <w:sz w:val="22"/>
              </w:rPr>
              <w:t>;</w:t>
            </w:r>
            <w:r w:rsidR="00625478" w:rsidRPr="005333F1">
              <w:rPr>
                <w:rFonts w:cs="Times New Roman"/>
                <w:sz w:val="22"/>
              </w:rPr>
              <w:t xml:space="preserve"> </w:t>
            </w:r>
          </w:p>
          <w:p w14:paraId="57BAD732" w14:textId="5D970020" w:rsidR="00294970" w:rsidRPr="005333F1" w:rsidRDefault="00294970" w:rsidP="00294970">
            <w:pPr>
              <w:spacing w:before="0"/>
              <w:jc w:val="both"/>
              <w:rPr>
                <w:rFonts w:cs="Times New Roman"/>
                <w:sz w:val="22"/>
              </w:rPr>
            </w:pPr>
            <w:r w:rsidRPr="005333F1">
              <w:rPr>
                <w:rFonts w:cs="Times New Roman"/>
                <w:sz w:val="22"/>
              </w:rPr>
              <w:t xml:space="preserve">- Ban Tuyên giáo </w:t>
            </w:r>
            <w:r>
              <w:rPr>
                <w:rFonts w:cs="Times New Roman"/>
                <w:sz w:val="22"/>
              </w:rPr>
              <w:t>Tỉnh uỷ</w:t>
            </w:r>
            <w:r w:rsidR="00590E15">
              <w:rPr>
                <w:rFonts w:cs="Times New Roman"/>
                <w:sz w:val="22"/>
              </w:rPr>
              <w:t xml:space="preserve">;   </w:t>
            </w:r>
            <w:r w:rsidRPr="005333F1">
              <w:rPr>
                <w:rFonts w:cs="Times New Roman"/>
                <w:sz w:val="22"/>
              </w:rPr>
              <w:t xml:space="preserve"> (báo cáo)</w:t>
            </w:r>
          </w:p>
          <w:p w14:paraId="692E6EB3" w14:textId="77777777" w:rsidR="00625478" w:rsidRPr="005333F1" w:rsidRDefault="00625478" w:rsidP="00625478">
            <w:pPr>
              <w:spacing w:before="0"/>
              <w:jc w:val="both"/>
              <w:rPr>
                <w:rFonts w:cs="Times New Roman"/>
                <w:sz w:val="22"/>
              </w:rPr>
            </w:pPr>
            <w:r w:rsidRPr="005333F1">
              <w:rPr>
                <w:rFonts w:cs="Times New Roman"/>
                <w:sz w:val="22"/>
              </w:rPr>
              <w:t>- Thường trực, các ban LĐLĐ tỉnh;</w:t>
            </w:r>
          </w:p>
          <w:p w14:paraId="0F53E4D6" w14:textId="33B78BCB" w:rsidR="000C151D" w:rsidRDefault="00C365AE">
            <w:pPr>
              <w:spacing w:before="0"/>
              <w:jc w:val="both"/>
              <w:rPr>
                <w:rFonts w:cs="Times New Roman"/>
                <w:sz w:val="22"/>
              </w:rPr>
            </w:pPr>
            <w:r w:rsidRPr="005333F1">
              <w:rPr>
                <w:rFonts w:cs="Times New Roman"/>
                <w:sz w:val="22"/>
              </w:rPr>
              <w:t>-</w:t>
            </w:r>
            <w:r w:rsidR="000C151D">
              <w:rPr>
                <w:rFonts w:cs="Times New Roman"/>
                <w:sz w:val="22"/>
              </w:rPr>
              <w:t xml:space="preserve"> </w:t>
            </w:r>
            <w:r w:rsidR="00FF195A">
              <w:rPr>
                <w:rFonts w:cs="Times New Roman"/>
                <w:sz w:val="22"/>
              </w:rPr>
              <w:t>LĐL</w:t>
            </w:r>
            <w:r w:rsidR="000C151D">
              <w:rPr>
                <w:rFonts w:cs="Times New Roman"/>
                <w:sz w:val="22"/>
              </w:rPr>
              <w:t>Đ</w:t>
            </w:r>
            <w:r w:rsidR="007E4C5E">
              <w:rPr>
                <w:rFonts w:cs="Times New Roman"/>
                <w:sz w:val="22"/>
              </w:rPr>
              <w:t xml:space="preserve"> </w:t>
            </w:r>
            <w:r w:rsidR="00413C28">
              <w:rPr>
                <w:rFonts w:cs="Times New Roman"/>
                <w:sz w:val="22"/>
              </w:rPr>
              <w:t>thành phố Quy Nhơn</w:t>
            </w:r>
            <w:r w:rsidR="000C151D">
              <w:rPr>
                <w:rFonts w:cs="Times New Roman"/>
                <w:sz w:val="22"/>
              </w:rPr>
              <w:t>;</w:t>
            </w:r>
            <w:r w:rsidR="007E4C5E">
              <w:rPr>
                <w:rFonts w:cs="Times New Roman"/>
                <w:sz w:val="22"/>
              </w:rPr>
              <w:t xml:space="preserve"> </w:t>
            </w:r>
          </w:p>
          <w:p w14:paraId="4F9B18D7" w14:textId="7BB4D9BB" w:rsidR="00413C28" w:rsidRDefault="000C151D">
            <w:pPr>
              <w:spacing w:before="0"/>
              <w:jc w:val="both"/>
              <w:rPr>
                <w:rFonts w:cs="Times New Roman"/>
                <w:sz w:val="22"/>
              </w:rPr>
            </w:pPr>
            <w:r>
              <w:rPr>
                <w:rFonts w:cs="Times New Roman"/>
                <w:sz w:val="22"/>
              </w:rPr>
              <w:t xml:space="preserve">- Công đoàn </w:t>
            </w:r>
            <w:r w:rsidR="007E4C5E">
              <w:rPr>
                <w:rFonts w:cs="Times New Roman"/>
                <w:sz w:val="22"/>
              </w:rPr>
              <w:t>Giáo dục, Y tế, Khu Kinh tế</w:t>
            </w:r>
            <w:r w:rsidR="00413C28">
              <w:rPr>
                <w:rFonts w:cs="Times New Roman"/>
                <w:sz w:val="22"/>
              </w:rPr>
              <w:t>;</w:t>
            </w:r>
          </w:p>
          <w:p w14:paraId="140740ED" w14:textId="77777777" w:rsidR="00646592" w:rsidRPr="005333F1" w:rsidRDefault="00C365AE">
            <w:pPr>
              <w:spacing w:before="0"/>
              <w:jc w:val="both"/>
              <w:rPr>
                <w:rFonts w:cs="Times New Roman"/>
                <w:szCs w:val="24"/>
              </w:rPr>
            </w:pPr>
            <w:r w:rsidRPr="005333F1">
              <w:rPr>
                <w:rFonts w:cs="Times New Roman"/>
                <w:sz w:val="22"/>
              </w:rPr>
              <w:t>- Lưu: VT, Ban TG-NC.</w:t>
            </w:r>
          </w:p>
        </w:tc>
        <w:tc>
          <w:tcPr>
            <w:tcW w:w="4340" w:type="dxa"/>
          </w:tcPr>
          <w:p w14:paraId="7552813C" w14:textId="77777777" w:rsidR="00646592" w:rsidRPr="005333F1" w:rsidRDefault="00C365AE" w:rsidP="00590E15">
            <w:pPr>
              <w:spacing w:before="0"/>
              <w:jc w:val="center"/>
              <w:rPr>
                <w:rFonts w:cs="Times New Roman"/>
                <w:b/>
                <w:bCs/>
              </w:rPr>
            </w:pPr>
            <w:r w:rsidRPr="005333F1">
              <w:rPr>
                <w:rFonts w:cs="Times New Roman"/>
                <w:b/>
                <w:bCs/>
              </w:rPr>
              <w:t>TM. BAN THƯỜNG VỤ</w:t>
            </w:r>
          </w:p>
          <w:p w14:paraId="7934E363" w14:textId="77777777" w:rsidR="00646592" w:rsidRPr="005333F1" w:rsidRDefault="00A53E8B" w:rsidP="00590E15">
            <w:pPr>
              <w:spacing w:before="0"/>
              <w:jc w:val="center"/>
              <w:rPr>
                <w:rFonts w:cs="Times New Roman"/>
                <w:b/>
                <w:bCs/>
                <w:lang w:val="vi-VN"/>
              </w:rPr>
            </w:pPr>
            <w:r>
              <w:rPr>
                <w:rFonts w:cs="Times New Roman"/>
                <w:b/>
                <w:bCs/>
              </w:rPr>
              <w:t xml:space="preserve">PHÓ </w:t>
            </w:r>
            <w:r w:rsidR="00C365AE" w:rsidRPr="005333F1">
              <w:rPr>
                <w:rFonts w:cs="Times New Roman"/>
                <w:b/>
                <w:bCs/>
              </w:rPr>
              <w:t>CHỦ TỊCH</w:t>
            </w:r>
          </w:p>
          <w:p w14:paraId="7D045242" w14:textId="77777777" w:rsidR="00646592" w:rsidRPr="005333F1" w:rsidRDefault="00646592" w:rsidP="00590E15">
            <w:pPr>
              <w:jc w:val="center"/>
              <w:rPr>
                <w:rFonts w:cs="Times New Roman"/>
                <w:b/>
                <w:bCs/>
                <w:lang w:val="vi-VN"/>
              </w:rPr>
            </w:pPr>
          </w:p>
          <w:p w14:paraId="5FF9E325" w14:textId="77777777" w:rsidR="00646592" w:rsidRDefault="00646592" w:rsidP="00590E15">
            <w:pPr>
              <w:jc w:val="center"/>
              <w:rPr>
                <w:rFonts w:cs="Times New Roman"/>
                <w:b/>
                <w:bCs/>
              </w:rPr>
            </w:pPr>
          </w:p>
          <w:p w14:paraId="1520752D" w14:textId="77777777" w:rsidR="00C70ACB" w:rsidRDefault="00C70ACB" w:rsidP="00590E15">
            <w:pPr>
              <w:jc w:val="center"/>
              <w:rPr>
                <w:rFonts w:cs="Times New Roman"/>
                <w:b/>
                <w:bCs/>
              </w:rPr>
            </w:pPr>
          </w:p>
          <w:p w14:paraId="193BEF9B" w14:textId="77777777" w:rsidR="00C70ACB" w:rsidRPr="005333F1" w:rsidRDefault="00C70ACB" w:rsidP="00590E15">
            <w:pPr>
              <w:jc w:val="center"/>
              <w:rPr>
                <w:rFonts w:cs="Times New Roman"/>
                <w:b/>
                <w:bCs/>
              </w:rPr>
            </w:pPr>
          </w:p>
          <w:p w14:paraId="108BECFE" w14:textId="77777777" w:rsidR="00646592" w:rsidRPr="005333F1" w:rsidRDefault="00A53E8B" w:rsidP="00590E15">
            <w:pPr>
              <w:jc w:val="center"/>
              <w:rPr>
                <w:rFonts w:cs="Times New Roman"/>
                <w:b/>
                <w:bCs/>
                <w:sz w:val="27"/>
                <w:szCs w:val="27"/>
              </w:rPr>
            </w:pPr>
            <w:r>
              <w:rPr>
                <w:rFonts w:cs="Times New Roman"/>
                <w:b/>
                <w:bCs/>
              </w:rPr>
              <w:t>Lê Từ Bình</w:t>
            </w:r>
          </w:p>
        </w:tc>
      </w:tr>
    </w:tbl>
    <w:p w14:paraId="6653E705" w14:textId="77777777" w:rsidR="007F6511" w:rsidRPr="005333F1" w:rsidRDefault="007F6511">
      <w:pPr>
        <w:spacing w:after="120"/>
        <w:rPr>
          <w:rFonts w:cs="Times New Roman"/>
        </w:rPr>
      </w:pPr>
    </w:p>
    <w:sectPr w:rsidR="007F6511" w:rsidRPr="005333F1" w:rsidSect="00920E7F">
      <w:footerReference w:type="default" r:id="rId8"/>
      <w:pgSz w:w="11907" w:h="16840" w:code="9"/>
      <w:pgMar w:top="1134" w:right="851"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B0949" w14:textId="77777777" w:rsidR="007E4C5E" w:rsidRDefault="007E4C5E" w:rsidP="00646592">
      <w:pPr>
        <w:spacing w:before="0"/>
      </w:pPr>
      <w:r>
        <w:separator/>
      </w:r>
    </w:p>
  </w:endnote>
  <w:endnote w:type="continuationSeparator" w:id="0">
    <w:p w14:paraId="57891B7C" w14:textId="77777777" w:rsidR="007E4C5E" w:rsidRDefault="007E4C5E" w:rsidP="006465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651770"/>
      <w:docPartObj>
        <w:docPartGallery w:val="Page Numbers (Bottom of Page)"/>
        <w:docPartUnique/>
      </w:docPartObj>
    </w:sdtPr>
    <w:sdtEndPr>
      <w:rPr>
        <w:noProof/>
      </w:rPr>
    </w:sdtEndPr>
    <w:sdtContent>
      <w:p w14:paraId="42CDC7AA" w14:textId="20820FC4" w:rsidR="007E4C5E" w:rsidRDefault="007E4C5E" w:rsidP="007E4C5E">
        <w:pPr>
          <w:pStyle w:val="Footer"/>
          <w:jc w:val="right"/>
        </w:pPr>
        <w:r>
          <w:fldChar w:fldCharType="begin"/>
        </w:r>
        <w:r>
          <w:instrText xml:space="preserve"> PAGE   \* MERGEFORMAT </w:instrText>
        </w:r>
        <w:r>
          <w:fldChar w:fldCharType="separate"/>
        </w:r>
        <w:r w:rsidR="00014E6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11964" w14:textId="77777777" w:rsidR="007E4C5E" w:rsidRDefault="007E4C5E">
      <w:pPr>
        <w:spacing w:before="0"/>
      </w:pPr>
      <w:r>
        <w:separator/>
      </w:r>
    </w:p>
  </w:footnote>
  <w:footnote w:type="continuationSeparator" w:id="0">
    <w:p w14:paraId="54534B1A" w14:textId="77777777" w:rsidR="007E4C5E" w:rsidRDefault="007E4C5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D5924"/>
    <w:multiLevelType w:val="multilevel"/>
    <w:tmpl w:val="27FD592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C9B409A"/>
    <w:multiLevelType w:val="hybridMultilevel"/>
    <w:tmpl w:val="CBA62994"/>
    <w:lvl w:ilvl="0" w:tplc="0409000F">
      <w:start w:val="1"/>
      <w:numFmt w:val="decimal"/>
      <w:lvlText w:val="%1."/>
      <w:lvlJc w:val="left"/>
      <w:pPr>
        <w:ind w:left="720" w:hanging="360"/>
      </w:pPr>
    </w:lvl>
    <w:lvl w:ilvl="1" w:tplc="50F67848">
      <w:numFmt w:val="bullet"/>
      <w:lvlText w:val="-"/>
      <w:lvlJc w:val="left"/>
      <w:pPr>
        <w:ind w:left="1440" w:hanging="360"/>
      </w:pPr>
      <w:rPr>
        <w:rFonts w:ascii="Times New Roman" w:eastAsiaTheme="minorHAnsi" w:hAnsi="Times New Roman" w:cs="Times New Roman" w:hint="default"/>
      </w:rPr>
    </w:lvl>
    <w:lvl w:ilvl="2" w:tplc="91B200FE">
      <w:numFmt w:val="bullet"/>
      <w:lvlText w:val=""/>
      <w:lvlJc w:val="left"/>
      <w:pPr>
        <w:ind w:left="2775" w:hanging="795"/>
      </w:pPr>
      <w:rPr>
        <w:rFonts w:ascii="Symbol" w:eastAsiaTheme="minorHAnsi"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F5318"/>
    <w:multiLevelType w:val="multilevel"/>
    <w:tmpl w:val="6BBF53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C1"/>
    <w:rsid w:val="00014E6A"/>
    <w:rsid w:val="0001532B"/>
    <w:rsid w:val="000603AD"/>
    <w:rsid w:val="00062DF1"/>
    <w:rsid w:val="0009681E"/>
    <w:rsid w:val="000C151D"/>
    <w:rsid w:val="000E617D"/>
    <w:rsid w:val="0016062B"/>
    <w:rsid w:val="00172939"/>
    <w:rsid w:val="001D7121"/>
    <w:rsid w:val="002105B5"/>
    <w:rsid w:val="00225EDD"/>
    <w:rsid w:val="00256A04"/>
    <w:rsid w:val="00294970"/>
    <w:rsid w:val="002B3E64"/>
    <w:rsid w:val="00330DA0"/>
    <w:rsid w:val="0034458B"/>
    <w:rsid w:val="003957E3"/>
    <w:rsid w:val="003A406F"/>
    <w:rsid w:val="003F7B53"/>
    <w:rsid w:val="00413AEB"/>
    <w:rsid w:val="00413C28"/>
    <w:rsid w:val="00426D0D"/>
    <w:rsid w:val="004361F5"/>
    <w:rsid w:val="00466606"/>
    <w:rsid w:val="00470FE5"/>
    <w:rsid w:val="004D3BB7"/>
    <w:rsid w:val="004F751A"/>
    <w:rsid w:val="00505F74"/>
    <w:rsid w:val="00517AAF"/>
    <w:rsid w:val="005272A3"/>
    <w:rsid w:val="00531175"/>
    <w:rsid w:val="005333F1"/>
    <w:rsid w:val="00534994"/>
    <w:rsid w:val="00590E15"/>
    <w:rsid w:val="005A1942"/>
    <w:rsid w:val="005D3DC1"/>
    <w:rsid w:val="00625478"/>
    <w:rsid w:val="00646592"/>
    <w:rsid w:val="006753F8"/>
    <w:rsid w:val="00677F92"/>
    <w:rsid w:val="006A662C"/>
    <w:rsid w:val="006C3E7B"/>
    <w:rsid w:val="007223DD"/>
    <w:rsid w:val="00724A69"/>
    <w:rsid w:val="0073272F"/>
    <w:rsid w:val="007A301E"/>
    <w:rsid w:val="007A468B"/>
    <w:rsid w:val="007D64F8"/>
    <w:rsid w:val="007E4C5E"/>
    <w:rsid w:val="007F6511"/>
    <w:rsid w:val="008764DA"/>
    <w:rsid w:val="0087673E"/>
    <w:rsid w:val="00896941"/>
    <w:rsid w:val="008C59AE"/>
    <w:rsid w:val="008E40FF"/>
    <w:rsid w:val="008F0C6A"/>
    <w:rsid w:val="00920E7F"/>
    <w:rsid w:val="00973249"/>
    <w:rsid w:val="00987BC2"/>
    <w:rsid w:val="00991E5E"/>
    <w:rsid w:val="009A73C3"/>
    <w:rsid w:val="00A53E8B"/>
    <w:rsid w:val="00A9032B"/>
    <w:rsid w:val="00AF009F"/>
    <w:rsid w:val="00B62408"/>
    <w:rsid w:val="00B74D22"/>
    <w:rsid w:val="00B824E1"/>
    <w:rsid w:val="00C27157"/>
    <w:rsid w:val="00C365AE"/>
    <w:rsid w:val="00C55E04"/>
    <w:rsid w:val="00C70ACB"/>
    <w:rsid w:val="00CB5BE0"/>
    <w:rsid w:val="00CD027D"/>
    <w:rsid w:val="00CE6C5B"/>
    <w:rsid w:val="00D041AA"/>
    <w:rsid w:val="00D17CA2"/>
    <w:rsid w:val="00D37324"/>
    <w:rsid w:val="00D4303B"/>
    <w:rsid w:val="00D516F5"/>
    <w:rsid w:val="00D63269"/>
    <w:rsid w:val="00DE36DA"/>
    <w:rsid w:val="00E469F6"/>
    <w:rsid w:val="00E56BB3"/>
    <w:rsid w:val="00EA732D"/>
    <w:rsid w:val="00ED3978"/>
    <w:rsid w:val="00F16EAE"/>
    <w:rsid w:val="00F258B7"/>
    <w:rsid w:val="00F26F40"/>
    <w:rsid w:val="00F35EFE"/>
    <w:rsid w:val="00F54612"/>
    <w:rsid w:val="00FF195A"/>
    <w:rsid w:val="00FF7864"/>
    <w:rsid w:val="447C3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3F530132"/>
  <w15:docId w15:val="{F191A488-0BDA-4278-9A74-5C8C863A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92"/>
    <w:pPr>
      <w:spacing w:before="120"/>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592"/>
    <w:pPr>
      <w:ind w:left="720"/>
      <w:contextualSpacing/>
    </w:pPr>
  </w:style>
  <w:style w:type="paragraph" w:styleId="Header">
    <w:name w:val="header"/>
    <w:basedOn w:val="Normal"/>
    <w:link w:val="HeaderChar"/>
    <w:uiPriority w:val="99"/>
    <w:unhideWhenUsed/>
    <w:rsid w:val="007E4C5E"/>
    <w:pPr>
      <w:tabs>
        <w:tab w:val="center" w:pos="4680"/>
        <w:tab w:val="right" w:pos="9360"/>
      </w:tabs>
      <w:spacing w:before="0"/>
    </w:pPr>
  </w:style>
  <w:style w:type="character" w:customStyle="1" w:styleId="HeaderChar">
    <w:name w:val="Header Char"/>
    <w:basedOn w:val="DefaultParagraphFont"/>
    <w:link w:val="Header"/>
    <w:uiPriority w:val="99"/>
    <w:rsid w:val="007E4C5E"/>
    <w:rPr>
      <w:sz w:val="28"/>
      <w:szCs w:val="22"/>
    </w:rPr>
  </w:style>
  <w:style w:type="paragraph" w:styleId="Footer">
    <w:name w:val="footer"/>
    <w:basedOn w:val="Normal"/>
    <w:link w:val="FooterChar"/>
    <w:uiPriority w:val="99"/>
    <w:unhideWhenUsed/>
    <w:rsid w:val="007E4C5E"/>
    <w:pPr>
      <w:tabs>
        <w:tab w:val="center" w:pos="4680"/>
        <w:tab w:val="right" w:pos="9360"/>
      </w:tabs>
      <w:spacing w:before="0"/>
    </w:pPr>
  </w:style>
  <w:style w:type="character" w:customStyle="1" w:styleId="FooterChar">
    <w:name w:val="Footer Char"/>
    <w:basedOn w:val="DefaultParagraphFont"/>
    <w:link w:val="Footer"/>
    <w:uiPriority w:val="99"/>
    <w:rsid w:val="007E4C5E"/>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Van Minh</dc:creator>
  <cp:lastModifiedBy>Windows User</cp:lastModifiedBy>
  <cp:revision>2</cp:revision>
  <cp:lastPrinted>2024-02-27T09:22:00Z</cp:lastPrinted>
  <dcterms:created xsi:type="dcterms:W3CDTF">2024-03-26T08:13:00Z</dcterms:created>
  <dcterms:modified xsi:type="dcterms:W3CDTF">2024-03-26T08:13:00Z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1033-12.2.0.13410</vt:lpwstr>
  </property>
  <property fmtid="{D5CDD505-2E9C-101B-9397-08002B2CF9AE}" pid="3" name="ICV">
    <vt:lpwstr>B1B3F6C507294AE0BE740C2859B63533_13</vt:lpwstr>
  </property>
</Properties>
</file>