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77" w:type="dxa"/>
        <w:jc w:val="center"/>
        <w:tblCellMar>
          <w:left w:w="28" w:type="dxa"/>
          <w:right w:w="28" w:type="dxa"/>
        </w:tblCellMar>
        <w:tblLook w:val="01E0" w:firstRow="1" w:lastRow="1" w:firstColumn="1" w:lastColumn="1" w:noHBand="0" w:noVBand="0"/>
      </w:tblPr>
      <w:tblGrid>
        <w:gridCol w:w="5295"/>
        <w:gridCol w:w="5182"/>
      </w:tblGrid>
      <w:tr w:rsidR="003F6DFD" w:rsidRPr="003F6DFD" w14:paraId="0FC48F4B" w14:textId="77777777" w:rsidTr="00DF0029">
        <w:trPr>
          <w:trHeight w:val="709"/>
          <w:jc w:val="center"/>
        </w:trPr>
        <w:tc>
          <w:tcPr>
            <w:tcW w:w="5295" w:type="dxa"/>
          </w:tcPr>
          <w:p w14:paraId="6B1365AA" w14:textId="77777777" w:rsidR="003F6DFD" w:rsidRPr="003F6DFD" w:rsidRDefault="003F6DFD" w:rsidP="003F6DFD">
            <w:pPr>
              <w:spacing w:before="0"/>
              <w:jc w:val="center"/>
              <w:rPr>
                <w:rFonts w:eastAsia="Times New Roman" w:cs="Times New Roman"/>
                <w:sz w:val="24"/>
                <w:szCs w:val="24"/>
              </w:rPr>
            </w:pPr>
            <w:r w:rsidRPr="003F6DFD">
              <w:rPr>
                <w:rFonts w:eastAsia="Times New Roman" w:cs="Times New Roman"/>
                <w:sz w:val="24"/>
                <w:szCs w:val="24"/>
              </w:rPr>
              <w:t xml:space="preserve">TỔNG LIÊN ĐOÀN LAO ĐỘNG VIỆT </w:t>
            </w:r>
            <w:smartTag w:uri="urn:schemas-microsoft-com:office:smarttags" w:element="place">
              <w:smartTag w:uri="urn:schemas-microsoft-com:office:smarttags" w:element="country-region">
                <w:r w:rsidRPr="003F6DFD">
                  <w:rPr>
                    <w:rFonts w:eastAsia="Times New Roman" w:cs="Times New Roman"/>
                    <w:sz w:val="24"/>
                    <w:szCs w:val="24"/>
                  </w:rPr>
                  <w:t>NAM</w:t>
                </w:r>
              </w:smartTag>
            </w:smartTag>
          </w:p>
          <w:p w14:paraId="62301228" w14:textId="77777777" w:rsidR="003F6DFD" w:rsidRPr="003F6DFD" w:rsidRDefault="00E870B5" w:rsidP="003F6DFD">
            <w:pPr>
              <w:spacing w:before="0"/>
              <w:jc w:val="center"/>
              <w:rPr>
                <w:rFonts w:eastAsia="Times New Roman" w:cs="Times New Roman"/>
                <w:b/>
                <w:sz w:val="26"/>
                <w:szCs w:val="26"/>
              </w:rPr>
            </w:pPr>
            <w:r>
              <w:rPr>
                <w:rFonts w:eastAsia="Times New Roman" w:cs="Times New Roman"/>
                <w:b/>
                <w:noProof/>
                <w:sz w:val="26"/>
                <w:szCs w:val="26"/>
              </w:rPr>
              <w:pict w14:anchorId="48E43120">
                <v:line id="Straight Connector 2" o:spid="_x0000_s1026" style="position:absolute;left:0;text-align:left;z-index:251660288;visibility:visible" from="3.8pt,16.35pt" to="259.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"/>
              </w:pict>
            </w:r>
            <w:r w:rsidR="003F6DFD" w:rsidRPr="003F6DFD">
              <w:rPr>
                <w:rFonts w:eastAsia="Times New Roman" w:cs="Times New Roman"/>
                <w:b/>
                <w:sz w:val="26"/>
                <w:szCs w:val="26"/>
              </w:rPr>
              <w:t>LIÊN ĐOÀN LAO ĐỘNG TỈNH BÌNH ĐỊNH</w:t>
            </w:r>
          </w:p>
        </w:tc>
        <w:tc>
          <w:tcPr>
            <w:tcW w:w="5182" w:type="dxa"/>
          </w:tcPr>
          <w:p w14:paraId="69357BD8" w14:textId="77777777" w:rsidR="003F6DFD" w:rsidRPr="003F6DFD" w:rsidRDefault="003F6DFD" w:rsidP="003F6DFD">
            <w:pPr>
              <w:spacing w:before="0"/>
              <w:rPr>
                <w:rFonts w:eastAsia="Times New Roman" w:cs="Times New Roman"/>
                <w:b/>
                <w:sz w:val="24"/>
                <w:szCs w:val="24"/>
              </w:rPr>
            </w:pPr>
            <w:r w:rsidRPr="003F6DFD">
              <w:rPr>
                <w:rFonts w:eastAsia="Times New Roman" w:cs="Times New Roman"/>
                <w:b/>
                <w:sz w:val="24"/>
                <w:szCs w:val="24"/>
              </w:rPr>
              <w:t xml:space="preserve">CỘNG HÒA XÃ HỘI CHỦ NGHĨA VIỆT </w:t>
            </w:r>
            <w:smartTag w:uri="urn:schemas-microsoft-com:office:smarttags" w:element="place">
              <w:smartTag w:uri="urn:schemas-microsoft-com:office:smarttags" w:element="country-region">
                <w:r w:rsidRPr="003F6DFD">
                  <w:rPr>
                    <w:rFonts w:eastAsia="Times New Roman" w:cs="Times New Roman"/>
                    <w:b/>
                    <w:sz w:val="24"/>
                    <w:szCs w:val="24"/>
                  </w:rPr>
                  <w:t>NAM</w:t>
                </w:r>
              </w:smartTag>
            </w:smartTag>
          </w:p>
          <w:p w14:paraId="43DCFC36" w14:textId="77777777" w:rsidR="003F6DFD" w:rsidRPr="003F6DFD" w:rsidRDefault="00E870B5" w:rsidP="003F6DFD">
            <w:pPr>
              <w:spacing w:before="0"/>
              <w:jc w:val="center"/>
              <w:rPr>
                <w:rFonts w:eastAsia="Times New Roman" w:cs="Times New Roman"/>
                <w:b/>
                <w:sz w:val="24"/>
                <w:szCs w:val="24"/>
              </w:rPr>
            </w:pPr>
            <w:r>
              <w:rPr>
                <w:rFonts w:eastAsia="Times New Roman" w:cs="Times New Roman"/>
                <w:noProof/>
                <w:sz w:val="26"/>
                <w:szCs w:val="24"/>
              </w:rPr>
              <w:pict w14:anchorId="753D7010">
                <v:line id="Straight Connector 1" o:spid="_x0000_s1027" style="position:absolute;left:0;text-align:left;z-index:251659264;visibility:visible" from="49.15pt,16.5pt" to="208.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hL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ms8WO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"/>
              </w:pict>
            </w:r>
            <w:r w:rsidR="003F6DFD" w:rsidRPr="003F6DFD">
              <w:rPr>
                <w:rFonts w:eastAsia="Times New Roman" w:cs="Times New Roman"/>
                <w:b/>
                <w:sz w:val="26"/>
                <w:szCs w:val="24"/>
              </w:rPr>
              <w:t>Độc lập – Tự do – Hạnh phúc</w:t>
            </w:r>
          </w:p>
        </w:tc>
      </w:tr>
      <w:tr w:rsidR="003F6DFD" w:rsidRPr="003F6DFD" w14:paraId="1B68A726" w14:textId="77777777" w:rsidTr="00DF0029">
        <w:trPr>
          <w:jc w:val="center"/>
        </w:trPr>
        <w:tc>
          <w:tcPr>
            <w:tcW w:w="5295" w:type="dxa"/>
          </w:tcPr>
          <w:p w14:paraId="02B9E466" w14:textId="36122EAA" w:rsidR="003F6DFD" w:rsidRPr="003F6DFD" w:rsidRDefault="003F6DFD" w:rsidP="00DE10AA">
            <w:pPr>
              <w:spacing w:after="120"/>
              <w:jc w:val="center"/>
              <w:rPr>
                <w:rFonts w:eastAsia="Times New Roman" w:cs="Times New Roman"/>
                <w:sz w:val="26"/>
                <w:szCs w:val="24"/>
              </w:rPr>
            </w:pPr>
            <w:r w:rsidRPr="003F6DFD">
              <w:rPr>
                <w:rFonts w:eastAsia="Times New Roman" w:cs="Times New Roman"/>
                <w:sz w:val="26"/>
                <w:szCs w:val="26"/>
              </w:rPr>
              <w:t xml:space="preserve">Số: </w:t>
            </w:r>
            <w:r w:rsidR="00DE10AA">
              <w:rPr>
                <w:rFonts w:eastAsia="Times New Roman" w:cs="Times New Roman"/>
                <w:sz w:val="26"/>
                <w:szCs w:val="26"/>
              </w:rPr>
              <w:t>03</w:t>
            </w:r>
            <w:r w:rsidRPr="003F6DFD">
              <w:rPr>
                <w:rFonts w:eastAsia="Times New Roman" w:cs="Times New Roman"/>
                <w:sz w:val="26"/>
                <w:szCs w:val="26"/>
              </w:rPr>
              <w:t>/</w:t>
            </w:r>
            <w:r>
              <w:rPr>
                <w:rFonts w:eastAsia="Times New Roman" w:cs="Times New Roman"/>
                <w:sz w:val="26"/>
                <w:szCs w:val="26"/>
              </w:rPr>
              <w:t>KH-LĐLĐ</w:t>
            </w:r>
          </w:p>
        </w:tc>
        <w:tc>
          <w:tcPr>
            <w:tcW w:w="5182" w:type="dxa"/>
          </w:tcPr>
          <w:p w14:paraId="307BE0B7" w14:textId="4F32C334" w:rsidR="003F6DFD" w:rsidRPr="003F6DFD" w:rsidRDefault="003F6DFD" w:rsidP="003F6DFD">
            <w:pPr>
              <w:spacing w:after="120"/>
              <w:jc w:val="center"/>
              <w:rPr>
                <w:rFonts w:eastAsia="Times New Roman" w:cs="Times New Roman"/>
                <w:i/>
                <w:sz w:val="26"/>
                <w:szCs w:val="24"/>
              </w:rPr>
            </w:pPr>
            <w:r w:rsidRPr="003F6DFD">
              <w:rPr>
                <w:rFonts w:eastAsia="Times New Roman" w:cs="Times New Roman"/>
                <w:i/>
                <w:sz w:val="26"/>
                <w:szCs w:val="24"/>
              </w:rPr>
              <w:t>Bình Định, ngày</w:t>
            </w:r>
            <w:r w:rsidR="00AD0B55">
              <w:rPr>
                <w:rFonts w:eastAsia="Times New Roman" w:cs="Times New Roman"/>
                <w:i/>
                <w:sz w:val="26"/>
                <w:szCs w:val="24"/>
              </w:rPr>
              <w:t xml:space="preserve"> 30 </w:t>
            </w:r>
            <w:r w:rsidRPr="003F6DFD">
              <w:rPr>
                <w:rFonts w:eastAsia="Times New Roman" w:cs="Times New Roman"/>
                <w:i/>
                <w:sz w:val="26"/>
                <w:szCs w:val="24"/>
              </w:rPr>
              <w:t>tháng 10 năm 2023</w:t>
            </w:r>
          </w:p>
        </w:tc>
      </w:tr>
    </w:tbl>
    <w:p w14:paraId="18E11F0B" w14:textId="77777777" w:rsidR="003F6DFD" w:rsidRPr="0063335B" w:rsidRDefault="003F6DFD" w:rsidP="003F6DFD">
      <w:pPr>
        <w:jc w:val="center"/>
        <w:rPr>
          <w:b/>
          <w:szCs w:val="16"/>
        </w:rPr>
      </w:pPr>
    </w:p>
    <w:p w14:paraId="0F70B25B" w14:textId="77777777" w:rsidR="003F6DFD" w:rsidRPr="003F6DFD" w:rsidRDefault="003F6DFD" w:rsidP="00AD0B55">
      <w:pPr>
        <w:spacing w:before="0"/>
        <w:jc w:val="center"/>
        <w:rPr>
          <w:b/>
        </w:rPr>
      </w:pPr>
      <w:r w:rsidRPr="003F6DFD">
        <w:rPr>
          <w:b/>
        </w:rPr>
        <w:t>KẾ HOẠCH</w:t>
      </w:r>
    </w:p>
    <w:p w14:paraId="7176F9DD" w14:textId="2673A4FF" w:rsidR="003F6DFD" w:rsidRDefault="003F6DFD" w:rsidP="00AD0B55">
      <w:pPr>
        <w:spacing w:before="0"/>
        <w:jc w:val="center"/>
        <w:rPr>
          <w:b/>
        </w:rPr>
      </w:pPr>
      <w:r>
        <w:rPr>
          <w:b/>
        </w:rPr>
        <w:t>T</w:t>
      </w:r>
      <w:r w:rsidRPr="003F6DFD">
        <w:rPr>
          <w:b/>
        </w:rPr>
        <w:t xml:space="preserve">uyên truyền Đại hội XIII Công đoàn Việt Nam, nhiệm kỳ 2023 </w:t>
      </w:r>
      <w:r w:rsidR="00AD0B55">
        <w:rPr>
          <w:b/>
        </w:rPr>
        <w:t>–</w:t>
      </w:r>
      <w:r w:rsidRPr="003F6DFD">
        <w:rPr>
          <w:b/>
        </w:rPr>
        <w:t xml:space="preserve"> 2028</w:t>
      </w:r>
    </w:p>
    <w:p w14:paraId="68A3B285" w14:textId="77777777" w:rsidR="00AD0B55" w:rsidRPr="0063335B" w:rsidRDefault="00AD0B55" w:rsidP="003F6DFD">
      <w:pPr>
        <w:jc w:val="center"/>
        <w:rPr>
          <w:b/>
          <w:szCs w:val="16"/>
        </w:rPr>
      </w:pPr>
    </w:p>
    <w:p w14:paraId="7C5C84F3" w14:textId="65CBF679" w:rsidR="00373613" w:rsidRDefault="00164727" w:rsidP="00AD0B55">
      <w:pPr>
        <w:spacing w:before="60"/>
        <w:ind w:firstLine="567"/>
        <w:jc w:val="both"/>
      </w:pPr>
      <w:r>
        <w:t xml:space="preserve">Căn cứ </w:t>
      </w:r>
      <w:r w:rsidRPr="00164727">
        <w:t xml:space="preserve">Hướng dẫn số 64/HD-TLĐ ngày 30/9/2022 của Đoàn Chủ tịch Tổng Liên đoàn Lao động Việt Nam về tuyên truyền đại hội công đoàn các cấp và Đại hội XIII Công đoàn Việt Nam, nhiệm kỳ 2023 </w:t>
      </w:r>
      <w:r w:rsidR="00BC5FEE">
        <w:t>-</w:t>
      </w:r>
      <w:r w:rsidRPr="00164727">
        <w:t xml:space="preserve"> 2028</w:t>
      </w:r>
      <w:r>
        <w:t xml:space="preserve">, </w:t>
      </w:r>
      <w:r w:rsidR="0020042E">
        <w:t xml:space="preserve">Kế hoạch </w:t>
      </w:r>
      <w:r w:rsidR="00AE6C9B">
        <w:t xml:space="preserve">số </w:t>
      </w:r>
      <w:r w:rsidR="0020042E">
        <w:t xml:space="preserve">368/KH-TLĐ ngày 18/10/2023 của Tổng Liên đoàn Lao động Việt Nam và </w:t>
      </w:r>
      <w:r w:rsidR="00373613">
        <w:t>Hướng dẫn số 77-HD/BTGTU ngày 10/10/2023 của Ban Tuyên giáo Tỉnh ủy Bình Định</w:t>
      </w:r>
      <w:r w:rsidR="00AE6C9B">
        <w:t xml:space="preserve"> </w:t>
      </w:r>
      <w:r w:rsidR="00373613">
        <w:t>về tuyên truyền Đại hội XIII Công đoàn Việt Nam, nhiệm kỳ 2023 - 2028, Liên đoàn Lao động</w:t>
      </w:r>
      <w:r w:rsidR="00C210FA">
        <w:t xml:space="preserve"> (LĐLĐ)</w:t>
      </w:r>
      <w:r w:rsidR="00373613">
        <w:t xml:space="preserve"> tỉnh Bình Định </w:t>
      </w:r>
      <w:r w:rsidR="002E6199">
        <w:t>xây dựng kế hoạch</w:t>
      </w:r>
      <w:r w:rsidR="00373613">
        <w:t xml:space="preserve"> tuyên truyền Đại hội XIII Công đoàn Việt Nam, nhiệm kỳ 2023 </w:t>
      </w:r>
      <w:r w:rsidR="00AE6C9B">
        <w:t>-</w:t>
      </w:r>
      <w:r w:rsidR="00373613">
        <w:t xml:space="preserve"> 2028. Cụ thể như sau:</w:t>
      </w:r>
    </w:p>
    <w:p w14:paraId="04654D40" w14:textId="77777777" w:rsidR="002E6199" w:rsidRPr="00805D58" w:rsidRDefault="00373613" w:rsidP="00AD0B55">
      <w:pPr>
        <w:spacing w:before="60"/>
        <w:ind w:firstLine="567"/>
        <w:jc w:val="both"/>
        <w:rPr>
          <w:b/>
        </w:rPr>
      </w:pPr>
      <w:r w:rsidRPr="00805D58">
        <w:rPr>
          <w:b/>
        </w:rPr>
        <w:t>I</w:t>
      </w:r>
      <w:r w:rsidR="002E6199" w:rsidRPr="00805D58">
        <w:rPr>
          <w:b/>
        </w:rPr>
        <w:t xml:space="preserve">. </w:t>
      </w:r>
      <w:r w:rsidRPr="00805D58">
        <w:rPr>
          <w:b/>
        </w:rPr>
        <w:t xml:space="preserve">MỤC ĐÍCH, YÊU CẦU </w:t>
      </w:r>
    </w:p>
    <w:p w14:paraId="3D51442D" w14:textId="77777777" w:rsidR="00164727" w:rsidRPr="00164727" w:rsidRDefault="00164727" w:rsidP="00AD0B55">
      <w:pPr>
        <w:spacing w:before="60"/>
        <w:ind w:firstLine="567"/>
        <w:jc w:val="both"/>
      </w:pPr>
      <w:r w:rsidRPr="00164727">
        <w:rPr>
          <w:b/>
        </w:rPr>
        <w:t>1.</w:t>
      </w:r>
      <w:r w:rsidRPr="00164727">
        <w:t xml:space="preserve"> Tuyên truyền sâu</w:t>
      </w:r>
      <w:r w:rsidR="00AE6C9B">
        <w:t xml:space="preserve"> </w:t>
      </w:r>
      <w:r w:rsidRPr="00164727">
        <w:t xml:space="preserve">rộng trong cán bộ, đoàn viên, </w:t>
      </w:r>
      <w:r>
        <w:t>người lao động (ĐVNLĐ)</w:t>
      </w:r>
      <w:r w:rsidRPr="00164727">
        <w:t xml:space="preserve"> và toàn xã hội về vị trí, vai trò của tổ chức Công đoàn Việt Nam, những đóng góp quan trọng của tổ chức Công đoàn và </w:t>
      </w:r>
      <w:r>
        <w:t>ĐVNLĐ</w:t>
      </w:r>
      <w:r w:rsidRPr="00164727">
        <w:t xml:space="preserve"> trong 5 năm qua đối với sự nghiệp xây dựng và bảo vệ Tổ quốc.</w:t>
      </w:r>
    </w:p>
    <w:p w14:paraId="71B14777" w14:textId="77777777" w:rsidR="002E6199" w:rsidRDefault="00164727" w:rsidP="00AD0B55">
      <w:pPr>
        <w:spacing w:before="60"/>
        <w:ind w:firstLine="567"/>
        <w:jc w:val="both"/>
      </w:pPr>
      <w:r>
        <w:rPr>
          <w:b/>
        </w:rPr>
        <w:t>2</w:t>
      </w:r>
      <w:r w:rsidR="00373613" w:rsidRPr="00805D58">
        <w:rPr>
          <w:b/>
        </w:rPr>
        <w:t>.</w:t>
      </w:r>
      <w:r w:rsidR="00373613">
        <w:t xml:space="preserve"> Tạo sự thống nhất trong tư tưởng, nhận thức và hành động để tổ chức thành công Đại hội XIII Công đoàn Việt Nam, nhiệm kỳ</w:t>
      </w:r>
      <w:r w:rsidR="002E6199">
        <w:t xml:space="preserve"> 2023 - 2028</w:t>
      </w:r>
      <w:r w:rsidR="00373613">
        <w:t xml:space="preserve">, góp phần xây dựng giai cấp công nhân Việt Nam hiện đại, lớn mạnh, tổ chức Công đoàn Việt Nam ngày càng vững mạnh. </w:t>
      </w:r>
    </w:p>
    <w:p w14:paraId="390F8742" w14:textId="77777777" w:rsidR="002E6199" w:rsidRPr="002A3D04" w:rsidRDefault="00164727" w:rsidP="00AD0B55">
      <w:pPr>
        <w:spacing w:before="60"/>
        <w:ind w:firstLine="567"/>
        <w:jc w:val="both"/>
        <w:rPr>
          <w:spacing w:val="-4"/>
        </w:rPr>
      </w:pPr>
      <w:r>
        <w:rPr>
          <w:b/>
        </w:rPr>
        <w:t>3</w:t>
      </w:r>
      <w:r w:rsidR="00373613" w:rsidRPr="002A3D04">
        <w:rPr>
          <w:b/>
          <w:spacing w:val="-4"/>
        </w:rPr>
        <w:t>.</w:t>
      </w:r>
      <w:r w:rsidR="00373613" w:rsidRPr="002A3D04">
        <w:rPr>
          <w:spacing w:val="-4"/>
        </w:rPr>
        <w:t xml:space="preserve"> Khơi dậy và phát huy truyền thống yêu nước, ý chí tự lực, tự cường và khát vọng phát triển đất nước phồn vinh, hạnh phúc; củng cố niềm tin của </w:t>
      </w:r>
      <w:r w:rsidR="002E6199" w:rsidRPr="002A3D04">
        <w:rPr>
          <w:spacing w:val="-4"/>
        </w:rPr>
        <w:t xml:space="preserve">ĐVNLĐ </w:t>
      </w:r>
      <w:r w:rsidR="00373613" w:rsidRPr="002A3D04">
        <w:rPr>
          <w:spacing w:val="-4"/>
        </w:rPr>
        <w:t xml:space="preserve">vào sự lãnh đạo của Đảng và sự thắng lợi của công cuộc đổi mới; đề cao trách nhiệm tham gia xây dựng, bảo vệ Đảng, chính quyền và chế độ xã hội chủ nghĩa, tham gia xây dựng và nâng cao chất lượng, hiệu quả hoạt động của tổ chức Công đoàn Việt Nam. </w:t>
      </w:r>
    </w:p>
    <w:p w14:paraId="23C4BF87" w14:textId="77777777" w:rsidR="00373613" w:rsidRDefault="00164727" w:rsidP="00AD0B55">
      <w:pPr>
        <w:spacing w:before="60"/>
        <w:ind w:firstLine="567"/>
        <w:jc w:val="both"/>
      </w:pPr>
      <w:r>
        <w:rPr>
          <w:b/>
        </w:rPr>
        <w:t>4</w:t>
      </w:r>
      <w:r w:rsidR="00373613" w:rsidRPr="00805D58">
        <w:rPr>
          <w:b/>
        </w:rPr>
        <w:t>.</w:t>
      </w:r>
      <w:r w:rsidR="00373613">
        <w:t xml:space="preserve"> Thông qua tuyên truyền Đại hội XIII Công đoàn Việ</w:t>
      </w:r>
      <w:r w:rsidR="002E6199">
        <w:t>t Nam</w:t>
      </w:r>
      <w:r w:rsidR="00373613">
        <w:t xml:space="preserve"> làm cho các cấp công đoàn, </w:t>
      </w:r>
      <w:r w:rsidR="002E6199">
        <w:t xml:space="preserve">ĐVNLĐ </w:t>
      </w:r>
      <w:r w:rsidR="00373613">
        <w:t>trong tỉnh hiểu biết sâu sắc về vai trò và sứ mệnh lịch sử của giai cấp công nhân Việt Nam, truyền thống vẻ vang và những đóng góp to lớn của giai cấp công nhân, tổ chức Công đoàn Việt Nam trong các giai đoạn cách mạng của đất nước dưới sự lãnh đạo của Đảng Cộng sản Việt Nam.</w:t>
      </w:r>
    </w:p>
    <w:p w14:paraId="326C3B88" w14:textId="277466C0" w:rsidR="002A3D04" w:rsidRDefault="00164727" w:rsidP="00AD0B55">
      <w:pPr>
        <w:spacing w:before="60"/>
        <w:ind w:firstLine="567"/>
        <w:jc w:val="both"/>
      </w:pPr>
      <w:r>
        <w:rPr>
          <w:b/>
        </w:rPr>
        <w:t>5</w:t>
      </w:r>
      <w:r w:rsidR="00373613" w:rsidRPr="00805D58">
        <w:rPr>
          <w:b/>
        </w:rPr>
        <w:t>.</w:t>
      </w:r>
      <w:r w:rsidR="00373613">
        <w:t xml:space="preserve"> Các hoạt động tuyên truyền cần bám sát sự chỉ đạo, định hướng của </w:t>
      </w:r>
      <w:r w:rsidR="00CC291D">
        <w:t>Tổng LĐLĐ Việt Nam, LĐLĐ tỉnh</w:t>
      </w:r>
      <w:r w:rsidR="00373613">
        <w:t>; nội dung, hình thức đa dạng, phong phú, thiết thực, hiệu quả gắn với tuyên truyền các đường lối, chủ trương của Đảng, chính sách, pháp luật của Nhà nước</w:t>
      </w:r>
      <w:r w:rsidR="00AE6C9B">
        <w:t xml:space="preserve"> </w:t>
      </w:r>
      <w:r w:rsidR="00373613">
        <w:t xml:space="preserve">liên quan đến tổ chức Công đoàn và </w:t>
      </w:r>
      <w:r w:rsidR="00CC291D">
        <w:t>ĐVNLĐ</w:t>
      </w:r>
      <w:r w:rsidR="00373613">
        <w:t xml:space="preserve">, tạo không khí phấn khởi, thi đua chào mừng sự kiện chính trị quan trọng của </w:t>
      </w:r>
      <w:r w:rsidR="00CC291D">
        <w:t>ĐVNLĐ</w:t>
      </w:r>
      <w:r w:rsidR="00373613">
        <w:t>.</w:t>
      </w:r>
    </w:p>
    <w:p w14:paraId="2B0A6B7D" w14:textId="77777777" w:rsidR="00F9663D" w:rsidRDefault="00F9663D" w:rsidP="00AD0B55">
      <w:pPr>
        <w:spacing w:before="60"/>
        <w:ind w:firstLine="567"/>
        <w:jc w:val="both"/>
      </w:pPr>
    </w:p>
    <w:p w14:paraId="49CA6065" w14:textId="77777777" w:rsidR="00F9663D" w:rsidRPr="00AD0B55" w:rsidRDefault="00F9663D" w:rsidP="00AD0B55">
      <w:pPr>
        <w:spacing w:before="60"/>
        <w:ind w:firstLine="567"/>
        <w:jc w:val="both"/>
      </w:pPr>
    </w:p>
    <w:p w14:paraId="7D349689" w14:textId="2A53ACAE" w:rsidR="00373613" w:rsidRPr="00CC291D" w:rsidRDefault="00373613" w:rsidP="00AD0B55">
      <w:pPr>
        <w:spacing w:before="60"/>
        <w:ind w:firstLine="567"/>
        <w:jc w:val="both"/>
        <w:rPr>
          <w:b/>
        </w:rPr>
      </w:pPr>
      <w:r w:rsidRPr="00CC291D">
        <w:rPr>
          <w:b/>
        </w:rPr>
        <w:lastRenderedPageBreak/>
        <w:t>II NỘI DUNG TUYÊN TRUYỀN</w:t>
      </w:r>
    </w:p>
    <w:p w14:paraId="65800692" w14:textId="77777777" w:rsidR="00373613" w:rsidRDefault="00373613" w:rsidP="00AD0B55">
      <w:pPr>
        <w:spacing w:before="60"/>
        <w:ind w:firstLine="567"/>
        <w:jc w:val="both"/>
      </w:pPr>
      <w:r w:rsidRPr="002A3D04">
        <w:rPr>
          <w:b/>
        </w:rPr>
        <w:t>1.</w:t>
      </w:r>
      <w:r>
        <w:t xml:space="preserve"> Quan điểm, chủ trương của Đảng, chính sách, pháp luật của Nhà nước về xây dựng giai cấp công nhân Việt Nam hiện đại, lớn mạnh và xây dựng tổ chức Công đoàn Việt Nam vững mạnh theo tinh thần Nghị quyết Đại hội XIII của Đảng; Nghị quyết số 20-NQ/TW ngày 28/01/2008 của Ban Chấp hành Trung ương Đảng về “Tiếp tục xây dựng giai cấp công nhân Việt Nam thời kỳ đẩy mạnh công nghiệp hóa, hiện đại hóa đất nước”; Kết luận số 79-KL/TW ngày 25/12/2013 của Bộ Chính trị về đẩy mạnh thực hiện Nghị quyết số 20-NQ/TW ngày 28/01/2008 của Ban Chấp hành Trung ương Đảng về “Tiếp tục xây dựng giai cấp công nhân Việt Nam thời kỳ đẩy mạnh công nghiệp hóa, hiện đại hóa đất nước”; Kết luận số 62-KL/TW ngày 08/12/2009 của Bộ Chính trị về “Tiếp tục đổi mới nội dung, phương thức hoạt động của Mặt trận Tổ quốc Việt Nam và các đoàn thể chính trị - xã hội”; Nghị quyết số 02-NQ/TW ngày 12/6/2021 của Bộ Chính trị về “Đổi mới tổ chức và hoạt động của Công đoàn Việt Nam trong tình hình mớ</w:t>
      </w:r>
      <w:r w:rsidR="00CC291D">
        <w:t>i”.</w:t>
      </w:r>
    </w:p>
    <w:p w14:paraId="7B88F22A" w14:textId="77777777" w:rsidR="00373613" w:rsidRDefault="00373613" w:rsidP="00AD0B55">
      <w:pPr>
        <w:spacing w:before="60"/>
        <w:ind w:firstLine="567"/>
        <w:jc w:val="both"/>
      </w:pPr>
      <w:r w:rsidRPr="00805D58">
        <w:rPr>
          <w:b/>
        </w:rPr>
        <w:t>2.</w:t>
      </w:r>
      <w:r w:rsidR="0023726D">
        <w:rPr>
          <w:b/>
        </w:rPr>
        <w:t xml:space="preserve"> </w:t>
      </w:r>
      <w:r w:rsidR="0020042E">
        <w:t>Truyền thống lịch sử vẻ vang 94 năm xây dựng và phát triển; v</w:t>
      </w:r>
      <w:r>
        <w:t xml:space="preserve">ị trí, vai trò, sứ mệnh lịch sử, sự trưởng thành của giai cấp công nhân, tổ chức Công đoàn Việt Nam qua 12 kỳ Đại hội; những thành tựu, đóng góp nổi bật của </w:t>
      </w:r>
      <w:r w:rsidR="00CC291D">
        <w:t>giai cấp công nhân</w:t>
      </w:r>
      <w:r>
        <w:t xml:space="preserve"> và tổ chức Công đoàn Việt Nam đối với sự nghiệp xây dựng và bảo vệ Tổ quốc; đấu tranh phản bác quan điểm sai trái, thù địch về giai cấp công nhân, tổ chức Công đoàn, góp phần bảo vệ nền tảng tư tưởng của Đảng.</w:t>
      </w:r>
    </w:p>
    <w:p w14:paraId="4FBF4160" w14:textId="77777777" w:rsidR="00373613" w:rsidRDefault="00373613" w:rsidP="00AD0B55">
      <w:pPr>
        <w:spacing w:before="60"/>
        <w:ind w:firstLine="567"/>
        <w:jc w:val="both"/>
      </w:pPr>
      <w:r w:rsidRPr="00805D58">
        <w:rPr>
          <w:b/>
        </w:rPr>
        <w:t>3.</w:t>
      </w:r>
      <w:r>
        <w:t xml:space="preserve"> Kết quả nổi bật triển khai thực hiện đại hội công đoàn các cấp, Nghị quyết Đại hội XIII Công đoàn tỉnh Bình Định và Nghị quyết Đại hội XII Công đoàn Việt Nam, nhiệm kỳ 2018 - 2023 trong các cấp </w:t>
      </w:r>
      <w:r w:rsidR="00805D58">
        <w:t>c</w:t>
      </w:r>
      <w:r>
        <w:t xml:space="preserve">ông đoàn; những mô hình hoạt động công đoàn hiệu quả; gương tập thể, cá nhân cán bộ công đoàn tiêu biểu, </w:t>
      </w:r>
      <w:r w:rsidR="00805D58">
        <w:t>ĐVNLĐ</w:t>
      </w:r>
      <w:r>
        <w:t xml:space="preserve"> giỏi, có thành tích xuất sắc, có nhiều sáng kiến, sáng tạo.</w:t>
      </w:r>
    </w:p>
    <w:p w14:paraId="773BCD1F" w14:textId="77777777" w:rsidR="00373613" w:rsidRDefault="00373613" w:rsidP="00AD0B55">
      <w:pPr>
        <w:spacing w:before="60"/>
        <w:ind w:firstLine="567"/>
        <w:jc w:val="both"/>
      </w:pPr>
      <w:r w:rsidRPr="00805D58">
        <w:rPr>
          <w:b/>
        </w:rPr>
        <w:t>4.</w:t>
      </w:r>
      <w:r w:rsidR="0023726D">
        <w:rPr>
          <w:b/>
        </w:rPr>
        <w:t xml:space="preserve"> </w:t>
      </w:r>
      <w:r w:rsidR="009844BD" w:rsidRPr="009844BD">
        <w:t>Mục đích, ý nghĩa, tầm quan trọng, nhiệm vụ, phương châm “Đổi mới - Dân chủ - Đoàn kết - Phát triển” của Đại hội XIII Công đoàn Việt Nam, nhiệm kỳ 2023 - 2028; nội dung dự thảo các văn kiện trình Đại hội; các phong trào thi đua, các công trình sản phẩm của đoàn viên, CNVCLĐ, các cấp công đoàn chào mừng Đại hội.</w:t>
      </w:r>
    </w:p>
    <w:p w14:paraId="4C3928E1" w14:textId="473AA29A" w:rsidR="00373613" w:rsidRDefault="00373613" w:rsidP="00AD0B55">
      <w:pPr>
        <w:spacing w:before="60"/>
        <w:ind w:firstLine="567"/>
        <w:jc w:val="both"/>
      </w:pPr>
      <w:r w:rsidRPr="00BA2FA2">
        <w:rPr>
          <w:b/>
        </w:rPr>
        <w:t>5.</w:t>
      </w:r>
      <w:r>
        <w:t xml:space="preserve"> Kết quả đại hội công đoàn các cấp, kết quả Đại hội Công đoàn tỉnh Bình Định lần thứ XIV, nhiệm kỳ 2023 - 2028. Diễn biến, kết quả Đại hội XIII Công đoàn Việt Nam; phương hướng hoạt động công đoàn và phong trào </w:t>
      </w:r>
      <w:r w:rsidR="001F3276">
        <w:t>công nhân, viên chức, lao động</w:t>
      </w:r>
      <w:r>
        <w:t xml:space="preserve"> nhiệm kỳ 2023 - 2028; hoạt động quán triệt, học tập, triển khai Nghị quyết ngay sau khi kết thúc Đại hội.</w:t>
      </w:r>
    </w:p>
    <w:p w14:paraId="47E21B13" w14:textId="77777777" w:rsidR="00BA2FA2" w:rsidRPr="00BA2FA2" w:rsidRDefault="00373613" w:rsidP="00AD0B55">
      <w:pPr>
        <w:spacing w:before="60"/>
        <w:ind w:firstLine="567"/>
        <w:jc w:val="both"/>
        <w:rPr>
          <w:b/>
        </w:rPr>
      </w:pPr>
      <w:r w:rsidRPr="00BA2FA2">
        <w:rPr>
          <w:b/>
        </w:rPr>
        <w:t>II</w:t>
      </w:r>
      <w:r w:rsidR="003F6DFD">
        <w:rPr>
          <w:b/>
        </w:rPr>
        <w:t>I.</w:t>
      </w:r>
      <w:r w:rsidRPr="00BA2FA2">
        <w:rPr>
          <w:b/>
        </w:rPr>
        <w:t xml:space="preserve"> HÌNH THỨC TUYÊN TRUYỀN</w:t>
      </w:r>
    </w:p>
    <w:p w14:paraId="483591DA" w14:textId="1C08317B" w:rsidR="00373613" w:rsidRDefault="00373613" w:rsidP="00AD0B55">
      <w:pPr>
        <w:spacing w:before="60"/>
        <w:ind w:firstLine="567"/>
        <w:jc w:val="both"/>
      </w:pPr>
      <w:r w:rsidRPr="00BA2FA2">
        <w:rPr>
          <w:b/>
        </w:rPr>
        <w:t xml:space="preserve">1. </w:t>
      </w:r>
      <w:r w:rsidR="002A3D04" w:rsidRPr="002A3D04">
        <w:t>Tuyên truyền cổ động trực quan thông qua các khẩu hiệu, băng rôn, pa-nô, áp-phích, phướn…tại trụ sở làm việc của các cơ quan công đoàn các cấp, trụ sở các cơ quan, đơn vị, doanh nghiệp; trên các tuyến đường chính, khu vực có đông người qua lại ở địa phương</w:t>
      </w:r>
      <w:r w:rsidR="009F7073">
        <w:t>. Thời gian thực hiện trước khi diễn ra Đại hội XIII Công đoàn Việt Nam 10 ngày.</w:t>
      </w:r>
    </w:p>
    <w:p w14:paraId="4A292BE4" w14:textId="77777777" w:rsidR="00A732A6" w:rsidRPr="00BA2FA2" w:rsidRDefault="00A732A6" w:rsidP="00AD0B55">
      <w:pPr>
        <w:spacing w:before="60"/>
        <w:ind w:firstLine="567"/>
        <w:jc w:val="both"/>
      </w:pPr>
      <w:r w:rsidRPr="00A732A6">
        <w:rPr>
          <w:b/>
        </w:rPr>
        <w:t>2.</w:t>
      </w:r>
      <w:r w:rsidR="0023726D">
        <w:rPr>
          <w:b/>
        </w:rPr>
        <w:t xml:space="preserve"> </w:t>
      </w:r>
      <w:r>
        <w:t xml:space="preserve">Tuyên truyền thông qua các hoạt động chào mừng Đại hội XIII Công đoàn Việt Nam như: thăm, động viên, tặng quà ĐVNLĐ có hoàn cảnh khó khăn; tổ chức </w:t>
      </w:r>
      <w:r>
        <w:lastRenderedPageBreak/>
        <w:t>các hoạt động văn hóa, văn nghệ, thể dục, thể thao;</w:t>
      </w:r>
      <w:r w:rsidR="0023726D">
        <w:t xml:space="preserve"> </w:t>
      </w:r>
      <w:r>
        <w:t>phát động các chương trình, hoạt động thi đua lao động, sản xuất, công tác, gắn biển công trình; tôn vinh, biểu dương, khen thưởng ĐVNLĐ</w:t>
      </w:r>
      <w:r w:rsidR="0023726D">
        <w:t>.</w:t>
      </w:r>
    </w:p>
    <w:p w14:paraId="28859F8C" w14:textId="0EEB8F97" w:rsidR="00373613" w:rsidRDefault="00A732A6" w:rsidP="00AD0B55">
      <w:pPr>
        <w:spacing w:before="60"/>
        <w:ind w:firstLine="567"/>
        <w:jc w:val="both"/>
      </w:pPr>
      <w:r>
        <w:rPr>
          <w:b/>
        </w:rPr>
        <w:t>3</w:t>
      </w:r>
      <w:r w:rsidR="00373613" w:rsidRPr="00BA2FA2">
        <w:rPr>
          <w:b/>
        </w:rPr>
        <w:t>.</w:t>
      </w:r>
      <w:r w:rsidR="00373613">
        <w:t xml:space="preserve"> Tuyên truyền thông qua các tài liệu, ấn phẩm tuyên truyền; báo, đài, tạp chí, cổng/trang thông tin điện tử của các cơ quan, đơn vị, địa phương, trên </w:t>
      </w:r>
      <w:r w:rsidR="00C22831">
        <w:t>i</w:t>
      </w:r>
      <w:r w:rsidR="00373613">
        <w:t xml:space="preserve">nternet và </w:t>
      </w:r>
      <w:r w:rsidR="008525D7">
        <w:t xml:space="preserve">tài khoản </w:t>
      </w:r>
      <w:r w:rsidR="00373613">
        <w:t>mạng xã hội</w:t>
      </w:r>
      <w:r w:rsidR="008525D7">
        <w:t xml:space="preserve"> (facebook, zalo,…) do các cấp công đoàn quản trị, vận hành</w:t>
      </w:r>
      <w:r w:rsidR="00373613">
        <w:t>; hệ thống đài truyền thanh cơ sở</w:t>
      </w:r>
      <w:r>
        <w:t>.</w:t>
      </w:r>
    </w:p>
    <w:p w14:paraId="29468FE8" w14:textId="77777777" w:rsidR="00373613" w:rsidRPr="003F6DFD" w:rsidRDefault="00373613" w:rsidP="00AD0B55">
      <w:pPr>
        <w:spacing w:before="60"/>
        <w:ind w:firstLine="567"/>
        <w:jc w:val="both"/>
        <w:rPr>
          <w:b/>
        </w:rPr>
      </w:pPr>
      <w:r w:rsidRPr="003F6DFD">
        <w:rPr>
          <w:b/>
        </w:rPr>
        <w:t>I</w:t>
      </w:r>
      <w:r w:rsidR="003F6DFD" w:rsidRPr="003F6DFD">
        <w:rPr>
          <w:b/>
        </w:rPr>
        <w:t>V.</w:t>
      </w:r>
      <w:r w:rsidRPr="003F6DFD">
        <w:rPr>
          <w:b/>
        </w:rPr>
        <w:t xml:space="preserve"> MỘT SỐ KHẨU HIỆU TUYÊN TRUYỀN</w:t>
      </w:r>
    </w:p>
    <w:p w14:paraId="130B8D27" w14:textId="77777777" w:rsidR="009844BD" w:rsidRPr="009844BD" w:rsidRDefault="009844BD" w:rsidP="00AD0B55">
      <w:pPr>
        <w:spacing w:before="60"/>
        <w:ind w:firstLine="567"/>
        <w:jc w:val="both"/>
      </w:pPr>
      <w:r w:rsidRPr="009844BD">
        <w:t>l. Nhiệt liệt chào mừng Đại hội XIII Công đoàn Việt Nam, nhiệm kỳ 2023 - 2028!</w:t>
      </w:r>
    </w:p>
    <w:p w14:paraId="3D32CACA" w14:textId="77777777" w:rsidR="009844BD" w:rsidRPr="009844BD" w:rsidRDefault="009844BD" w:rsidP="00AD0B55">
      <w:pPr>
        <w:spacing w:before="60"/>
        <w:ind w:firstLine="567"/>
        <w:jc w:val="both"/>
      </w:pPr>
      <w:r w:rsidRPr="009844BD">
        <w:t xml:space="preserve">2. Công đoàn Việt Nam đổi mới, sáng tạo vì quyền, lợi ích hợp pháp, chính đáng của đoàn viên, công nhân, viên chức, lao động, vì sự phát triển bền vững của đất nước! </w:t>
      </w:r>
    </w:p>
    <w:p w14:paraId="609A7502" w14:textId="77777777" w:rsidR="009844BD" w:rsidRPr="009844BD" w:rsidRDefault="009844BD" w:rsidP="00AD0B55">
      <w:pPr>
        <w:spacing w:before="60"/>
        <w:ind w:firstLine="567"/>
        <w:jc w:val="both"/>
      </w:pPr>
      <w:r w:rsidRPr="009844BD">
        <w:t>3. Cán bộ, đoàn viên công đoàn, công nhân, viên chức, lao động thi đua lập thành tích chào mừng Đại hội XIII Công đoàn Việt Nam, nhiệm kỳ 2023 - 2028!</w:t>
      </w:r>
    </w:p>
    <w:p w14:paraId="2087AE76" w14:textId="77777777" w:rsidR="009844BD" w:rsidRPr="009844BD" w:rsidRDefault="009844BD" w:rsidP="00AD0B55">
      <w:pPr>
        <w:spacing w:before="60"/>
        <w:ind w:firstLine="567"/>
        <w:jc w:val="both"/>
      </w:pPr>
      <w:r w:rsidRPr="009844BD">
        <w:t>4. Công nhân, viên chức, lao động quyết tâm thực hiện thắng lợi Nghị quyết Đại hội XIII Công đoàn Việt Nam, nhiệm kỳ 2023 - 2028!</w:t>
      </w:r>
    </w:p>
    <w:p w14:paraId="103CAB74" w14:textId="77777777" w:rsidR="009844BD" w:rsidRPr="009844BD" w:rsidRDefault="009844BD" w:rsidP="00AD0B55">
      <w:pPr>
        <w:spacing w:before="60"/>
        <w:ind w:firstLine="567"/>
        <w:jc w:val="both"/>
      </w:pPr>
      <w:r w:rsidRPr="009844BD">
        <w:t>5. Xây dựng giai cấp công nhân Việt Nam hiện đại, lớn mạnh, xứng đáng là giai cấp tiên phong, lực lượng đi đầu trong sự nghiệp công nghiệp hóa, hiện đại hóa đất nước!</w:t>
      </w:r>
    </w:p>
    <w:p w14:paraId="028A38AB" w14:textId="77777777" w:rsidR="009844BD" w:rsidRPr="009844BD" w:rsidRDefault="009844BD" w:rsidP="00AD0B55">
      <w:pPr>
        <w:spacing w:before="60"/>
        <w:ind w:firstLine="567"/>
        <w:jc w:val="both"/>
      </w:pPr>
      <w:r w:rsidRPr="009844BD">
        <w:t>6. Xây dựng Công đoàn Việt Nam vững mạnh và xây dựng giai cấp công nhân Việt Nam hiện đại, lớn mạnh, đáp ứng yêu cầu của tình hình mới là trách nhiệm của Đảng, hệ thống chính trị và toàn xã hội!</w:t>
      </w:r>
    </w:p>
    <w:p w14:paraId="0BAC9C17" w14:textId="77777777" w:rsidR="009844BD" w:rsidRPr="009844BD" w:rsidRDefault="009844BD" w:rsidP="00AD0B55">
      <w:pPr>
        <w:spacing w:before="60"/>
        <w:ind w:firstLine="567"/>
        <w:jc w:val="both"/>
      </w:pPr>
      <w:r w:rsidRPr="009844BD">
        <w:t xml:space="preserve">7. Xây dựng Công đoàn Việt Nam vững mạnh toàn diện, là cơ sở chính trị - xã hội vững chắc của Đảng, Nhà nước! </w:t>
      </w:r>
    </w:p>
    <w:p w14:paraId="77ECD906" w14:textId="77777777" w:rsidR="009844BD" w:rsidRPr="009844BD" w:rsidRDefault="009844BD" w:rsidP="00AD0B55">
      <w:pPr>
        <w:spacing w:before="60"/>
        <w:ind w:firstLine="567"/>
        <w:jc w:val="both"/>
      </w:pPr>
      <w:r w:rsidRPr="009844BD">
        <w:t>8. Cán bộ, đoàn viên công đoàn, công nhân, viên chức, lao động đẩy mạnh học tập và làm theo tư tưởng, đạo đức, phong cách Hồ Chí Minh!</w:t>
      </w:r>
    </w:p>
    <w:p w14:paraId="544EB4A1" w14:textId="77777777" w:rsidR="009844BD" w:rsidRPr="009844BD" w:rsidRDefault="009844BD" w:rsidP="00AD0B55">
      <w:pPr>
        <w:spacing w:before="60"/>
        <w:ind w:firstLine="567"/>
        <w:jc w:val="both"/>
      </w:pPr>
      <w:r w:rsidRPr="009844BD">
        <w:t>9. Củng cố khối đại đoàn kết toàn dân tộc trên nền tảng liên minh giai cấp công nhân với giai cấp nông dân và đội ngũ trí thức do Đảng Cộng sản Việt Nam lãnh đạo!</w:t>
      </w:r>
    </w:p>
    <w:p w14:paraId="6A745FF9" w14:textId="77777777" w:rsidR="009844BD" w:rsidRPr="009844BD" w:rsidRDefault="009844BD" w:rsidP="00AD0B55">
      <w:pPr>
        <w:spacing w:before="60"/>
        <w:ind w:firstLine="567"/>
        <w:jc w:val="both"/>
      </w:pPr>
      <w:r w:rsidRPr="009844BD">
        <w:t>10. Đảng Cộng sản Việt Nam - đội tiên phong của giai cấp công nhân Việt Nam, người lãnh đạo, tổ chức mọi thắng lợi của cách mạng Việt Nam muôn năm!</w:t>
      </w:r>
    </w:p>
    <w:p w14:paraId="0D92CB58" w14:textId="77777777" w:rsidR="009844BD" w:rsidRPr="009844BD" w:rsidRDefault="009844BD" w:rsidP="00AD0B55">
      <w:pPr>
        <w:spacing w:before="60"/>
        <w:ind w:firstLine="567"/>
        <w:jc w:val="both"/>
      </w:pPr>
      <w:r w:rsidRPr="009844BD">
        <w:t>11. Nước Công hòa xã hội chủ nghĩa Việt Nam muôn năm!</w:t>
      </w:r>
    </w:p>
    <w:p w14:paraId="538FBA6C" w14:textId="77777777" w:rsidR="009844BD" w:rsidRDefault="009844BD" w:rsidP="00AD0B55">
      <w:pPr>
        <w:spacing w:before="60"/>
        <w:ind w:firstLine="567"/>
        <w:jc w:val="both"/>
        <w:rPr>
          <w:b/>
        </w:rPr>
      </w:pPr>
      <w:r w:rsidRPr="009844BD">
        <w:t>12. Chủ tịch Hồ Chí Minh vĩ đại sống mãi trong sự nghiệp của chúng ta!</w:t>
      </w:r>
    </w:p>
    <w:p w14:paraId="4BEF97B4" w14:textId="77777777" w:rsidR="00BA2FA2" w:rsidRPr="00531897" w:rsidRDefault="00BA2FA2" w:rsidP="00AD0B55">
      <w:pPr>
        <w:spacing w:before="60"/>
        <w:ind w:firstLine="567"/>
        <w:jc w:val="both"/>
        <w:rPr>
          <w:b/>
        </w:rPr>
      </w:pPr>
      <w:r w:rsidRPr="00531897">
        <w:rPr>
          <w:b/>
        </w:rPr>
        <w:t>V. TỔ CHỨC THỰC HIỆN</w:t>
      </w:r>
    </w:p>
    <w:p w14:paraId="419B9F65" w14:textId="77777777" w:rsidR="00BA2FA2" w:rsidRPr="009E7E80" w:rsidRDefault="00BA2FA2" w:rsidP="00AD0B55">
      <w:pPr>
        <w:spacing w:before="60"/>
        <w:ind w:firstLine="567"/>
        <w:jc w:val="both"/>
        <w:rPr>
          <w:b/>
        </w:rPr>
      </w:pPr>
      <w:r w:rsidRPr="009E7E80">
        <w:rPr>
          <w:b/>
        </w:rPr>
        <w:t xml:space="preserve">1. </w:t>
      </w:r>
      <w:r w:rsidR="00531897" w:rsidRPr="009E7E80">
        <w:rPr>
          <w:b/>
        </w:rPr>
        <w:t>Đối với LĐLĐ tỉnh</w:t>
      </w:r>
    </w:p>
    <w:p w14:paraId="0A3EB8B7" w14:textId="62C091EF" w:rsidR="00FE0E85" w:rsidRDefault="00235E9E" w:rsidP="00AD0B55">
      <w:pPr>
        <w:spacing w:before="60"/>
        <w:ind w:firstLine="567"/>
        <w:jc w:val="both"/>
      </w:pPr>
      <w:r>
        <w:t xml:space="preserve">- </w:t>
      </w:r>
      <w:r w:rsidR="00531897">
        <w:t>Giao Ban Tuyên giáo</w:t>
      </w:r>
      <w:r w:rsidR="00AD0B55">
        <w:t xml:space="preserve"> </w:t>
      </w:r>
      <w:r w:rsidR="00531897">
        <w:t>-</w:t>
      </w:r>
      <w:r w:rsidR="00AD0B55">
        <w:t xml:space="preserve"> </w:t>
      </w:r>
      <w:r w:rsidR="00531897">
        <w:t xml:space="preserve">Nữ công tham mưu xây dựng </w:t>
      </w:r>
      <w:r w:rsidR="00FE0E85">
        <w:t>K</w:t>
      </w:r>
      <w:r w:rsidR="00531897">
        <w:t>ế hoạch</w:t>
      </w:r>
      <w:r w:rsidR="0023726D">
        <w:t xml:space="preserve"> </w:t>
      </w:r>
      <w:r w:rsidR="00FE0E85" w:rsidRPr="00FE0E85">
        <w:t xml:space="preserve">tuyên truyền Đại hội XIII Công đoàn Việt Nam, nhiệm kỳ 2023 </w:t>
      </w:r>
      <w:r w:rsidR="009726B7">
        <w:t>-</w:t>
      </w:r>
      <w:r w:rsidR="00FE0E85" w:rsidRPr="00FE0E85">
        <w:t xml:space="preserve"> 2028</w:t>
      </w:r>
      <w:r w:rsidR="00531897">
        <w:t xml:space="preserve"> và theo dõi, đôn đốc các cấp công đoàn trong tỉnh </w:t>
      </w:r>
      <w:r w:rsidR="00FE0E85">
        <w:t>triển khai thực hiện.</w:t>
      </w:r>
    </w:p>
    <w:p w14:paraId="234101D9" w14:textId="77777777" w:rsidR="009E7E80" w:rsidRDefault="00235E9E" w:rsidP="00AD0B55">
      <w:pPr>
        <w:spacing w:before="60"/>
        <w:ind w:firstLine="567"/>
        <w:jc w:val="both"/>
      </w:pPr>
      <w:r>
        <w:t xml:space="preserve">- Tăng cường </w:t>
      </w:r>
      <w:r w:rsidRPr="00235E9E">
        <w:t xml:space="preserve">tuyên truyền, </w:t>
      </w:r>
      <w:r>
        <w:t xml:space="preserve">thông tin, </w:t>
      </w:r>
      <w:r w:rsidRPr="00235E9E">
        <w:t xml:space="preserve">phản ánh về Đại hội trên </w:t>
      </w:r>
      <w:r>
        <w:t xml:space="preserve">Trang thông tin điện tử LĐLĐ tỉnh, Fanpage Công đoàn Bình Định. </w:t>
      </w:r>
    </w:p>
    <w:p w14:paraId="0FF0B29C" w14:textId="77777777" w:rsidR="00914742" w:rsidRDefault="00914742" w:rsidP="00AD0B55">
      <w:pPr>
        <w:spacing w:before="60"/>
        <w:ind w:firstLine="567"/>
        <w:jc w:val="both"/>
      </w:pPr>
      <w:r>
        <w:lastRenderedPageBreak/>
        <w:t xml:space="preserve">- </w:t>
      </w:r>
      <w:r w:rsidRPr="00914742">
        <w:t xml:space="preserve">Tổ chức chia sẻ tín hiệu truyền hình trực tiếp phiên khai mạc Đại hội trên </w:t>
      </w:r>
      <w:r>
        <w:t xml:space="preserve">Fanpage Công đoàn Bình Định, </w:t>
      </w:r>
      <w:r w:rsidRPr="00914742">
        <w:t xml:space="preserve">đồng thời thông báo đến đông đảo cán bộ, </w:t>
      </w:r>
      <w:r>
        <w:t>ĐVNLĐ</w:t>
      </w:r>
      <w:r w:rsidRPr="00914742">
        <w:t xml:space="preserve"> theo dõi.</w:t>
      </w:r>
    </w:p>
    <w:p w14:paraId="2000B6CF" w14:textId="77777777" w:rsidR="0023726D" w:rsidRDefault="0023726D" w:rsidP="00AD0B55">
      <w:pPr>
        <w:spacing w:before="60"/>
        <w:ind w:firstLine="567"/>
        <w:jc w:val="both"/>
      </w:pPr>
      <w:r>
        <w:t>- Phối hợp với Sở Văn hóa và Thể thao tỉnh tổ chức Hội thi “Tiếng hát người lao động” chào mừng Đại hội XIV Công đoàn Bình Định và Đại hội XIII Công đoàn Việt Nam.</w:t>
      </w:r>
    </w:p>
    <w:p w14:paraId="5671D626" w14:textId="77777777" w:rsidR="0023726D" w:rsidRDefault="0023726D" w:rsidP="00AD0B55">
      <w:pPr>
        <w:spacing w:before="60"/>
        <w:ind w:firstLine="567"/>
        <w:jc w:val="both"/>
      </w:pPr>
      <w:r>
        <w:t>- Cử đội bóng Công đoàn Bình Định tham gia Giải bóng đá công nhân toàn quốc năm 2023 chào mừng Đại hội XIII Công đoàn Việt Nam.</w:t>
      </w:r>
    </w:p>
    <w:p w14:paraId="69655F11" w14:textId="7C87CEC9" w:rsidR="00DC7FB0" w:rsidRDefault="00DC7FB0" w:rsidP="00AD0B55">
      <w:pPr>
        <w:spacing w:before="60"/>
        <w:ind w:firstLine="567"/>
        <w:jc w:val="both"/>
      </w:pPr>
      <w:r>
        <w:t>- Tổ chức Cuộc thi trực tuyến tìm hiểu Nghị quyết Đại hội Công đoàn Bình Định lần thứ XIV và Nghị quyết Đại hội Công đoàn Việt Nam lần thứ XIII, nhiệm kỳ 2023-2028.</w:t>
      </w:r>
    </w:p>
    <w:p w14:paraId="68315D6C" w14:textId="77777777" w:rsidR="00FE0E85" w:rsidRPr="009E7E80" w:rsidRDefault="00FE0E85" w:rsidP="00AD0B55">
      <w:pPr>
        <w:spacing w:before="60"/>
        <w:ind w:firstLine="567"/>
        <w:jc w:val="both"/>
        <w:rPr>
          <w:b/>
        </w:rPr>
      </w:pPr>
      <w:r w:rsidRPr="009E7E80">
        <w:rPr>
          <w:b/>
        </w:rPr>
        <w:t>2. Đối với công đoàn cấp trên trực tiếp cơ sở</w:t>
      </w:r>
    </w:p>
    <w:p w14:paraId="48D9EE79" w14:textId="6206304F" w:rsidR="00531897" w:rsidRDefault="00235E9E" w:rsidP="00AD0B55">
      <w:pPr>
        <w:spacing w:before="60"/>
        <w:ind w:firstLine="567"/>
        <w:jc w:val="both"/>
      </w:pPr>
      <w:r>
        <w:t xml:space="preserve">- </w:t>
      </w:r>
      <w:r w:rsidR="009E7E80">
        <w:t xml:space="preserve">Căn cứ Kế hoạch của LĐLĐ tỉnh, </w:t>
      </w:r>
      <w:r w:rsidR="00DC7FB0">
        <w:t xml:space="preserve">xây dựng kế hoạch </w:t>
      </w:r>
      <w:r w:rsidR="009E7E80">
        <w:t xml:space="preserve">tổ chức triển khai thực hiện đến các </w:t>
      </w:r>
      <w:r w:rsidR="001F3276">
        <w:t xml:space="preserve">cấp công đoàn </w:t>
      </w:r>
      <w:r w:rsidR="009E7E80">
        <w:t>trực thuộc và tổng hợp, báo cáo kết quả về LĐLĐ tỉnh (qua Ban Tuyên giáo</w:t>
      </w:r>
      <w:r w:rsidR="00AD0B55">
        <w:t xml:space="preserve"> </w:t>
      </w:r>
      <w:r w:rsidR="009E7E80">
        <w:t>-</w:t>
      </w:r>
      <w:r w:rsidR="00AD0B55">
        <w:t xml:space="preserve"> </w:t>
      </w:r>
      <w:r w:rsidR="009E7E80">
        <w:t>Nữ công).</w:t>
      </w:r>
    </w:p>
    <w:p w14:paraId="6B9E638F" w14:textId="77777777" w:rsidR="00914742" w:rsidRDefault="00914742" w:rsidP="00AD0B55">
      <w:pPr>
        <w:spacing w:before="60"/>
        <w:ind w:firstLine="567"/>
        <w:jc w:val="both"/>
      </w:pPr>
      <w:r>
        <w:t xml:space="preserve">- </w:t>
      </w:r>
      <w:r w:rsidRPr="00914742">
        <w:t xml:space="preserve">Tập trung nắm bắt tình hình tư tưởng, tâm trạng của </w:t>
      </w:r>
      <w:r>
        <w:t>ĐVNLĐ</w:t>
      </w:r>
      <w:r w:rsidRPr="00914742">
        <w:t xml:space="preserve"> trước, trong và sau Đại hội XIII Công đoàn Việt Nam; vận động cán bộ, </w:t>
      </w:r>
      <w:r>
        <w:t>ĐVNLĐ</w:t>
      </w:r>
      <w:r w:rsidRPr="00914742">
        <w:t xml:space="preserve"> tích cực tuyên truyền, đăng tải, chia sẻ các thông tin tích cực về </w:t>
      </w:r>
      <w:r>
        <w:t>Đ</w:t>
      </w:r>
      <w:r w:rsidRPr="00914742">
        <w:t>ại hội trên tài khoản mạng xã hội cá nhân.</w:t>
      </w:r>
    </w:p>
    <w:p w14:paraId="365E495B" w14:textId="2D5D85EE" w:rsidR="00F71D8A" w:rsidRDefault="00F71D8A" w:rsidP="00AD0B55">
      <w:pPr>
        <w:spacing w:before="60"/>
        <w:ind w:firstLine="567"/>
        <w:jc w:val="both"/>
      </w:pPr>
      <w:r>
        <w:t xml:space="preserve">- </w:t>
      </w:r>
      <w:r w:rsidRPr="00F71D8A">
        <w:t xml:space="preserve">Chỉ đạo các </w:t>
      </w:r>
      <w:r w:rsidR="001F3276">
        <w:t xml:space="preserve">đơn vị </w:t>
      </w:r>
      <w:r>
        <w:t>có đ</w:t>
      </w:r>
      <w:r w:rsidR="006126C4">
        <w:t>ô</w:t>
      </w:r>
      <w:r>
        <w:t>ng ĐVNLĐ</w:t>
      </w:r>
      <w:r w:rsidRPr="00F71D8A">
        <w:t xml:space="preserve"> tổ chức các hoạt động văn hoá, văn nghệ, thể thao. Tổ chức các hoạt động giao lưu, đối thoại trên địa bàn, tạo không khí vui tươi, phấn khởi trong </w:t>
      </w:r>
      <w:r>
        <w:t>ĐVNLĐ</w:t>
      </w:r>
      <w:r w:rsidRPr="00F71D8A">
        <w:t xml:space="preserve"> chào mừng Đại hội XIII Công đoàn Việt Nam. Chỉ đạo các </w:t>
      </w:r>
      <w:r w:rsidR="001F3276">
        <w:t xml:space="preserve">đơn vị </w:t>
      </w:r>
      <w:r w:rsidRPr="00F71D8A">
        <w:t>trực thuộc treo băng rôn</w:t>
      </w:r>
      <w:r w:rsidR="006126C4">
        <w:t>, kh</w:t>
      </w:r>
      <w:r w:rsidR="00D23827">
        <w:t>ẩ</w:t>
      </w:r>
      <w:r w:rsidR="006126C4">
        <w:t>u hiệu</w:t>
      </w:r>
      <w:r w:rsidRPr="00F71D8A">
        <w:t xml:space="preserve"> chào mừng Đại hội XIII Công đoàn Việt Nam tại trụ sở các cơ quan, đơn vị, doanh nghiệp</w:t>
      </w:r>
      <w:r w:rsidR="00D23827">
        <w:t>.</w:t>
      </w:r>
    </w:p>
    <w:p w14:paraId="5A30EAD2" w14:textId="77777777" w:rsidR="00BA2FA2" w:rsidRDefault="00235E9E" w:rsidP="00AD0B55">
      <w:pPr>
        <w:spacing w:before="60"/>
        <w:ind w:firstLine="567"/>
        <w:jc w:val="both"/>
      </w:pPr>
      <w:r>
        <w:t xml:space="preserve">- </w:t>
      </w:r>
      <w:r w:rsidR="00BA2FA2">
        <w:t xml:space="preserve">Đẩy mạnh tuyên truyền, vận động </w:t>
      </w:r>
      <w:r>
        <w:t xml:space="preserve">ĐVNLĐ </w:t>
      </w:r>
      <w:r w:rsidR="00BA2FA2">
        <w:t xml:space="preserve">phát huy tinh thần yêu nước, đoàn kết thi đua lập thành tích chào mừng Đại hội XIII Công đoàn Việt Nam, nhiệm kỳ 2023 - 2028, tạo không khí phấn khởi, thi đua chào mừng sự kiện chính trị quan trọng của </w:t>
      </w:r>
      <w:r>
        <w:t>ĐVNLĐ</w:t>
      </w:r>
      <w:r w:rsidR="00BA2FA2">
        <w:t>.</w:t>
      </w:r>
    </w:p>
    <w:p w14:paraId="256A2FCC" w14:textId="7C403AE5" w:rsidR="00DC7FB0" w:rsidRPr="00AD0B55" w:rsidRDefault="00DC7FB0" w:rsidP="00F9663D">
      <w:pPr>
        <w:pBdr>
          <w:top w:val="dotted" w:sz="4" w:space="1" w:color="FFFFFF"/>
          <w:left w:val="dotted" w:sz="4" w:space="0" w:color="FFFFFF"/>
          <w:bottom w:val="dotted" w:sz="4" w:space="11" w:color="FFFFFF"/>
          <w:right w:val="dotted" w:sz="4" w:space="0" w:color="FFFFFF"/>
        </w:pBdr>
        <w:shd w:val="clear" w:color="auto" w:fill="FFFFFF"/>
        <w:spacing w:after="120"/>
        <w:ind w:firstLine="709"/>
        <w:jc w:val="both"/>
        <w:rPr>
          <w:szCs w:val="28"/>
        </w:rPr>
      </w:pPr>
      <w:r w:rsidRPr="007F026E">
        <w:rPr>
          <w:szCs w:val="28"/>
        </w:rPr>
        <w:t xml:space="preserve">Trên đây là Kế hoạch tuyên truyền Đại hội XIII Công đoàn Việt Nam, yêu cầu </w:t>
      </w:r>
      <w:r>
        <w:rPr>
          <w:szCs w:val="28"/>
        </w:rPr>
        <w:t xml:space="preserve">LĐLĐ các huyện, thị xã, thành phố, công đoàn ngành và Công đoàn Khu </w:t>
      </w:r>
      <w:r w:rsidR="001F3276">
        <w:rPr>
          <w:szCs w:val="28"/>
        </w:rPr>
        <w:t xml:space="preserve">Kinh </w:t>
      </w:r>
      <w:r>
        <w:rPr>
          <w:szCs w:val="28"/>
        </w:rPr>
        <w:t>tế tỉnh</w:t>
      </w:r>
      <w:r w:rsidRPr="007F026E">
        <w:rPr>
          <w:szCs w:val="28"/>
        </w:rPr>
        <w:t xml:space="preserve"> triển khai đạt hiệu quả. Trong quá trình triển khai thực hiện có gì vướng mắc kịp thời phản ánh về </w:t>
      </w:r>
      <w:r>
        <w:rPr>
          <w:szCs w:val="28"/>
        </w:rPr>
        <w:t>LĐLĐ</w:t>
      </w:r>
      <w:r w:rsidRPr="007F026E">
        <w:rPr>
          <w:szCs w:val="28"/>
        </w:rPr>
        <w:t xml:space="preserve"> tỉnh (qua Ban Tuyên giáo - Nữ công, số điện thoại 02</w:t>
      </w:r>
      <w:r>
        <w:rPr>
          <w:szCs w:val="28"/>
        </w:rPr>
        <w:t>56.</w:t>
      </w:r>
      <w:r w:rsidRPr="007F026E">
        <w:rPr>
          <w:szCs w:val="28"/>
        </w:rPr>
        <w:t>3</w:t>
      </w:r>
      <w:r>
        <w:rPr>
          <w:szCs w:val="28"/>
        </w:rPr>
        <w:t>791950</w:t>
      </w:r>
      <w:r w:rsidRPr="007F026E">
        <w:rPr>
          <w:szCs w:val="28"/>
        </w:rPr>
        <w:t>).</w:t>
      </w:r>
    </w:p>
    <w:tbl>
      <w:tblPr>
        <w:tblW w:w="9520" w:type="dxa"/>
        <w:tblInd w:w="57" w:type="dxa"/>
        <w:tblCellMar>
          <w:left w:w="57" w:type="dxa"/>
          <w:right w:w="57" w:type="dxa"/>
        </w:tblCellMar>
        <w:tblLook w:val="01E0" w:firstRow="1" w:lastRow="1" w:firstColumn="1" w:lastColumn="1" w:noHBand="0" w:noVBand="0"/>
      </w:tblPr>
      <w:tblGrid>
        <w:gridCol w:w="4253"/>
        <w:gridCol w:w="5267"/>
      </w:tblGrid>
      <w:tr w:rsidR="006774B0" w:rsidRPr="006774B0" w14:paraId="435D7F22" w14:textId="77777777" w:rsidTr="00DF0029">
        <w:trPr>
          <w:trHeight w:val="967"/>
        </w:trPr>
        <w:tc>
          <w:tcPr>
            <w:tcW w:w="4253" w:type="dxa"/>
          </w:tcPr>
          <w:p w14:paraId="10987224" w14:textId="77777777" w:rsidR="006774B0" w:rsidRPr="006774B0" w:rsidRDefault="006774B0" w:rsidP="006774B0">
            <w:pPr>
              <w:spacing w:before="0"/>
              <w:rPr>
                <w:rFonts w:eastAsia="Times New Roman" w:cs="Times New Roman"/>
                <w:b/>
                <w:sz w:val="24"/>
                <w:szCs w:val="24"/>
                <w:u w:val="single"/>
              </w:rPr>
            </w:pPr>
          </w:p>
          <w:p w14:paraId="435F76A4" w14:textId="77777777" w:rsidR="006774B0" w:rsidRPr="006774B0" w:rsidRDefault="006774B0" w:rsidP="006774B0">
            <w:pPr>
              <w:spacing w:before="0"/>
              <w:rPr>
                <w:rFonts w:eastAsia="Times New Roman" w:cs="Times New Roman"/>
                <w:b/>
                <w:i/>
                <w:sz w:val="24"/>
                <w:szCs w:val="24"/>
              </w:rPr>
            </w:pPr>
            <w:r w:rsidRPr="006774B0">
              <w:rPr>
                <w:rFonts w:eastAsia="Times New Roman" w:cs="Times New Roman"/>
                <w:b/>
                <w:i/>
                <w:sz w:val="24"/>
                <w:szCs w:val="24"/>
              </w:rPr>
              <w:t>Nơi nhận:</w:t>
            </w:r>
          </w:p>
          <w:p w14:paraId="405747D2" w14:textId="2511179B" w:rsidR="006B4C19" w:rsidRDefault="006B4C19" w:rsidP="006774B0">
            <w:pPr>
              <w:spacing w:before="0"/>
              <w:rPr>
                <w:rFonts w:eastAsia="Times New Roman" w:cs="Times New Roman"/>
                <w:sz w:val="22"/>
                <w:szCs w:val="24"/>
              </w:rPr>
            </w:pPr>
            <w:r>
              <w:rPr>
                <w:rFonts w:eastAsia="Times New Roman" w:cs="Times New Roman"/>
                <w:sz w:val="22"/>
                <w:szCs w:val="24"/>
              </w:rPr>
              <w:t>- Tổng Liên đoàn;</w:t>
            </w:r>
          </w:p>
          <w:p w14:paraId="6F6B1FBF" w14:textId="77777777" w:rsidR="006B4C19" w:rsidRDefault="006B4C19" w:rsidP="006774B0">
            <w:pPr>
              <w:spacing w:before="0"/>
              <w:rPr>
                <w:rFonts w:eastAsia="Times New Roman" w:cs="Times New Roman"/>
                <w:sz w:val="22"/>
                <w:szCs w:val="24"/>
              </w:rPr>
            </w:pPr>
            <w:r>
              <w:rPr>
                <w:rFonts w:eastAsia="Times New Roman" w:cs="Times New Roman"/>
                <w:sz w:val="22"/>
                <w:szCs w:val="24"/>
              </w:rPr>
              <w:t>- Ban Tuyên giáo Tỉnh ủy;</w:t>
            </w:r>
          </w:p>
          <w:p w14:paraId="59AF4308" w14:textId="77777777" w:rsidR="006774B0" w:rsidRDefault="006774B0" w:rsidP="006774B0">
            <w:pPr>
              <w:spacing w:before="0"/>
              <w:rPr>
                <w:rFonts w:eastAsia="Times New Roman" w:cs="Times New Roman"/>
                <w:sz w:val="22"/>
                <w:szCs w:val="24"/>
              </w:rPr>
            </w:pPr>
            <w:r w:rsidRPr="006774B0">
              <w:rPr>
                <w:rFonts w:eastAsia="Times New Roman" w:cs="Times New Roman"/>
                <w:sz w:val="22"/>
                <w:szCs w:val="24"/>
              </w:rPr>
              <w:t>- Thường trực, các ban LĐLĐ tỉnh;</w:t>
            </w:r>
          </w:p>
          <w:p w14:paraId="77E7C856" w14:textId="11FD7305" w:rsidR="001F3276" w:rsidRPr="006774B0" w:rsidRDefault="001F3276" w:rsidP="006774B0">
            <w:pPr>
              <w:spacing w:before="0"/>
              <w:rPr>
                <w:rFonts w:eastAsia="Times New Roman" w:cs="Times New Roman"/>
                <w:sz w:val="22"/>
                <w:szCs w:val="24"/>
              </w:rPr>
            </w:pPr>
            <w:r>
              <w:rPr>
                <w:rFonts w:eastAsia="Times New Roman" w:cs="Times New Roman"/>
                <w:sz w:val="22"/>
                <w:szCs w:val="24"/>
              </w:rPr>
              <w:t>- Công đoàn cấp trên cơ sở trực thuộc;</w:t>
            </w:r>
          </w:p>
          <w:p w14:paraId="33AB6C4A" w14:textId="0FE82C5E" w:rsidR="006774B0" w:rsidRPr="006774B0" w:rsidRDefault="006774B0" w:rsidP="006774B0">
            <w:pPr>
              <w:spacing w:before="0"/>
              <w:rPr>
                <w:rFonts w:eastAsia="Times New Roman" w:cs="Times New Roman"/>
                <w:sz w:val="24"/>
                <w:szCs w:val="24"/>
              </w:rPr>
            </w:pPr>
            <w:r w:rsidRPr="006774B0">
              <w:rPr>
                <w:rFonts w:eastAsia="Times New Roman" w:cs="Times New Roman"/>
                <w:sz w:val="22"/>
                <w:szCs w:val="24"/>
              </w:rPr>
              <w:t>- Lưu: VT, Ban TG</w:t>
            </w:r>
            <w:r w:rsidR="00AD0B55">
              <w:rPr>
                <w:rFonts w:eastAsia="Times New Roman" w:cs="Times New Roman"/>
                <w:sz w:val="22"/>
                <w:szCs w:val="24"/>
              </w:rPr>
              <w:t>-</w:t>
            </w:r>
            <w:r w:rsidRPr="006774B0">
              <w:rPr>
                <w:rFonts w:eastAsia="Times New Roman" w:cs="Times New Roman"/>
                <w:sz w:val="22"/>
                <w:szCs w:val="24"/>
              </w:rPr>
              <w:t>NC.</w:t>
            </w:r>
          </w:p>
        </w:tc>
        <w:tc>
          <w:tcPr>
            <w:tcW w:w="5267" w:type="dxa"/>
            <w:shd w:val="clear" w:color="auto" w:fill="auto"/>
          </w:tcPr>
          <w:p w14:paraId="52661951" w14:textId="77777777" w:rsidR="006774B0" w:rsidRPr="006774B0" w:rsidRDefault="006774B0" w:rsidP="00AD0B55">
            <w:pPr>
              <w:spacing w:before="0"/>
              <w:jc w:val="center"/>
              <w:rPr>
                <w:rFonts w:eastAsia="Times New Roman" w:cs="Times New Roman"/>
                <w:b/>
                <w:szCs w:val="28"/>
              </w:rPr>
            </w:pPr>
            <w:r w:rsidRPr="006774B0">
              <w:rPr>
                <w:rFonts w:eastAsia="Times New Roman" w:cs="Times New Roman"/>
                <w:b/>
                <w:szCs w:val="28"/>
              </w:rPr>
              <w:t>TM. BAN THƯỜNG VỤ</w:t>
            </w:r>
          </w:p>
          <w:p w14:paraId="31E60860" w14:textId="77777777" w:rsidR="006774B0" w:rsidRPr="006774B0" w:rsidRDefault="006774B0" w:rsidP="00AD0B55">
            <w:pPr>
              <w:spacing w:before="0"/>
              <w:jc w:val="center"/>
              <w:rPr>
                <w:rFonts w:eastAsia="Times New Roman" w:cs="Times New Roman"/>
                <w:b/>
                <w:szCs w:val="28"/>
              </w:rPr>
            </w:pPr>
            <w:r w:rsidRPr="006774B0">
              <w:rPr>
                <w:rFonts w:eastAsia="Times New Roman" w:cs="Times New Roman"/>
                <w:b/>
                <w:szCs w:val="28"/>
              </w:rPr>
              <w:t>PHÓ CHỦ TỊCH</w:t>
            </w:r>
          </w:p>
          <w:p w14:paraId="60DC1D72" w14:textId="0184C064" w:rsidR="006774B0" w:rsidRPr="00FD4DC4" w:rsidRDefault="00FD4DC4" w:rsidP="00AD0B55">
            <w:pPr>
              <w:spacing w:before="0"/>
              <w:jc w:val="center"/>
              <w:rPr>
                <w:rFonts w:eastAsia="Times New Roman" w:cs="Times New Roman"/>
                <w:szCs w:val="28"/>
              </w:rPr>
            </w:pPr>
            <w:r w:rsidRPr="00FD4DC4">
              <w:rPr>
                <w:rFonts w:eastAsia="Times New Roman" w:cs="Times New Roman"/>
                <w:szCs w:val="28"/>
              </w:rPr>
              <w:t>(Đã ký)</w:t>
            </w:r>
          </w:p>
          <w:p w14:paraId="77627EB2" w14:textId="77777777" w:rsidR="006774B0" w:rsidRPr="006774B0" w:rsidRDefault="006774B0" w:rsidP="00AD0B55">
            <w:pPr>
              <w:spacing w:before="0"/>
              <w:jc w:val="center"/>
              <w:rPr>
                <w:rFonts w:eastAsia="Times New Roman" w:cs="Times New Roman"/>
                <w:b/>
                <w:szCs w:val="28"/>
              </w:rPr>
            </w:pPr>
          </w:p>
          <w:p w14:paraId="30C2FC80" w14:textId="77777777" w:rsidR="006774B0" w:rsidRPr="006774B0" w:rsidRDefault="006774B0" w:rsidP="00AD0B55">
            <w:pPr>
              <w:spacing w:before="0"/>
              <w:jc w:val="center"/>
              <w:rPr>
                <w:rFonts w:eastAsia="Times New Roman" w:cs="Times New Roman"/>
                <w:sz w:val="24"/>
                <w:szCs w:val="24"/>
              </w:rPr>
            </w:pPr>
            <w:bookmarkStart w:id="0" w:name="_GoBack"/>
            <w:bookmarkEnd w:id="0"/>
            <w:r w:rsidRPr="006774B0">
              <w:rPr>
                <w:rFonts w:eastAsia="Times New Roman" w:cs="Times New Roman"/>
                <w:b/>
                <w:szCs w:val="28"/>
              </w:rPr>
              <w:t>Lê Từ Bình</w:t>
            </w:r>
          </w:p>
        </w:tc>
      </w:tr>
    </w:tbl>
    <w:p w14:paraId="74E323E0" w14:textId="77777777" w:rsidR="006774B0" w:rsidRPr="00F9663D" w:rsidRDefault="006774B0" w:rsidP="00662BAB">
      <w:pPr>
        <w:ind w:firstLine="567"/>
        <w:jc w:val="both"/>
        <w:rPr>
          <w:sz w:val="22"/>
        </w:rPr>
      </w:pPr>
    </w:p>
    <w:sectPr w:rsidR="006774B0" w:rsidRPr="00F9663D" w:rsidSect="003116A5">
      <w:footerReference w:type="default" r:id="rId7"/>
      <w:pgSz w:w="11907" w:h="16840" w:code="9"/>
      <w:pgMar w:top="1134" w:right="851" w:bottom="1134" w:left="1701" w:header="720"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2AC9E" w14:textId="77777777" w:rsidR="00E870B5" w:rsidRDefault="00E870B5" w:rsidP="009E3848">
      <w:pPr>
        <w:spacing w:before="0"/>
      </w:pPr>
      <w:r>
        <w:separator/>
      </w:r>
    </w:p>
  </w:endnote>
  <w:endnote w:type="continuationSeparator" w:id="0">
    <w:p w14:paraId="501C511E" w14:textId="77777777" w:rsidR="00E870B5" w:rsidRDefault="00E870B5" w:rsidP="009E384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518888"/>
      <w:docPartObj>
        <w:docPartGallery w:val="Page Numbers (Bottom of Page)"/>
        <w:docPartUnique/>
      </w:docPartObj>
    </w:sdtPr>
    <w:sdtEndPr>
      <w:rPr>
        <w:noProof/>
      </w:rPr>
    </w:sdtEndPr>
    <w:sdtContent>
      <w:p w14:paraId="1BE75658" w14:textId="42024342" w:rsidR="009E3848" w:rsidRDefault="00213A03" w:rsidP="001F3276">
        <w:pPr>
          <w:pStyle w:val="Footer"/>
          <w:jc w:val="right"/>
        </w:pPr>
        <w:r>
          <w:fldChar w:fldCharType="begin"/>
        </w:r>
        <w:r w:rsidR="009E3848">
          <w:instrText xml:space="preserve"> PAGE   \* MERGEFORMAT </w:instrText>
        </w:r>
        <w:r>
          <w:fldChar w:fldCharType="separate"/>
        </w:r>
        <w:r w:rsidR="00FD4DC4">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BA9C17" w14:textId="77777777" w:rsidR="00E870B5" w:rsidRDefault="00E870B5" w:rsidP="009E3848">
      <w:pPr>
        <w:spacing w:before="0"/>
      </w:pPr>
      <w:r>
        <w:separator/>
      </w:r>
    </w:p>
  </w:footnote>
  <w:footnote w:type="continuationSeparator" w:id="0">
    <w:p w14:paraId="35DF0B88" w14:textId="77777777" w:rsidR="00E870B5" w:rsidRDefault="00E870B5" w:rsidP="009E3848">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73613"/>
    <w:rsid w:val="00042C7F"/>
    <w:rsid w:val="000A7D24"/>
    <w:rsid w:val="000C29F8"/>
    <w:rsid w:val="00164727"/>
    <w:rsid w:val="00167FDE"/>
    <w:rsid w:val="001A772A"/>
    <w:rsid w:val="001F3276"/>
    <w:rsid w:val="0020042E"/>
    <w:rsid w:val="00213A03"/>
    <w:rsid w:val="00235E9E"/>
    <w:rsid w:val="0023726D"/>
    <w:rsid w:val="00254DCB"/>
    <w:rsid w:val="002A3D04"/>
    <w:rsid w:val="002C04D6"/>
    <w:rsid w:val="002E6199"/>
    <w:rsid w:val="003116A5"/>
    <w:rsid w:val="003156DF"/>
    <w:rsid w:val="00367296"/>
    <w:rsid w:val="00373613"/>
    <w:rsid w:val="0039103D"/>
    <w:rsid w:val="003F6DFD"/>
    <w:rsid w:val="004721A5"/>
    <w:rsid w:val="00531897"/>
    <w:rsid w:val="00574D8E"/>
    <w:rsid w:val="00587009"/>
    <w:rsid w:val="006126C4"/>
    <w:rsid w:val="0063335B"/>
    <w:rsid w:val="00634BBA"/>
    <w:rsid w:val="00656776"/>
    <w:rsid w:val="00662BAB"/>
    <w:rsid w:val="006774B0"/>
    <w:rsid w:val="00695A3C"/>
    <w:rsid w:val="006B37C7"/>
    <w:rsid w:val="006B4C19"/>
    <w:rsid w:val="006C1349"/>
    <w:rsid w:val="00723A3C"/>
    <w:rsid w:val="00805D58"/>
    <w:rsid w:val="008525D7"/>
    <w:rsid w:val="008C36B3"/>
    <w:rsid w:val="008F0C6A"/>
    <w:rsid w:val="00914742"/>
    <w:rsid w:val="00931A60"/>
    <w:rsid w:val="009726B7"/>
    <w:rsid w:val="009844BD"/>
    <w:rsid w:val="009E3848"/>
    <w:rsid w:val="009E7E80"/>
    <w:rsid w:val="009F7073"/>
    <w:rsid w:val="00A732A6"/>
    <w:rsid w:val="00AD0B55"/>
    <w:rsid w:val="00AE58C3"/>
    <w:rsid w:val="00AE6C9B"/>
    <w:rsid w:val="00BA2FA2"/>
    <w:rsid w:val="00BC5FEE"/>
    <w:rsid w:val="00C210FA"/>
    <w:rsid w:val="00C2182F"/>
    <w:rsid w:val="00C22831"/>
    <w:rsid w:val="00CC291D"/>
    <w:rsid w:val="00D23827"/>
    <w:rsid w:val="00D60338"/>
    <w:rsid w:val="00D92F97"/>
    <w:rsid w:val="00DC42C2"/>
    <w:rsid w:val="00DC7FB0"/>
    <w:rsid w:val="00DE10AA"/>
    <w:rsid w:val="00E84CA1"/>
    <w:rsid w:val="00E870B5"/>
    <w:rsid w:val="00E932EB"/>
    <w:rsid w:val="00F04EAE"/>
    <w:rsid w:val="00F35EFE"/>
    <w:rsid w:val="00F52BEA"/>
    <w:rsid w:val="00F53D27"/>
    <w:rsid w:val="00F54664"/>
    <w:rsid w:val="00F71D8A"/>
    <w:rsid w:val="00F9663D"/>
    <w:rsid w:val="00FD4DC4"/>
    <w:rsid w:val="00FE0E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14:docId w14:val="4CDC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A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848"/>
    <w:pPr>
      <w:tabs>
        <w:tab w:val="center" w:pos="4680"/>
        <w:tab w:val="right" w:pos="9360"/>
      </w:tabs>
      <w:spacing w:before="0"/>
    </w:pPr>
  </w:style>
  <w:style w:type="character" w:customStyle="1" w:styleId="HeaderChar">
    <w:name w:val="Header Char"/>
    <w:basedOn w:val="DefaultParagraphFont"/>
    <w:link w:val="Header"/>
    <w:uiPriority w:val="99"/>
    <w:rsid w:val="009E3848"/>
  </w:style>
  <w:style w:type="paragraph" w:styleId="Footer">
    <w:name w:val="footer"/>
    <w:basedOn w:val="Normal"/>
    <w:link w:val="FooterChar"/>
    <w:uiPriority w:val="99"/>
    <w:unhideWhenUsed/>
    <w:rsid w:val="009E3848"/>
    <w:pPr>
      <w:tabs>
        <w:tab w:val="center" w:pos="4680"/>
        <w:tab w:val="right" w:pos="9360"/>
      </w:tabs>
      <w:spacing w:before="0"/>
    </w:pPr>
  </w:style>
  <w:style w:type="character" w:customStyle="1" w:styleId="FooterChar">
    <w:name w:val="Footer Char"/>
    <w:basedOn w:val="DefaultParagraphFont"/>
    <w:link w:val="Footer"/>
    <w:uiPriority w:val="99"/>
    <w:rsid w:val="009E38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4</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Minh</dc:creator>
  <cp:lastModifiedBy>Nguyen Van Minh</cp:lastModifiedBy>
  <cp:revision>67</cp:revision>
  <cp:lastPrinted>2023-10-31T08:42:00Z</cp:lastPrinted>
  <dcterms:created xsi:type="dcterms:W3CDTF">2023-10-24T02:04:00Z</dcterms:created>
  <dcterms:modified xsi:type="dcterms:W3CDTF">2023-11-24T07:30:00Z</dcterms:modified>
</cp:coreProperties>
</file>