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5" w:type="dxa"/>
        <w:tblInd w:w="-550" w:type="dxa"/>
        <w:tblCellMar>
          <w:left w:w="0" w:type="dxa"/>
          <w:right w:w="0" w:type="dxa"/>
        </w:tblCellMar>
        <w:tblLook w:val="01E0" w:firstRow="1" w:lastRow="1" w:firstColumn="1" w:lastColumn="1" w:noHBand="0" w:noVBand="0"/>
      </w:tblPr>
      <w:tblGrid>
        <w:gridCol w:w="5280"/>
        <w:gridCol w:w="4995"/>
      </w:tblGrid>
      <w:tr w:rsidR="00961CC4" w:rsidRPr="00961CC4" w:rsidTr="005610FD">
        <w:trPr>
          <w:trHeight w:val="797"/>
        </w:trPr>
        <w:tc>
          <w:tcPr>
            <w:tcW w:w="5280" w:type="dxa"/>
          </w:tcPr>
          <w:p w:rsidR="00961CC4" w:rsidRPr="00961CC4" w:rsidRDefault="00961CC4" w:rsidP="00961CC4">
            <w:pPr>
              <w:spacing w:after="0" w:line="240" w:lineRule="auto"/>
              <w:jc w:val="center"/>
              <w:rPr>
                <w:rFonts w:eastAsia="Times New Roman" w:cs="Times New Roman"/>
                <w:color w:val="000000"/>
                <w:spacing w:val="-6"/>
                <w:sz w:val="24"/>
                <w:szCs w:val="28"/>
                <w:lang w:val="vi-VN"/>
              </w:rPr>
            </w:pPr>
            <w:r w:rsidRPr="00961CC4">
              <w:rPr>
                <w:rFonts w:eastAsia="Times New Roman" w:cs="Times New Roman"/>
                <w:color w:val="000000"/>
                <w:spacing w:val="-6"/>
                <w:sz w:val="24"/>
                <w:szCs w:val="28"/>
              </w:rPr>
              <w:t>TỔNG LIÊN ĐOÀN LAO ĐỘNG VIỆT NAM</w:t>
            </w:r>
          </w:p>
          <w:p w:rsidR="00961CC4" w:rsidRPr="00961CC4" w:rsidRDefault="00961CC4" w:rsidP="00961CC4">
            <w:pPr>
              <w:spacing w:after="0" w:line="240" w:lineRule="auto"/>
              <w:jc w:val="center"/>
              <w:rPr>
                <w:rFonts w:eastAsia="Times New Roman" w:cs="Times New Roman"/>
                <w:b/>
                <w:color w:val="000000"/>
                <w:sz w:val="26"/>
                <w:szCs w:val="26"/>
              </w:rPr>
            </w:pPr>
            <w:r>
              <w:rPr>
                <w:rFonts w:eastAsia="Times New Roman" w:cs="Times New Roman"/>
                <w:noProof/>
                <w:szCs w:val="28"/>
              </w:rPr>
              <mc:AlternateContent>
                <mc:Choice Requires="wps">
                  <w:drawing>
                    <wp:anchor distT="4294967293" distB="4294967293" distL="114300" distR="114300" simplePos="0" relativeHeight="251657216" behindDoc="0" locked="0" layoutInCell="1" allowOverlap="1">
                      <wp:simplePos x="0" y="0"/>
                      <wp:positionH relativeFrom="column">
                        <wp:posOffset>3175</wp:posOffset>
                      </wp:positionH>
                      <wp:positionV relativeFrom="paragraph">
                        <wp:posOffset>203199</wp:posOffset>
                      </wp:positionV>
                      <wp:extent cx="334073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16pt" to="26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3B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"/>
                  </w:pict>
                </mc:Fallback>
              </mc:AlternateContent>
            </w:r>
            <w:r w:rsidRPr="00961CC4">
              <w:rPr>
                <w:rFonts w:eastAsia="Times New Roman" w:cs="Times New Roman"/>
                <w:b/>
                <w:color w:val="000000"/>
                <w:sz w:val="26"/>
                <w:szCs w:val="26"/>
              </w:rPr>
              <w:t>LIÊN ĐOÀN LAO ĐỘNG TỈNH BÌNH ĐỊNH</w:t>
            </w:r>
          </w:p>
        </w:tc>
        <w:tc>
          <w:tcPr>
            <w:tcW w:w="4995" w:type="dxa"/>
          </w:tcPr>
          <w:p w:rsidR="00961CC4" w:rsidRPr="00961CC4" w:rsidRDefault="00961CC4" w:rsidP="00961CC4">
            <w:pPr>
              <w:spacing w:after="0" w:line="240" w:lineRule="auto"/>
              <w:jc w:val="center"/>
              <w:rPr>
                <w:rFonts w:eastAsia="Times New Roman" w:cs="Times New Roman"/>
                <w:b/>
                <w:color w:val="000000"/>
                <w:spacing w:val="-4"/>
                <w:sz w:val="24"/>
                <w:szCs w:val="28"/>
              </w:rPr>
            </w:pPr>
            <w:r w:rsidRPr="00961CC4">
              <w:rPr>
                <w:rFonts w:eastAsia="Times New Roman" w:cs="Times New Roman"/>
                <w:b/>
                <w:color w:val="000000"/>
                <w:spacing w:val="-4"/>
                <w:sz w:val="24"/>
                <w:szCs w:val="28"/>
              </w:rPr>
              <w:t>CỘNG HÒA XÃ HỘI CHỦ NGHĨA VIỆT NAM</w:t>
            </w:r>
          </w:p>
          <w:p w:rsidR="00961CC4" w:rsidRPr="00961CC4" w:rsidRDefault="00961CC4" w:rsidP="00961CC4">
            <w:pPr>
              <w:spacing w:after="0" w:line="240" w:lineRule="auto"/>
              <w:jc w:val="center"/>
              <w:rPr>
                <w:rFonts w:eastAsia="Times New Roman" w:cs="Times New Roman"/>
                <w:b/>
                <w:color w:val="000000"/>
                <w:sz w:val="26"/>
                <w:szCs w:val="26"/>
              </w:rPr>
            </w:pPr>
            <w:r>
              <w:rPr>
                <w:rFonts w:eastAsia="Times New Roman" w:cs="Times New Roman"/>
                <w:noProof/>
                <w:szCs w:val="28"/>
              </w:rPr>
              <mc:AlternateContent>
                <mc:Choice Requires="wps">
                  <w:drawing>
                    <wp:anchor distT="4294967293" distB="4294967293" distL="114300" distR="114300" simplePos="0" relativeHeight="251658240" behindDoc="0" locked="0" layoutInCell="1" allowOverlap="1">
                      <wp:simplePos x="0" y="0"/>
                      <wp:positionH relativeFrom="column">
                        <wp:posOffset>517525</wp:posOffset>
                      </wp:positionH>
                      <wp:positionV relativeFrom="paragraph">
                        <wp:posOffset>200024</wp:posOffset>
                      </wp:positionV>
                      <wp:extent cx="21723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75pt,15.75pt" to="21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30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"/>
                  </w:pict>
                </mc:Fallback>
              </mc:AlternateContent>
            </w:r>
            <w:r w:rsidRPr="00961CC4">
              <w:rPr>
                <w:rFonts w:eastAsia="Times New Roman" w:cs="Times New Roman"/>
                <w:b/>
                <w:color w:val="000000"/>
                <w:sz w:val="26"/>
                <w:szCs w:val="26"/>
              </w:rPr>
              <w:t>Độc lập – Tự do – Hạnh phúc</w:t>
            </w:r>
          </w:p>
        </w:tc>
      </w:tr>
      <w:tr w:rsidR="00961CC4" w:rsidRPr="00961CC4" w:rsidTr="005610FD">
        <w:tc>
          <w:tcPr>
            <w:tcW w:w="5280" w:type="dxa"/>
          </w:tcPr>
          <w:p w:rsidR="00961CC4" w:rsidRPr="00961CC4" w:rsidRDefault="00961CC4" w:rsidP="00961CC4">
            <w:pPr>
              <w:spacing w:after="0" w:line="240" w:lineRule="auto"/>
              <w:jc w:val="center"/>
              <w:rPr>
                <w:rFonts w:eastAsia="Times New Roman" w:cs="Times New Roman"/>
                <w:color w:val="000000"/>
                <w:sz w:val="26"/>
                <w:szCs w:val="28"/>
              </w:rPr>
            </w:pPr>
          </w:p>
        </w:tc>
        <w:tc>
          <w:tcPr>
            <w:tcW w:w="4995" w:type="dxa"/>
          </w:tcPr>
          <w:p w:rsidR="00961CC4" w:rsidRPr="00961CC4" w:rsidRDefault="00961CC4" w:rsidP="000B7A30">
            <w:pPr>
              <w:spacing w:after="0" w:line="240" w:lineRule="auto"/>
              <w:jc w:val="center"/>
              <w:rPr>
                <w:rFonts w:eastAsia="Times New Roman" w:cs="Times New Roman"/>
                <w:i/>
                <w:color w:val="000000"/>
                <w:sz w:val="26"/>
                <w:szCs w:val="28"/>
                <w:lang w:val="vi-VN"/>
              </w:rPr>
            </w:pPr>
            <w:r w:rsidRPr="00961CC4">
              <w:rPr>
                <w:rFonts w:eastAsia="Times New Roman" w:cs="Times New Roman"/>
                <w:i/>
                <w:color w:val="000000"/>
                <w:sz w:val="26"/>
                <w:szCs w:val="28"/>
              </w:rPr>
              <w:t>Bình Định, ngày</w:t>
            </w:r>
            <w:r w:rsidR="000B7A30">
              <w:rPr>
                <w:rFonts w:eastAsia="Times New Roman" w:cs="Times New Roman"/>
                <w:i/>
                <w:color w:val="000000"/>
                <w:sz w:val="26"/>
                <w:szCs w:val="28"/>
              </w:rPr>
              <w:t xml:space="preserve"> 27</w:t>
            </w:r>
            <w:r w:rsidR="00165B1C">
              <w:rPr>
                <w:rFonts w:eastAsia="Times New Roman" w:cs="Times New Roman"/>
                <w:i/>
                <w:color w:val="000000"/>
                <w:sz w:val="26"/>
                <w:szCs w:val="28"/>
              </w:rPr>
              <w:t xml:space="preserve"> </w:t>
            </w:r>
            <w:r w:rsidRPr="00961CC4">
              <w:rPr>
                <w:rFonts w:eastAsia="Times New Roman" w:cs="Times New Roman"/>
                <w:i/>
                <w:color w:val="000000"/>
                <w:sz w:val="26"/>
                <w:szCs w:val="28"/>
              </w:rPr>
              <w:t xml:space="preserve"> tháng</w:t>
            </w:r>
            <w:r w:rsidR="000B7A30">
              <w:rPr>
                <w:rFonts w:eastAsia="Times New Roman" w:cs="Times New Roman"/>
                <w:i/>
                <w:color w:val="000000"/>
                <w:sz w:val="26"/>
                <w:szCs w:val="28"/>
              </w:rPr>
              <w:t xml:space="preserve"> 02 </w:t>
            </w:r>
            <w:r w:rsidRPr="00961CC4">
              <w:rPr>
                <w:rFonts w:eastAsia="Times New Roman" w:cs="Times New Roman"/>
                <w:i/>
                <w:color w:val="000000"/>
                <w:sz w:val="26"/>
                <w:szCs w:val="28"/>
              </w:rPr>
              <w:t xml:space="preserve"> năm 202</w:t>
            </w:r>
            <w:r w:rsidR="00165B1C">
              <w:rPr>
                <w:rFonts w:eastAsia="Times New Roman" w:cs="Times New Roman"/>
                <w:i/>
                <w:color w:val="000000"/>
                <w:sz w:val="26"/>
                <w:szCs w:val="28"/>
              </w:rPr>
              <w:t>4</w:t>
            </w:r>
          </w:p>
        </w:tc>
      </w:tr>
    </w:tbl>
    <w:p w:rsidR="00BF740A" w:rsidRDefault="00BF740A" w:rsidP="00961CC4">
      <w:pPr>
        <w:spacing w:before="120" w:after="120" w:line="240" w:lineRule="auto"/>
        <w:jc w:val="center"/>
        <w:rPr>
          <w:b/>
        </w:rPr>
      </w:pPr>
    </w:p>
    <w:p w:rsidR="00057C42" w:rsidRPr="00BF740A" w:rsidRDefault="00057C42" w:rsidP="00961CC4">
      <w:pPr>
        <w:spacing w:before="120" w:after="120" w:line="240" w:lineRule="auto"/>
        <w:jc w:val="center"/>
        <w:rPr>
          <w:b/>
          <w:sz w:val="32"/>
          <w:szCs w:val="32"/>
        </w:rPr>
      </w:pPr>
      <w:r w:rsidRPr="00BF740A">
        <w:rPr>
          <w:b/>
          <w:sz w:val="32"/>
          <w:szCs w:val="32"/>
        </w:rPr>
        <w:t>THỂ LỆ</w:t>
      </w:r>
    </w:p>
    <w:p w:rsidR="00961CC4" w:rsidRDefault="00165B1C" w:rsidP="00165B1C">
      <w:pPr>
        <w:spacing w:before="120" w:after="120" w:line="240" w:lineRule="auto"/>
        <w:jc w:val="center"/>
        <w:rPr>
          <w:b/>
        </w:rPr>
      </w:pPr>
      <w:r w:rsidRPr="009F5AA9">
        <w:rPr>
          <w:b/>
        </w:rPr>
        <w:t>Cuộc thi trực tuyến Tìm hiểu truyền thống Công đoàn Bình Định</w:t>
      </w:r>
      <w:r w:rsidR="008918E8">
        <w:rPr>
          <w:b/>
        </w:rPr>
        <w:br/>
      </w:r>
      <w:r w:rsidRPr="009F5AA9">
        <w:rPr>
          <w:b/>
        </w:rPr>
        <w:t xml:space="preserve"> và Công đoàn Việt Nam qua các thời kỳ</w:t>
      </w:r>
    </w:p>
    <w:p w:rsidR="00165B1C" w:rsidRDefault="00165B1C" w:rsidP="00961CC4">
      <w:pPr>
        <w:spacing w:before="120" w:after="120" w:line="240" w:lineRule="auto"/>
        <w:ind w:firstLine="426"/>
        <w:jc w:val="both"/>
        <w:rPr>
          <w:b/>
        </w:rPr>
      </w:pPr>
    </w:p>
    <w:p w:rsidR="00057C42" w:rsidRPr="00241D64" w:rsidRDefault="00057C42" w:rsidP="00961CC4">
      <w:pPr>
        <w:spacing w:before="120" w:after="120" w:line="240" w:lineRule="auto"/>
        <w:ind w:firstLine="426"/>
        <w:jc w:val="both"/>
        <w:rPr>
          <w:b/>
        </w:rPr>
      </w:pPr>
      <w:r w:rsidRPr="00241D64">
        <w:rPr>
          <w:b/>
        </w:rPr>
        <w:t>I. ĐỐI TƯỢNG VÀ THÍ SINH HỢP LỆ</w:t>
      </w:r>
    </w:p>
    <w:p w:rsidR="00057C42" w:rsidRPr="00241D64" w:rsidRDefault="00057C42" w:rsidP="00961CC4">
      <w:pPr>
        <w:spacing w:before="120" w:after="120" w:line="240" w:lineRule="auto"/>
        <w:ind w:firstLine="426"/>
        <w:jc w:val="both"/>
        <w:rPr>
          <w:b/>
        </w:rPr>
      </w:pPr>
      <w:r w:rsidRPr="00241D64">
        <w:rPr>
          <w:b/>
        </w:rPr>
        <w:t>1. Đối tượng dự thi</w:t>
      </w:r>
    </w:p>
    <w:p w:rsidR="00165B1C" w:rsidRPr="00165B1C" w:rsidRDefault="00165B1C" w:rsidP="00165B1C">
      <w:pPr>
        <w:spacing w:before="120" w:after="120" w:line="240" w:lineRule="auto"/>
        <w:ind w:firstLine="720"/>
        <w:jc w:val="both"/>
        <w:rPr>
          <w:rFonts w:eastAsia="Times New Roman" w:cs="Times New Roman"/>
          <w:i/>
          <w:szCs w:val="28"/>
          <w:lang w:val="vi-VN"/>
        </w:rPr>
      </w:pPr>
      <w:r w:rsidRPr="00165B1C">
        <w:rPr>
          <w:rFonts w:eastAsia="Times New Roman" w:cs="Times New Roman"/>
          <w:szCs w:val="28"/>
          <w:lang w:val="vi-VN"/>
        </w:rPr>
        <w:t xml:space="preserve">- </w:t>
      </w:r>
      <w:r>
        <w:rPr>
          <w:rFonts w:eastAsia="Times New Roman" w:cs="Times New Roman"/>
          <w:szCs w:val="28"/>
        </w:rPr>
        <w:t>Đoàn viên, người lao động (</w:t>
      </w:r>
      <w:r w:rsidRPr="00165B1C">
        <w:rPr>
          <w:rFonts w:eastAsia="Times New Roman" w:cs="Times New Roman"/>
          <w:szCs w:val="28"/>
          <w:lang w:val="vi-VN"/>
        </w:rPr>
        <w:t>ĐVNLĐ</w:t>
      </w:r>
      <w:r>
        <w:rPr>
          <w:rFonts w:eastAsia="Times New Roman" w:cs="Times New Roman"/>
          <w:szCs w:val="28"/>
        </w:rPr>
        <w:t>)</w:t>
      </w:r>
      <w:r w:rsidRPr="00165B1C">
        <w:rPr>
          <w:rFonts w:eastAsia="Times New Roman" w:cs="Times New Roman"/>
          <w:szCs w:val="28"/>
          <w:lang w:val="vi-VN"/>
        </w:rPr>
        <w:t xml:space="preserve"> </w:t>
      </w:r>
      <w:r w:rsidRPr="00165B1C">
        <w:rPr>
          <w:rFonts w:eastAsia="Times New Roman" w:cs="Times New Roman"/>
          <w:szCs w:val="28"/>
        </w:rPr>
        <w:t xml:space="preserve">trong </w:t>
      </w:r>
      <w:r w:rsidRPr="00165B1C">
        <w:rPr>
          <w:rFonts w:eastAsia="Times New Roman" w:cs="Times New Roman"/>
          <w:szCs w:val="28"/>
          <w:lang w:val="vi-VN"/>
        </w:rPr>
        <w:t xml:space="preserve">các </w:t>
      </w:r>
      <w:r w:rsidRPr="00165B1C">
        <w:rPr>
          <w:rFonts w:eastAsia="Times New Roman" w:cs="Times New Roman"/>
          <w:szCs w:val="28"/>
        </w:rPr>
        <w:t xml:space="preserve">cơ quan, tổ chức, doanh nghiệp hoạt động </w:t>
      </w:r>
      <w:r w:rsidRPr="00165B1C">
        <w:rPr>
          <w:rFonts w:eastAsia="Times New Roman" w:cs="Times New Roman"/>
          <w:szCs w:val="28"/>
          <w:lang w:val="vi-VN"/>
        </w:rPr>
        <w:t xml:space="preserve">trên địa bàn </w:t>
      </w:r>
      <w:r w:rsidRPr="00165B1C">
        <w:rPr>
          <w:rFonts w:eastAsia="Times New Roman" w:cs="Times New Roman"/>
          <w:szCs w:val="28"/>
        </w:rPr>
        <w:t>tỉnh Bình Định</w:t>
      </w:r>
      <w:r w:rsidRPr="00165B1C">
        <w:rPr>
          <w:rFonts w:eastAsia="Times New Roman" w:cs="Times New Roman"/>
          <w:i/>
          <w:szCs w:val="28"/>
        </w:rPr>
        <w:t>.</w:t>
      </w:r>
    </w:p>
    <w:p w:rsidR="00165B1C" w:rsidRPr="00165B1C" w:rsidRDefault="00165B1C" w:rsidP="00165B1C">
      <w:pPr>
        <w:spacing w:before="120" w:after="120" w:line="240" w:lineRule="auto"/>
        <w:ind w:firstLine="720"/>
        <w:jc w:val="both"/>
        <w:rPr>
          <w:rFonts w:eastAsia="Times New Roman" w:cs="Times New Roman"/>
          <w:szCs w:val="28"/>
        </w:rPr>
      </w:pPr>
      <w:r w:rsidRPr="00165B1C">
        <w:rPr>
          <w:rFonts w:eastAsia="Times New Roman" w:cs="Times New Roman"/>
          <w:szCs w:val="28"/>
          <w:lang w:val="vi-VN"/>
        </w:rPr>
        <w:t xml:space="preserve">- </w:t>
      </w:r>
      <w:r w:rsidRPr="00165B1C">
        <w:rPr>
          <w:rFonts w:eastAsia="Times New Roman" w:cs="Times New Roman"/>
          <w:szCs w:val="28"/>
        </w:rPr>
        <w:t xml:space="preserve">Thành viên của Ban Tổ chức, tổ biên soạn đề, thư ký </w:t>
      </w:r>
      <w:r w:rsidRPr="00165B1C">
        <w:rPr>
          <w:rFonts w:eastAsia="Times New Roman" w:cs="Times New Roman"/>
          <w:szCs w:val="28"/>
          <w:lang w:val="vi-VN"/>
        </w:rPr>
        <w:t xml:space="preserve">Cuộc </w:t>
      </w:r>
      <w:r w:rsidRPr="00165B1C">
        <w:rPr>
          <w:rFonts w:eastAsia="Times New Roman" w:cs="Times New Roman"/>
          <w:szCs w:val="28"/>
        </w:rPr>
        <w:t xml:space="preserve">thi và cán bộ phụ trách kỹ thuật phần mềm thi trực tuyến không </w:t>
      </w:r>
      <w:r w:rsidRPr="00165B1C">
        <w:rPr>
          <w:rFonts w:eastAsia="Times New Roman" w:cs="Times New Roman"/>
          <w:szCs w:val="28"/>
          <w:lang w:val="vi-VN"/>
        </w:rPr>
        <w:t xml:space="preserve">được </w:t>
      </w:r>
      <w:r w:rsidRPr="00165B1C">
        <w:rPr>
          <w:rFonts w:eastAsia="Times New Roman" w:cs="Times New Roman"/>
          <w:szCs w:val="28"/>
        </w:rPr>
        <w:t>tham gia thi.</w:t>
      </w:r>
    </w:p>
    <w:p w:rsidR="00057C42" w:rsidRPr="00241D64" w:rsidRDefault="00057C42" w:rsidP="00961CC4">
      <w:pPr>
        <w:spacing w:before="120" w:after="120" w:line="240" w:lineRule="auto"/>
        <w:ind w:firstLine="426"/>
        <w:jc w:val="both"/>
        <w:rPr>
          <w:b/>
        </w:rPr>
      </w:pPr>
      <w:r w:rsidRPr="00241D64">
        <w:rPr>
          <w:b/>
        </w:rPr>
        <w:t>2. Thí sinh hợp lệ</w:t>
      </w:r>
    </w:p>
    <w:p w:rsidR="00057C42" w:rsidRDefault="00057C42" w:rsidP="00961CC4">
      <w:pPr>
        <w:spacing w:before="120" w:after="120" w:line="240" w:lineRule="auto"/>
        <w:ind w:firstLine="426"/>
        <w:jc w:val="both"/>
      </w:pPr>
      <w:r>
        <w:t>Là các đối tượng dự thi (tại mục 1) đã điền đầy đủ, chính xác các thông tin mà Ban Tổ chức yêu cầu khi đăng ký tham gia.</w:t>
      </w:r>
    </w:p>
    <w:p w:rsidR="00057C42" w:rsidRPr="00241D64" w:rsidRDefault="00057C42" w:rsidP="00961CC4">
      <w:pPr>
        <w:spacing w:before="120" w:after="120" w:line="240" w:lineRule="auto"/>
        <w:ind w:firstLine="426"/>
        <w:jc w:val="both"/>
        <w:rPr>
          <w:b/>
        </w:rPr>
      </w:pPr>
      <w:r w:rsidRPr="00241D64">
        <w:rPr>
          <w:b/>
        </w:rPr>
        <w:t>II. NỘI DUNG, HÌNH THỨC, THỜI GIAN VÀ CÁCH ĐĂNG KÝ</w:t>
      </w:r>
    </w:p>
    <w:p w:rsidR="00057C42" w:rsidRPr="00241D64" w:rsidRDefault="00057C42" w:rsidP="00961CC4">
      <w:pPr>
        <w:spacing w:before="120" w:after="120" w:line="240" w:lineRule="auto"/>
        <w:ind w:firstLine="426"/>
        <w:jc w:val="both"/>
        <w:rPr>
          <w:b/>
        </w:rPr>
      </w:pPr>
      <w:r w:rsidRPr="00241D64">
        <w:rPr>
          <w:b/>
        </w:rPr>
        <w:t>1. Nội dung thi</w:t>
      </w:r>
    </w:p>
    <w:p w:rsidR="00165B1C" w:rsidRPr="00165B1C" w:rsidRDefault="00165B1C" w:rsidP="00165B1C">
      <w:pPr>
        <w:shd w:val="clear" w:color="auto" w:fill="FFFFFF"/>
        <w:spacing w:before="120" w:after="120" w:line="240" w:lineRule="auto"/>
        <w:ind w:firstLine="426"/>
        <w:jc w:val="both"/>
        <w:rPr>
          <w:rFonts w:eastAsia="Times New Roman" w:cs="Times New Roman"/>
          <w:szCs w:val="28"/>
        </w:rPr>
      </w:pPr>
      <w:r w:rsidRPr="00165B1C">
        <w:rPr>
          <w:rFonts w:eastAsia="Times New Roman" w:cs="Times New Roman"/>
          <w:szCs w:val="28"/>
        </w:rPr>
        <w:t xml:space="preserve">- Lịch sử, truyền thống Công đoàn Bình Định và Công đoàn Việt Nam qua các thời kỳ. </w:t>
      </w:r>
    </w:p>
    <w:p w:rsidR="00165B1C" w:rsidRPr="00165B1C" w:rsidRDefault="00165B1C" w:rsidP="00165B1C">
      <w:pPr>
        <w:shd w:val="clear" w:color="auto" w:fill="FFFFFF"/>
        <w:spacing w:before="120" w:after="120" w:line="240" w:lineRule="auto"/>
        <w:ind w:firstLine="426"/>
        <w:jc w:val="both"/>
        <w:rPr>
          <w:rFonts w:eastAsia="Times New Roman" w:cs="Times New Roman"/>
          <w:szCs w:val="28"/>
        </w:rPr>
      </w:pPr>
      <w:r w:rsidRPr="00165B1C">
        <w:rPr>
          <w:rFonts w:eastAsia="Times New Roman" w:cs="Times New Roman"/>
          <w:szCs w:val="28"/>
        </w:rPr>
        <w:t>- Văn kiện Đại hội XIV Công đoàn Bình Định và Đại hội XIII Công đoàn Việt Nam.</w:t>
      </w:r>
    </w:p>
    <w:p w:rsidR="00165B1C" w:rsidRDefault="00165B1C" w:rsidP="00165B1C">
      <w:pPr>
        <w:shd w:val="clear" w:color="auto" w:fill="FFFFFF"/>
        <w:spacing w:before="120" w:after="120" w:line="240" w:lineRule="auto"/>
        <w:ind w:firstLine="426"/>
        <w:jc w:val="both"/>
        <w:rPr>
          <w:rFonts w:eastAsia="Times New Roman" w:cs="Times New Roman"/>
          <w:szCs w:val="28"/>
        </w:rPr>
      </w:pPr>
      <w:r w:rsidRPr="00165B1C">
        <w:rPr>
          <w:rFonts w:eastAsia="Times New Roman" w:cs="Times New Roman"/>
          <w:szCs w:val="28"/>
        </w:rPr>
        <w:t>- Nội dung Nghị quyết Đại hội XIV Công đoàn Bình Định và Nghị quyết Đại hội XIII Công đoàn Việt Nam</w:t>
      </w:r>
      <w:r>
        <w:rPr>
          <w:rFonts w:eastAsia="Times New Roman" w:cs="Times New Roman"/>
          <w:szCs w:val="28"/>
        </w:rPr>
        <w:t>.</w:t>
      </w:r>
    </w:p>
    <w:p w:rsidR="00165B1C" w:rsidRPr="00165B1C" w:rsidRDefault="00165B1C" w:rsidP="00165B1C">
      <w:pPr>
        <w:shd w:val="clear" w:color="auto" w:fill="FFFFFF"/>
        <w:spacing w:before="120" w:after="120" w:line="240" w:lineRule="auto"/>
        <w:ind w:firstLine="426"/>
        <w:jc w:val="both"/>
        <w:rPr>
          <w:rFonts w:eastAsia="Times New Roman" w:cs="Times New Roman"/>
          <w:szCs w:val="28"/>
        </w:rPr>
      </w:pPr>
      <w:r>
        <w:rPr>
          <w:rFonts w:eastAsia="Times New Roman" w:cs="Times New Roman"/>
          <w:szCs w:val="28"/>
        </w:rPr>
        <w:t>- Điều lệ Công đoàn Việt Nam (khóa XII).</w:t>
      </w:r>
    </w:p>
    <w:p w:rsidR="00057C42" w:rsidRPr="00241D64" w:rsidRDefault="00057C42" w:rsidP="00961CC4">
      <w:pPr>
        <w:spacing w:before="120" w:after="120" w:line="240" w:lineRule="auto"/>
        <w:ind w:firstLine="426"/>
        <w:jc w:val="both"/>
        <w:rPr>
          <w:b/>
        </w:rPr>
      </w:pPr>
      <w:r w:rsidRPr="00241D64">
        <w:rPr>
          <w:b/>
        </w:rPr>
        <w:t>2. Hình thức thi</w:t>
      </w:r>
    </w:p>
    <w:p w:rsidR="00165B1C" w:rsidRPr="00165B1C" w:rsidRDefault="00165B1C" w:rsidP="00165B1C">
      <w:pPr>
        <w:shd w:val="clear" w:color="auto" w:fill="FFFFFF"/>
        <w:spacing w:before="120" w:after="120" w:line="240" w:lineRule="auto"/>
        <w:ind w:firstLine="426"/>
        <w:jc w:val="both"/>
        <w:rPr>
          <w:rFonts w:eastAsia="Times New Roman" w:cs="Times New Roman"/>
          <w:szCs w:val="28"/>
          <w:lang w:val="vi-VN"/>
        </w:rPr>
      </w:pPr>
      <w:r w:rsidRPr="00165B1C">
        <w:rPr>
          <w:rFonts w:eastAsia="Times New Roman" w:cs="Times New Roman"/>
          <w:szCs w:val="28"/>
          <w:lang w:val="it-IT"/>
        </w:rPr>
        <w:t>- Cuộc thi được tổ chức với hình thức thi trắc nghiệm trực tuyến</w:t>
      </w:r>
      <w:r w:rsidRPr="00165B1C">
        <w:rPr>
          <w:rFonts w:eastAsia="Times New Roman" w:cs="Times New Roman"/>
          <w:szCs w:val="28"/>
          <w:lang w:val="vi-VN"/>
        </w:rPr>
        <w:t>.</w:t>
      </w:r>
    </w:p>
    <w:p w:rsidR="00165B1C" w:rsidRPr="00165B1C" w:rsidRDefault="00165B1C" w:rsidP="00165B1C">
      <w:pPr>
        <w:shd w:val="clear" w:color="auto" w:fill="FFFFFF"/>
        <w:spacing w:before="120" w:after="120" w:line="240" w:lineRule="auto"/>
        <w:ind w:firstLine="426"/>
        <w:jc w:val="both"/>
        <w:rPr>
          <w:rFonts w:eastAsia="Times New Roman" w:cs="Times New Roman"/>
          <w:szCs w:val="28"/>
          <w:lang w:val="vi-VN"/>
        </w:rPr>
      </w:pPr>
      <w:r w:rsidRPr="00165B1C">
        <w:rPr>
          <w:rFonts w:eastAsia="Times New Roman" w:cs="Times New Roman"/>
          <w:szCs w:val="28"/>
        </w:rPr>
        <w:t xml:space="preserve">- </w:t>
      </w:r>
      <w:r w:rsidRPr="00165B1C">
        <w:rPr>
          <w:rFonts w:eastAsia="Times New Roman" w:cs="Times New Roman"/>
          <w:szCs w:val="28"/>
          <w:lang w:val="vi-VN"/>
        </w:rPr>
        <w:t xml:space="preserve">Thí sinh tham gia </w:t>
      </w:r>
      <w:r w:rsidRPr="00165B1C">
        <w:rPr>
          <w:rFonts w:eastAsia="Times New Roman" w:cs="Times New Roman"/>
          <w:szCs w:val="28"/>
        </w:rPr>
        <w:t>C</w:t>
      </w:r>
      <w:r w:rsidRPr="00165B1C">
        <w:rPr>
          <w:rFonts w:eastAsia="Times New Roman" w:cs="Times New Roman"/>
          <w:szCs w:val="28"/>
          <w:lang w:val="vi-VN"/>
        </w:rPr>
        <w:t xml:space="preserve">uộc thi trả lời </w:t>
      </w:r>
      <w:r w:rsidRPr="00165B1C">
        <w:rPr>
          <w:rFonts w:eastAsia="Times New Roman" w:cs="Times New Roman"/>
          <w:szCs w:val="28"/>
        </w:rPr>
        <w:t xml:space="preserve">bộ </w:t>
      </w:r>
      <w:r w:rsidRPr="00165B1C">
        <w:rPr>
          <w:rFonts w:eastAsia="Times New Roman" w:cs="Times New Roman"/>
          <w:szCs w:val="28"/>
          <w:lang w:val="vi-VN"/>
        </w:rPr>
        <w:t xml:space="preserve">câu hỏi </w:t>
      </w:r>
      <w:r w:rsidRPr="00165B1C">
        <w:rPr>
          <w:rFonts w:eastAsia="Times New Roman" w:cs="Times New Roman"/>
          <w:szCs w:val="28"/>
        </w:rPr>
        <w:t xml:space="preserve">gồm 15 câu </w:t>
      </w:r>
      <w:r w:rsidRPr="00165B1C">
        <w:rPr>
          <w:rFonts w:eastAsia="Times New Roman" w:cs="Times New Roman"/>
          <w:szCs w:val="28"/>
          <w:lang w:val="vi-VN"/>
        </w:rPr>
        <w:t xml:space="preserve">trên máy vi tính hoặc các thiết bị có kết nối </w:t>
      </w:r>
      <w:r w:rsidRPr="00165B1C">
        <w:rPr>
          <w:rFonts w:eastAsia="Times New Roman" w:cs="Times New Roman"/>
          <w:szCs w:val="28"/>
        </w:rPr>
        <w:t>I</w:t>
      </w:r>
      <w:r w:rsidRPr="00165B1C">
        <w:rPr>
          <w:rFonts w:eastAsia="Times New Roman" w:cs="Times New Roman"/>
          <w:szCs w:val="28"/>
          <w:lang w:val="vi-VN"/>
        </w:rPr>
        <w:t xml:space="preserve">nternet (máy tính bảng, điện thoại thông minh). </w:t>
      </w:r>
    </w:p>
    <w:p w:rsidR="00165B1C" w:rsidRPr="00165B1C" w:rsidRDefault="00057C42" w:rsidP="00165B1C">
      <w:pPr>
        <w:shd w:val="clear" w:color="auto" w:fill="FFFFFF"/>
        <w:spacing w:before="120" w:after="120"/>
        <w:ind w:firstLine="720"/>
        <w:jc w:val="both"/>
        <w:rPr>
          <w:rFonts w:eastAsia="Times New Roman" w:cs="Times New Roman"/>
          <w:szCs w:val="28"/>
        </w:rPr>
      </w:pPr>
      <w:r w:rsidRPr="00241D64">
        <w:rPr>
          <w:b/>
        </w:rPr>
        <w:t>3. Thời gian:</w:t>
      </w:r>
      <w:r>
        <w:t xml:space="preserve"> Cuộc thi diễn ra </w:t>
      </w:r>
      <w:r w:rsidR="00165B1C">
        <w:t>t</w:t>
      </w:r>
      <w:r w:rsidR="00165B1C" w:rsidRPr="00165B1C">
        <w:rPr>
          <w:rFonts w:eastAsia="Times New Roman" w:cs="Times New Roman"/>
          <w:szCs w:val="28"/>
          <w:lang w:val="vi-VN"/>
        </w:rPr>
        <w:t>ừ</w:t>
      </w:r>
      <w:r w:rsidR="00165B1C" w:rsidRPr="00165B1C">
        <w:rPr>
          <w:rFonts w:eastAsia="Times New Roman" w:cs="Times New Roman"/>
          <w:b/>
          <w:szCs w:val="28"/>
          <w:lang w:val="vi-VN"/>
        </w:rPr>
        <w:t xml:space="preserve"> </w:t>
      </w:r>
      <w:r w:rsidR="00165B1C" w:rsidRPr="00165B1C">
        <w:rPr>
          <w:rFonts w:eastAsia="Times New Roman" w:cs="Times New Roman"/>
          <w:szCs w:val="28"/>
          <w:lang w:val="vi-VN"/>
        </w:rPr>
        <w:t xml:space="preserve">8h00 ngày </w:t>
      </w:r>
      <w:r w:rsidR="00165B1C" w:rsidRPr="00165B1C">
        <w:rPr>
          <w:rFonts w:eastAsia="Times New Roman" w:cs="Times New Roman"/>
          <w:szCs w:val="28"/>
        </w:rPr>
        <w:t>01/4/2024</w:t>
      </w:r>
      <w:r w:rsidR="00165B1C" w:rsidRPr="00165B1C">
        <w:rPr>
          <w:rFonts w:eastAsia="Times New Roman" w:cs="Times New Roman"/>
          <w:szCs w:val="28"/>
          <w:lang w:val="vi-VN"/>
        </w:rPr>
        <w:t xml:space="preserve"> đến 1</w:t>
      </w:r>
      <w:r w:rsidR="00165B1C" w:rsidRPr="00165B1C">
        <w:rPr>
          <w:rFonts w:eastAsia="Times New Roman" w:cs="Times New Roman"/>
          <w:szCs w:val="28"/>
        </w:rPr>
        <w:t>7</w:t>
      </w:r>
      <w:r w:rsidR="00165B1C" w:rsidRPr="00165B1C">
        <w:rPr>
          <w:rFonts w:eastAsia="Times New Roman" w:cs="Times New Roman"/>
          <w:szCs w:val="28"/>
          <w:lang w:val="vi-VN"/>
        </w:rPr>
        <w:t xml:space="preserve">h00 ngày </w:t>
      </w:r>
      <w:r w:rsidR="00165B1C" w:rsidRPr="00165B1C">
        <w:rPr>
          <w:rFonts w:eastAsia="Times New Roman" w:cs="Times New Roman"/>
          <w:szCs w:val="28"/>
        </w:rPr>
        <w:t>15/4/2024.</w:t>
      </w:r>
    </w:p>
    <w:p w:rsidR="00057C42" w:rsidRPr="00241D64" w:rsidRDefault="00057C42" w:rsidP="00961CC4">
      <w:pPr>
        <w:spacing w:before="120" w:after="120" w:line="240" w:lineRule="auto"/>
        <w:ind w:firstLine="426"/>
        <w:jc w:val="both"/>
        <w:rPr>
          <w:b/>
        </w:rPr>
      </w:pPr>
      <w:r w:rsidRPr="00241D64">
        <w:rPr>
          <w:b/>
        </w:rPr>
        <w:t>4. Cách đăng nhập vào dự thi</w:t>
      </w:r>
    </w:p>
    <w:p w:rsidR="00057C42" w:rsidRDefault="00057C42" w:rsidP="00D931DE">
      <w:pPr>
        <w:spacing w:before="120" w:after="120" w:line="240" w:lineRule="auto"/>
        <w:ind w:firstLine="426"/>
        <w:jc w:val="both"/>
      </w:pPr>
      <w:r>
        <w:t xml:space="preserve">- </w:t>
      </w:r>
      <w:r w:rsidRPr="00D931DE">
        <w:rPr>
          <w:b/>
        </w:rPr>
        <w:t>Cách 1:</w:t>
      </w:r>
      <w:r>
        <w:t xml:space="preserve"> Trực tiếp tại Website LĐLĐ tỉnh  http://congdoanbinhdinh.org.vn (</w:t>
      </w:r>
      <w:r w:rsidR="00F126C9">
        <w:t xml:space="preserve">Banner </w:t>
      </w:r>
      <w:r>
        <w:t xml:space="preserve">Cuộc thi trực tuyến </w:t>
      </w:r>
      <w:r w:rsidR="00D931DE">
        <w:t>Tìm hiểu truyền thống Công đoàn Bình Định và Công đoàn Việt Nam qua các thời kỳ</w:t>
      </w:r>
      <w:r>
        <w:t>).</w:t>
      </w:r>
    </w:p>
    <w:p w:rsidR="00057C42" w:rsidRDefault="00057C42" w:rsidP="00961CC4">
      <w:pPr>
        <w:spacing w:before="120" w:after="120" w:line="240" w:lineRule="auto"/>
        <w:ind w:firstLine="426"/>
        <w:jc w:val="both"/>
      </w:pPr>
      <w:r>
        <w:lastRenderedPageBreak/>
        <w:t xml:space="preserve">- </w:t>
      </w:r>
      <w:r w:rsidRPr="00D931DE">
        <w:rPr>
          <w:b/>
        </w:rPr>
        <w:t>Cách 2</w:t>
      </w:r>
      <w:r>
        <w:t>: Đăng nhập qua mã QR Code do Ban tổ chức cung cấp</w:t>
      </w:r>
    </w:p>
    <w:p w:rsidR="00061446" w:rsidRDefault="00061446" w:rsidP="00061446">
      <w:pPr>
        <w:spacing w:before="120" w:after="120" w:line="240" w:lineRule="auto"/>
        <w:ind w:firstLine="426"/>
        <w:jc w:val="center"/>
      </w:pPr>
      <w:r>
        <w:rPr>
          <w:noProof/>
        </w:rPr>
        <w:drawing>
          <wp:inline distT="0" distB="0" distL="0" distR="0">
            <wp:extent cx="1424940" cy="1424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Thi CDBD.jpg"/>
                    <pic:cNvPicPr/>
                  </pic:nvPicPr>
                  <pic:blipFill>
                    <a:blip r:embed="rId8">
                      <a:extLst>
                        <a:ext uri="{28A0092B-C50C-407E-A947-70E740481C1C}">
                          <a14:useLocalDpi xmlns:a14="http://schemas.microsoft.com/office/drawing/2010/main" val="0"/>
                        </a:ext>
                      </a:extLst>
                    </a:blip>
                    <a:stretch>
                      <a:fillRect/>
                    </a:stretch>
                  </pic:blipFill>
                  <pic:spPr>
                    <a:xfrm>
                      <a:off x="0" y="0"/>
                      <a:ext cx="1426366" cy="1426366"/>
                    </a:xfrm>
                    <a:prstGeom prst="rect">
                      <a:avLst/>
                    </a:prstGeom>
                  </pic:spPr>
                </pic:pic>
              </a:graphicData>
            </a:graphic>
          </wp:inline>
        </w:drawing>
      </w:r>
    </w:p>
    <w:p w:rsidR="00057C42" w:rsidRDefault="00057C42" w:rsidP="00961CC4">
      <w:pPr>
        <w:spacing w:before="120" w:after="120" w:line="240" w:lineRule="auto"/>
        <w:ind w:firstLine="426"/>
        <w:jc w:val="both"/>
      </w:pPr>
      <w:r>
        <w:t>+ Sử dụng máy ảnh của thiết bị di động để chụp/quét vào Mã QR code để truy cập vào giao diện Cuộc thi</w:t>
      </w:r>
    </w:p>
    <w:p w:rsidR="00057C42" w:rsidRDefault="00057C42" w:rsidP="00961CC4">
      <w:pPr>
        <w:spacing w:before="120" w:after="120" w:line="240" w:lineRule="auto"/>
        <w:ind w:firstLine="426"/>
        <w:jc w:val="both"/>
      </w:pPr>
      <w:r>
        <w:t>+ Sử dụng tính năng quét Mã QR code của Zalo để đăng nhập vào cuộc thi</w:t>
      </w:r>
    </w:p>
    <w:p w:rsidR="00057C42" w:rsidRDefault="00057C42" w:rsidP="00961CC4">
      <w:pPr>
        <w:spacing w:before="120" w:after="120" w:line="240" w:lineRule="auto"/>
        <w:ind w:firstLine="426"/>
        <w:jc w:val="both"/>
      </w:pPr>
      <w:r>
        <w:t>- Để dự thi, người dự thi phải có 1 tài khoản Facebook/Gmail/Zalo, sau khi đăng nhập vào hệ thống, người dự thi cần điền đầy đủ thông tin theo yêu cầu.</w:t>
      </w:r>
    </w:p>
    <w:p w:rsidR="00057C42" w:rsidRDefault="00057C42" w:rsidP="00961CC4">
      <w:pPr>
        <w:spacing w:before="120" w:after="120" w:line="240" w:lineRule="auto"/>
        <w:ind w:firstLine="426"/>
        <w:jc w:val="both"/>
      </w:pPr>
      <w:r>
        <w:t xml:space="preserve">- Mỗi tài khoản dự thi có 03 lượt thi, </w:t>
      </w:r>
      <w:r w:rsidR="00CB5692" w:rsidRPr="00CB5692">
        <w:t xml:space="preserve">thời gian làm bài trong vòng </w:t>
      </w:r>
      <w:r w:rsidR="00CB5692">
        <w:t>15</w:t>
      </w:r>
      <w:r w:rsidR="00CB5692" w:rsidRPr="00CB5692">
        <w:t xml:space="preserve"> phút, có thể thay đổi đáp án những câu đã chọn trước đó</w:t>
      </w:r>
      <w:r w:rsidR="008918E8">
        <w:t xml:space="preserve">, </w:t>
      </w:r>
      <w:r w:rsidR="00D931DE" w:rsidRPr="00D931DE">
        <w:t>kết quả được lấy từ lượt thi có số điểm cao nhất</w:t>
      </w:r>
      <w:r w:rsidR="00D931DE">
        <w:t>. M</w:t>
      </w:r>
      <w:r>
        <w:t xml:space="preserve">ỗi lượt thi có </w:t>
      </w:r>
      <w:r w:rsidR="00D931DE">
        <w:t>15</w:t>
      </w:r>
      <w:r>
        <w:t xml:space="preserve"> câu hỏi </w:t>
      </w:r>
      <w:r w:rsidR="00D931DE">
        <w:t xml:space="preserve">trắc nghiệm </w:t>
      </w:r>
      <w:r>
        <w:t>được lựa chọn ngẫu nhiên trong kho dữ liệu câu hỏi</w:t>
      </w:r>
      <w:r w:rsidR="00D931DE">
        <w:t>.</w:t>
      </w:r>
    </w:p>
    <w:p w:rsidR="00057C42" w:rsidRPr="00241D64" w:rsidRDefault="00057C42" w:rsidP="00961CC4">
      <w:pPr>
        <w:spacing w:before="120" w:after="120" w:line="240" w:lineRule="auto"/>
        <w:ind w:firstLine="426"/>
        <w:jc w:val="both"/>
        <w:rPr>
          <w:b/>
        </w:rPr>
      </w:pPr>
      <w:r w:rsidRPr="00241D64">
        <w:rPr>
          <w:b/>
        </w:rPr>
        <w:t>III. GIẢI THƯỞNG</w:t>
      </w:r>
    </w:p>
    <w:p w:rsidR="0036255D" w:rsidRPr="0036255D" w:rsidRDefault="0036255D" w:rsidP="0036255D">
      <w:pPr>
        <w:shd w:val="clear" w:color="auto" w:fill="FFFFFF"/>
        <w:spacing w:before="120" w:after="120" w:line="240" w:lineRule="auto"/>
        <w:ind w:firstLine="720"/>
        <w:jc w:val="both"/>
        <w:rPr>
          <w:rFonts w:eastAsia="Times New Roman" w:cs="Times New Roman"/>
          <w:b/>
          <w:szCs w:val="28"/>
        </w:rPr>
      </w:pPr>
      <w:r w:rsidRPr="0036255D">
        <w:rPr>
          <w:rFonts w:eastAsia="Times New Roman" w:cs="Times New Roman"/>
          <w:b/>
          <w:szCs w:val="28"/>
        </w:rPr>
        <w:t xml:space="preserve">1. Giải </w:t>
      </w:r>
      <w:r w:rsidRPr="0036255D">
        <w:rPr>
          <w:rFonts w:eastAsia="Times New Roman" w:cs="Times New Roman"/>
          <w:b/>
          <w:szCs w:val="28"/>
          <w:lang w:val="vi-VN"/>
        </w:rPr>
        <w:t>cá nhân</w:t>
      </w:r>
    </w:p>
    <w:p w:rsidR="0036255D" w:rsidRPr="0036255D" w:rsidRDefault="0036255D" w:rsidP="0036255D">
      <w:pPr>
        <w:shd w:val="clear" w:color="auto" w:fill="FFFFFF"/>
        <w:spacing w:before="120" w:after="120" w:line="240" w:lineRule="auto"/>
        <w:ind w:firstLine="720"/>
        <w:jc w:val="both"/>
        <w:rPr>
          <w:rFonts w:eastAsia="Times New Roman" w:cs="Times New Roman"/>
          <w:spacing w:val="-2"/>
          <w:szCs w:val="28"/>
          <w:lang w:val="vi-VN"/>
        </w:rPr>
      </w:pPr>
      <w:r w:rsidRPr="0036255D">
        <w:rPr>
          <w:rFonts w:eastAsia="Times New Roman" w:cs="Times New Roman"/>
          <w:spacing w:val="-2"/>
          <w:szCs w:val="28"/>
          <w:lang w:val="vi-VN"/>
        </w:rPr>
        <w:t>Giải cá nhân được chia làm 2 khối</w:t>
      </w:r>
      <w:r w:rsidRPr="0036255D">
        <w:rPr>
          <w:rFonts w:eastAsia="Times New Roman" w:cs="Times New Roman"/>
          <w:spacing w:val="-2"/>
          <w:szCs w:val="28"/>
        </w:rPr>
        <w:t>: K</w:t>
      </w:r>
      <w:r w:rsidRPr="0036255D">
        <w:rPr>
          <w:rFonts w:eastAsia="Times New Roman" w:cs="Times New Roman"/>
          <w:spacing w:val="-2"/>
          <w:szCs w:val="28"/>
          <w:lang w:val="vi-VN"/>
        </w:rPr>
        <w:t xml:space="preserve">hối Hành chính sự nghiệp và </w:t>
      </w:r>
      <w:r w:rsidRPr="0036255D">
        <w:rPr>
          <w:rFonts w:eastAsia="Times New Roman" w:cs="Times New Roman"/>
          <w:spacing w:val="-2"/>
          <w:szCs w:val="28"/>
        </w:rPr>
        <w:t>K</w:t>
      </w:r>
      <w:r w:rsidRPr="0036255D">
        <w:rPr>
          <w:rFonts w:eastAsia="Times New Roman" w:cs="Times New Roman"/>
          <w:spacing w:val="-2"/>
          <w:szCs w:val="28"/>
          <w:lang w:val="vi-VN"/>
        </w:rPr>
        <w:t>hối Doanh nghiệp</w:t>
      </w:r>
      <w:r w:rsidRPr="0036255D">
        <w:rPr>
          <w:rFonts w:eastAsia="Times New Roman" w:cs="Times New Roman"/>
          <w:spacing w:val="-2"/>
          <w:szCs w:val="28"/>
        </w:rPr>
        <w:t>. M</w:t>
      </w:r>
      <w:r w:rsidRPr="0036255D">
        <w:rPr>
          <w:rFonts w:eastAsia="Times New Roman" w:cs="Times New Roman"/>
          <w:spacing w:val="-2"/>
          <w:szCs w:val="28"/>
          <w:lang w:val="vi-VN"/>
        </w:rPr>
        <w:t>ỗi khối có số lượng giải thưởng bằng nhau</w:t>
      </w:r>
      <w:r w:rsidRPr="0036255D">
        <w:rPr>
          <w:rFonts w:eastAsia="Times New Roman" w:cs="Times New Roman"/>
          <w:spacing w:val="-2"/>
          <w:szCs w:val="28"/>
        </w:rPr>
        <w:t>, gồm:</w:t>
      </w:r>
      <w:r w:rsidRPr="0036255D">
        <w:rPr>
          <w:rFonts w:eastAsia="Times New Roman" w:cs="Times New Roman"/>
          <w:spacing w:val="-2"/>
          <w:szCs w:val="28"/>
          <w:lang w:val="vi-VN"/>
        </w:rPr>
        <w:t xml:space="preserve"> </w:t>
      </w:r>
      <w:r w:rsidRPr="0036255D">
        <w:rPr>
          <w:rFonts w:eastAsia="Times New Roman" w:cs="Times New Roman"/>
          <w:spacing w:val="-2"/>
          <w:szCs w:val="28"/>
        </w:rPr>
        <w:t>0</w:t>
      </w:r>
      <w:r w:rsidRPr="0036255D">
        <w:rPr>
          <w:rFonts w:eastAsia="Times New Roman" w:cs="Times New Roman"/>
          <w:spacing w:val="-2"/>
          <w:szCs w:val="28"/>
          <w:lang w:val="vi-VN"/>
        </w:rPr>
        <w:t xml:space="preserve">1 giải </w:t>
      </w:r>
      <w:r w:rsidRPr="0036255D">
        <w:rPr>
          <w:rFonts w:eastAsia="Times New Roman" w:cs="Times New Roman"/>
          <w:spacing w:val="-2"/>
          <w:szCs w:val="28"/>
        </w:rPr>
        <w:t>N</w:t>
      </w:r>
      <w:r w:rsidRPr="0036255D">
        <w:rPr>
          <w:rFonts w:eastAsia="Times New Roman" w:cs="Times New Roman"/>
          <w:spacing w:val="-2"/>
          <w:szCs w:val="28"/>
          <w:lang w:val="vi-VN"/>
        </w:rPr>
        <w:t xml:space="preserve">hất, </w:t>
      </w:r>
      <w:r w:rsidRPr="0036255D">
        <w:rPr>
          <w:rFonts w:eastAsia="Times New Roman" w:cs="Times New Roman"/>
          <w:spacing w:val="-2"/>
          <w:szCs w:val="28"/>
        </w:rPr>
        <w:t>0</w:t>
      </w:r>
      <w:r w:rsidRPr="0036255D">
        <w:rPr>
          <w:rFonts w:eastAsia="Times New Roman" w:cs="Times New Roman"/>
          <w:spacing w:val="-2"/>
          <w:szCs w:val="28"/>
          <w:lang w:val="vi-VN"/>
        </w:rPr>
        <w:t xml:space="preserve">2 giải </w:t>
      </w:r>
      <w:r w:rsidRPr="0036255D">
        <w:rPr>
          <w:rFonts w:eastAsia="Times New Roman" w:cs="Times New Roman"/>
          <w:spacing w:val="-2"/>
          <w:szCs w:val="28"/>
        </w:rPr>
        <w:t>N</w:t>
      </w:r>
      <w:r w:rsidRPr="0036255D">
        <w:rPr>
          <w:rFonts w:eastAsia="Times New Roman" w:cs="Times New Roman"/>
          <w:spacing w:val="-2"/>
          <w:szCs w:val="28"/>
          <w:lang w:val="vi-VN"/>
        </w:rPr>
        <w:t>hì,</w:t>
      </w:r>
      <w:r w:rsidRPr="0036255D">
        <w:rPr>
          <w:rFonts w:eastAsia="Times New Roman" w:cs="Times New Roman"/>
          <w:spacing w:val="-2"/>
          <w:szCs w:val="28"/>
        </w:rPr>
        <w:t xml:space="preserve"> 0</w:t>
      </w:r>
      <w:r w:rsidRPr="0036255D">
        <w:rPr>
          <w:rFonts w:eastAsia="Times New Roman" w:cs="Times New Roman"/>
          <w:spacing w:val="-2"/>
          <w:szCs w:val="28"/>
          <w:lang w:val="vi-VN"/>
        </w:rPr>
        <w:t xml:space="preserve">3 giải </w:t>
      </w:r>
      <w:r w:rsidRPr="0036255D">
        <w:rPr>
          <w:rFonts w:eastAsia="Times New Roman" w:cs="Times New Roman"/>
          <w:spacing w:val="-2"/>
          <w:szCs w:val="28"/>
        </w:rPr>
        <w:t>B</w:t>
      </w:r>
      <w:r w:rsidRPr="0036255D">
        <w:rPr>
          <w:rFonts w:eastAsia="Times New Roman" w:cs="Times New Roman"/>
          <w:spacing w:val="-2"/>
          <w:szCs w:val="28"/>
          <w:lang w:val="vi-VN"/>
        </w:rPr>
        <w:t xml:space="preserve">a và </w:t>
      </w:r>
      <w:r w:rsidRPr="0036255D">
        <w:rPr>
          <w:rFonts w:eastAsia="Times New Roman" w:cs="Times New Roman"/>
          <w:spacing w:val="-2"/>
          <w:szCs w:val="28"/>
        </w:rPr>
        <w:t>20</w:t>
      </w:r>
      <w:r w:rsidRPr="0036255D">
        <w:rPr>
          <w:rFonts w:eastAsia="Times New Roman" w:cs="Times New Roman"/>
          <w:spacing w:val="-2"/>
          <w:szCs w:val="28"/>
          <w:lang w:val="vi-VN"/>
        </w:rPr>
        <w:t xml:space="preserve"> giải </w:t>
      </w:r>
      <w:r w:rsidRPr="0036255D">
        <w:rPr>
          <w:rFonts w:eastAsia="Times New Roman" w:cs="Times New Roman"/>
          <w:spacing w:val="-2"/>
          <w:szCs w:val="28"/>
        </w:rPr>
        <w:t>K</w:t>
      </w:r>
      <w:r w:rsidRPr="0036255D">
        <w:rPr>
          <w:rFonts w:eastAsia="Times New Roman" w:cs="Times New Roman"/>
          <w:spacing w:val="-2"/>
          <w:szCs w:val="28"/>
          <w:lang w:val="vi-VN"/>
        </w:rPr>
        <w:t xml:space="preserve">huyến khích (tổng cộng </w:t>
      </w:r>
      <w:r w:rsidRPr="0036255D">
        <w:rPr>
          <w:rFonts w:eastAsia="Times New Roman" w:cs="Times New Roman"/>
          <w:spacing w:val="-2"/>
          <w:szCs w:val="28"/>
        </w:rPr>
        <w:t>26</w:t>
      </w:r>
      <w:r w:rsidRPr="0036255D">
        <w:rPr>
          <w:rFonts w:eastAsia="Times New Roman" w:cs="Times New Roman"/>
          <w:spacing w:val="-2"/>
          <w:szCs w:val="28"/>
          <w:lang w:val="vi-VN"/>
        </w:rPr>
        <w:t xml:space="preserve"> giải)</w:t>
      </w:r>
      <w:r w:rsidRPr="0036255D">
        <w:rPr>
          <w:rFonts w:eastAsia="Times New Roman" w:cs="Times New Roman"/>
          <w:spacing w:val="-2"/>
          <w:szCs w:val="28"/>
        </w:rPr>
        <w:t>;</w:t>
      </w:r>
      <w:r w:rsidRPr="0036255D">
        <w:rPr>
          <w:rFonts w:eastAsia="Times New Roman" w:cs="Times New Roman"/>
          <w:spacing w:val="-2"/>
          <w:szCs w:val="28"/>
          <w:lang w:val="vi-VN"/>
        </w:rPr>
        <w:t xml:space="preserve"> </w:t>
      </w:r>
      <w:r w:rsidRPr="0036255D">
        <w:rPr>
          <w:rFonts w:eastAsia="Times New Roman" w:cs="Times New Roman"/>
          <w:spacing w:val="-2"/>
          <w:szCs w:val="28"/>
        </w:rPr>
        <w:t xml:space="preserve">LĐLĐ tỉnh tặng </w:t>
      </w:r>
      <w:r w:rsidRPr="0036255D">
        <w:rPr>
          <w:rFonts w:eastAsia="Times New Roman" w:cs="Times New Roman"/>
          <w:spacing w:val="-2"/>
          <w:szCs w:val="28"/>
          <w:lang w:val="vi-VN"/>
        </w:rPr>
        <w:t xml:space="preserve">Bằng khen </w:t>
      </w:r>
      <w:r w:rsidRPr="0036255D">
        <w:rPr>
          <w:rFonts w:eastAsia="Times New Roman" w:cs="Times New Roman"/>
          <w:spacing w:val="-2"/>
          <w:szCs w:val="28"/>
        </w:rPr>
        <w:t xml:space="preserve">và </w:t>
      </w:r>
      <w:r w:rsidRPr="0036255D">
        <w:rPr>
          <w:rFonts w:eastAsia="Times New Roman" w:cs="Times New Roman"/>
          <w:spacing w:val="-2"/>
          <w:szCs w:val="28"/>
          <w:lang w:val="vi-VN"/>
        </w:rPr>
        <w:t xml:space="preserve">tiền thưởng giải </w:t>
      </w:r>
      <w:r w:rsidRPr="0036255D">
        <w:rPr>
          <w:rFonts w:eastAsia="Times New Roman" w:cs="Times New Roman"/>
          <w:spacing w:val="-2"/>
          <w:szCs w:val="28"/>
        </w:rPr>
        <w:t>N</w:t>
      </w:r>
      <w:r w:rsidRPr="0036255D">
        <w:rPr>
          <w:rFonts w:eastAsia="Times New Roman" w:cs="Times New Roman"/>
          <w:spacing w:val="-2"/>
          <w:szCs w:val="28"/>
          <w:lang w:val="vi-VN"/>
        </w:rPr>
        <w:t>hất</w:t>
      </w:r>
      <w:r w:rsidRPr="0036255D">
        <w:rPr>
          <w:rFonts w:eastAsia="Times New Roman" w:cs="Times New Roman"/>
          <w:spacing w:val="-2"/>
          <w:szCs w:val="28"/>
        </w:rPr>
        <w:t xml:space="preserve">, Nhì, Ba, các giải còn lại tặng </w:t>
      </w:r>
      <w:r w:rsidRPr="0036255D">
        <w:rPr>
          <w:rFonts w:eastAsia="Times New Roman" w:cs="Times New Roman"/>
          <w:spacing w:val="-2"/>
          <w:szCs w:val="28"/>
          <w:lang w:val="vi-VN"/>
        </w:rPr>
        <w:t>giấy chứng nhận</w:t>
      </w:r>
      <w:r w:rsidRPr="0036255D">
        <w:rPr>
          <w:rFonts w:eastAsia="Times New Roman" w:cs="Times New Roman"/>
          <w:spacing w:val="-2"/>
          <w:szCs w:val="28"/>
        </w:rPr>
        <w:t xml:space="preserve"> và tiền thưởng.</w:t>
      </w:r>
      <w:r w:rsidRPr="0036255D">
        <w:rPr>
          <w:rFonts w:eastAsia="Times New Roman" w:cs="Times New Roman"/>
          <w:spacing w:val="-2"/>
          <w:szCs w:val="28"/>
          <w:lang w:val="vi-VN"/>
        </w:rPr>
        <w:t xml:space="preserve"> </w:t>
      </w:r>
    </w:p>
    <w:p w:rsidR="0036255D" w:rsidRPr="0036255D" w:rsidRDefault="0036255D" w:rsidP="0036255D">
      <w:pPr>
        <w:shd w:val="clear" w:color="auto" w:fill="FFFFFF"/>
        <w:spacing w:before="120" w:after="120" w:line="240" w:lineRule="auto"/>
        <w:ind w:firstLine="720"/>
        <w:jc w:val="both"/>
        <w:rPr>
          <w:rFonts w:eastAsia="Times New Roman" w:cs="Times New Roman"/>
          <w:b/>
          <w:szCs w:val="28"/>
        </w:rPr>
      </w:pPr>
      <w:r w:rsidRPr="0036255D">
        <w:rPr>
          <w:rFonts w:eastAsia="Times New Roman" w:cs="Times New Roman"/>
          <w:b/>
          <w:szCs w:val="28"/>
          <w:lang w:val="vi-VN"/>
        </w:rPr>
        <w:t xml:space="preserve">2. Giải </w:t>
      </w:r>
      <w:r w:rsidRPr="0036255D">
        <w:rPr>
          <w:rFonts w:eastAsia="Times New Roman" w:cs="Times New Roman"/>
          <w:b/>
          <w:szCs w:val="28"/>
        </w:rPr>
        <w:t>t</w:t>
      </w:r>
      <w:r w:rsidRPr="0036255D">
        <w:rPr>
          <w:rFonts w:eastAsia="Times New Roman" w:cs="Times New Roman"/>
          <w:b/>
          <w:szCs w:val="28"/>
          <w:lang w:val="vi-VN"/>
        </w:rPr>
        <w:t>ập thể</w:t>
      </w:r>
    </w:p>
    <w:p w:rsidR="0036255D" w:rsidRPr="0036255D" w:rsidRDefault="0036255D" w:rsidP="0036255D">
      <w:pPr>
        <w:shd w:val="clear" w:color="auto" w:fill="FFFFFF"/>
        <w:spacing w:before="120" w:after="120" w:line="240" w:lineRule="auto"/>
        <w:ind w:firstLine="720"/>
        <w:jc w:val="both"/>
        <w:rPr>
          <w:rFonts w:eastAsia="Times New Roman" w:cs="Times New Roman"/>
          <w:szCs w:val="28"/>
        </w:rPr>
      </w:pPr>
      <w:r w:rsidRPr="0036255D">
        <w:rPr>
          <w:rFonts w:eastAsia="Times New Roman" w:cs="Times New Roman"/>
          <w:szCs w:val="28"/>
          <w:lang w:val="vi-VN"/>
        </w:rPr>
        <w:t xml:space="preserve">Ban </w:t>
      </w:r>
      <w:r w:rsidRPr="0036255D">
        <w:rPr>
          <w:rFonts w:eastAsia="Times New Roman" w:cs="Times New Roman"/>
          <w:szCs w:val="28"/>
        </w:rPr>
        <w:t>T</w:t>
      </w:r>
      <w:r w:rsidRPr="0036255D">
        <w:rPr>
          <w:rFonts w:eastAsia="Times New Roman" w:cs="Times New Roman"/>
          <w:szCs w:val="28"/>
          <w:lang w:val="vi-VN"/>
        </w:rPr>
        <w:t xml:space="preserve">ổ chức Cuộc thi trao </w:t>
      </w:r>
      <w:r w:rsidRPr="0036255D">
        <w:rPr>
          <w:rFonts w:eastAsia="Times New Roman" w:cs="Times New Roman"/>
          <w:spacing w:val="-2"/>
          <w:szCs w:val="28"/>
        </w:rPr>
        <w:t>0</w:t>
      </w:r>
      <w:r w:rsidRPr="0036255D">
        <w:rPr>
          <w:rFonts w:eastAsia="Times New Roman" w:cs="Times New Roman"/>
          <w:spacing w:val="-2"/>
          <w:szCs w:val="28"/>
          <w:lang w:val="vi-VN"/>
        </w:rPr>
        <w:t xml:space="preserve">1 giải </w:t>
      </w:r>
      <w:r w:rsidRPr="0036255D">
        <w:rPr>
          <w:rFonts w:eastAsia="Times New Roman" w:cs="Times New Roman"/>
          <w:spacing w:val="-2"/>
          <w:szCs w:val="28"/>
        </w:rPr>
        <w:t>N</w:t>
      </w:r>
      <w:r w:rsidRPr="0036255D">
        <w:rPr>
          <w:rFonts w:eastAsia="Times New Roman" w:cs="Times New Roman"/>
          <w:spacing w:val="-2"/>
          <w:szCs w:val="28"/>
          <w:lang w:val="vi-VN"/>
        </w:rPr>
        <w:t xml:space="preserve">hất, </w:t>
      </w:r>
      <w:r w:rsidRPr="0036255D">
        <w:rPr>
          <w:rFonts w:eastAsia="Times New Roman" w:cs="Times New Roman"/>
          <w:spacing w:val="-2"/>
          <w:szCs w:val="28"/>
        </w:rPr>
        <w:t>01</w:t>
      </w:r>
      <w:r w:rsidRPr="0036255D">
        <w:rPr>
          <w:rFonts w:eastAsia="Times New Roman" w:cs="Times New Roman"/>
          <w:spacing w:val="-2"/>
          <w:szCs w:val="28"/>
          <w:lang w:val="vi-VN"/>
        </w:rPr>
        <w:t xml:space="preserve"> giải </w:t>
      </w:r>
      <w:r w:rsidRPr="0036255D">
        <w:rPr>
          <w:rFonts w:eastAsia="Times New Roman" w:cs="Times New Roman"/>
          <w:spacing w:val="-2"/>
          <w:szCs w:val="28"/>
        </w:rPr>
        <w:t>N</w:t>
      </w:r>
      <w:r w:rsidRPr="0036255D">
        <w:rPr>
          <w:rFonts w:eastAsia="Times New Roman" w:cs="Times New Roman"/>
          <w:spacing w:val="-2"/>
          <w:szCs w:val="28"/>
          <w:lang w:val="vi-VN"/>
        </w:rPr>
        <w:t>hì,</w:t>
      </w:r>
      <w:r w:rsidRPr="0036255D">
        <w:rPr>
          <w:rFonts w:eastAsia="Times New Roman" w:cs="Times New Roman"/>
          <w:spacing w:val="-2"/>
          <w:szCs w:val="28"/>
        </w:rPr>
        <w:t xml:space="preserve"> 01</w:t>
      </w:r>
      <w:r w:rsidRPr="0036255D">
        <w:rPr>
          <w:rFonts w:eastAsia="Times New Roman" w:cs="Times New Roman"/>
          <w:spacing w:val="-2"/>
          <w:szCs w:val="28"/>
          <w:lang w:val="vi-VN"/>
        </w:rPr>
        <w:t xml:space="preserve"> giải </w:t>
      </w:r>
      <w:r w:rsidRPr="0036255D">
        <w:rPr>
          <w:rFonts w:eastAsia="Times New Roman" w:cs="Times New Roman"/>
          <w:spacing w:val="-2"/>
          <w:szCs w:val="28"/>
        </w:rPr>
        <w:t>B</w:t>
      </w:r>
      <w:r w:rsidRPr="0036255D">
        <w:rPr>
          <w:rFonts w:eastAsia="Times New Roman" w:cs="Times New Roman"/>
          <w:spacing w:val="-2"/>
          <w:szCs w:val="28"/>
          <w:lang w:val="vi-VN"/>
        </w:rPr>
        <w:t xml:space="preserve">a </w:t>
      </w:r>
      <w:r w:rsidRPr="0036255D">
        <w:rPr>
          <w:rFonts w:eastAsia="Times New Roman" w:cs="Times New Roman"/>
          <w:spacing w:val="-2"/>
          <w:szCs w:val="28"/>
        </w:rPr>
        <w:t>kèm theo</w:t>
      </w:r>
      <w:r w:rsidRPr="0036255D">
        <w:rPr>
          <w:rFonts w:eastAsia="Times New Roman" w:cs="Times New Roman"/>
          <w:spacing w:val="-2"/>
          <w:szCs w:val="28"/>
          <w:lang w:val="vi-VN"/>
        </w:rPr>
        <w:t xml:space="preserve"> </w:t>
      </w:r>
      <w:r w:rsidRPr="0036255D">
        <w:rPr>
          <w:rFonts w:eastAsia="Times New Roman" w:cs="Times New Roman"/>
          <w:szCs w:val="28"/>
        </w:rPr>
        <w:t>Bằng khen của LĐLĐ tỉnh và các</w:t>
      </w:r>
      <w:r w:rsidRPr="0036255D">
        <w:rPr>
          <w:rFonts w:eastAsia="Times New Roman" w:cs="Times New Roman"/>
          <w:spacing w:val="-2"/>
          <w:szCs w:val="28"/>
        </w:rPr>
        <w:t xml:space="preserve"> giải phụ</w:t>
      </w:r>
      <w:r w:rsidRPr="0036255D">
        <w:rPr>
          <w:rFonts w:eastAsia="Times New Roman" w:cs="Times New Roman"/>
          <w:szCs w:val="28"/>
        </w:rPr>
        <w:t xml:space="preserve"> (nếu có) cho </w:t>
      </w:r>
      <w:r w:rsidRPr="0036255D">
        <w:rPr>
          <w:rFonts w:eastAsia="Times New Roman" w:cs="Times New Roman"/>
          <w:szCs w:val="28"/>
          <w:lang w:val="vi-VN"/>
        </w:rPr>
        <w:t xml:space="preserve">công đoàn cấp trên </w:t>
      </w:r>
      <w:r w:rsidRPr="0036255D">
        <w:rPr>
          <w:rFonts w:eastAsia="Times New Roman" w:cs="Times New Roman"/>
          <w:szCs w:val="28"/>
        </w:rPr>
        <w:t xml:space="preserve">trực tiếp </w:t>
      </w:r>
      <w:r w:rsidRPr="0036255D">
        <w:rPr>
          <w:rFonts w:eastAsia="Times New Roman" w:cs="Times New Roman"/>
          <w:szCs w:val="28"/>
          <w:lang w:val="vi-VN"/>
        </w:rPr>
        <w:t>cơ sở.</w:t>
      </w:r>
      <w:r w:rsidRPr="0036255D">
        <w:rPr>
          <w:rFonts w:eastAsia="Times New Roman" w:cs="Times New Roman"/>
          <w:szCs w:val="28"/>
        </w:rPr>
        <w:t xml:space="preserve"> </w:t>
      </w:r>
    </w:p>
    <w:p w:rsidR="0036255D" w:rsidRPr="0036255D" w:rsidRDefault="0036255D" w:rsidP="0036255D">
      <w:pPr>
        <w:tabs>
          <w:tab w:val="left" w:pos="993"/>
        </w:tabs>
        <w:spacing w:before="120" w:after="0" w:line="240" w:lineRule="auto"/>
        <w:ind w:firstLine="720"/>
        <w:jc w:val="both"/>
        <w:rPr>
          <w:rFonts w:eastAsia="Times New Roman" w:cs="Times New Roman"/>
          <w:color w:val="000000"/>
          <w:szCs w:val="28"/>
          <w:lang w:val="vi-VN"/>
        </w:rPr>
      </w:pPr>
      <w:r w:rsidRPr="0036255D">
        <w:rPr>
          <w:rFonts w:eastAsia="Times New Roman" w:cs="Times New Roman"/>
          <w:i/>
          <w:color w:val="000000"/>
          <w:szCs w:val="28"/>
          <w:lang w:val="vi-VN"/>
        </w:rPr>
        <w:t>Lưu ý:</w:t>
      </w:r>
      <w:r w:rsidRPr="0036255D">
        <w:rPr>
          <w:rFonts w:eastAsia="Times New Roman" w:cs="Times New Roman"/>
          <w:color w:val="000000"/>
          <w:szCs w:val="28"/>
          <w:lang w:val="vi-VN"/>
        </w:rPr>
        <w:t xml:space="preserve"> Tuỳ theo tình hình thực tế </w:t>
      </w:r>
      <w:r w:rsidRPr="0036255D">
        <w:rPr>
          <w:rFonts w:eastAsia="Times New Roman" w:cs="Times New Roman"/>
          <w:color w:val="000000"/>
          <w:szCs w:val="28"/>
        </w:rPr>
        <w:t xml:space="preserve">cơ cấu </w:t>
      </w:r>
      <w:r w:rsidRPr="0036255D">
        <w:rPr>
          <w:rFonts w:eastAsia="Times New Roman" w:cs="Times New Roman"/>
          <w:color w:val="000000"/>
          <w:szCs w:val="28"/>
          <w:lang w:val="vi-VN"/>
        </w:rPr>
        <w:t>giải thưởng có thể thay đổi.</w:t>
      </w:r>
    </w:p>
    <w:p w:rsidR="00057C42" w:rsidRPr="00BB3BD5" w:rsidRDefault="00057C42" w:rsidP="00961CC4">
      <w:pPr>
        <w:spacing w:before="120" w:after="120" w:line="240" w:lineRule="auto"/>
        <w:ind w:firstLine="426"/>
        <w:jc w:val="both"/>
        <w:rPr>
          <w:b/>
        </w:rPr>
      </w:pPr>
      <w:r w:rsidRPr="00BB3BD5">
        <w:rPr>
          <w:b/>
        </w:rPr>
        <w:t>2. Điều kiện và các tiêu chí xét giải.</w:t>
      </w:r>
    </w:p>
    <w:p w:rsidR="00057C42" w:rsidRPr="00241D64" w:rsidRDefault="00057C42" w:rsidP="00961CC4">
      <w:pPr>
        <w:spacing w:before="120" w:after="120" w:line="240" w:lineRule="auto"/>
        <w:ind w:firstLine="426"/>
        <w:jc w:val="both"/>
        <w:rPr>
          <w:i/>
        </w:rPr>
      </w:pPr>
      <w:r w:rsidRPr="00241D64">
        <w:rPr>
          <w:i/>
        </w:rPr>
        <w:t>2.1. Giải tập thể</w:t>
      </w:r>
    </w:p>
    <w:p w:rsidR="00057C42" w:rsidRDefault="00057C42" w:rsidP="00961CC4">
      <w:pPr>
        <w:spacing w:before="120" w:after="120" w:line="240" w:lineRule="auto"/>
        <w:ind w:firstLine="426"/>
        <w:jc w:val="both"/>
      </w:pPr>
      <w:r>
        <w:t>- Điều kiện</w:t>
      </w:r>
    </w:p>
    <w:p w:rsidR="00057C42" w:rsidRDefault="005B3F89" w:rsidP="00961CC4">
      <w:pPr>
        <w:spacing w:before="120" w:after="120" w:line="240" w:lineRule="auto"/>
        <w:ind w:firstLine="426"/>
        <w:jc w:val="both"/>
      </w:pPr>
      <w:r>
        <w:t>C</w:t>
      </w:r>
      <w:r w:rsidRPr="005B3F89">
        <w:t xml:space="preserve">ông đoàn cấp trên trực tiếp cơ sở </w:t>
      </w:r>
      <w:r w:rsidR="00057C42">
        <w:t>có tỷ lệ người dự thi so với tổng số ĐV, NLĐ phải đạt từ 20% trở lên.</w:t>
      </w:r>
    </w:p>
    <w:p w:rsidR="00057C42" w:rsidRDefault="00057C42" w:rsidP="00961CC4">
      <w:pPr>
        <w:spacing w:before="120" w:after="120" w:line="240" w:lineRule="auto"/>
        <w:ind w:firstLine="426"/>
        <w:jc w:val="both"/>
      </w:pPr>
      <w:r>
        <w:t>- Cách tính điểm xét giải</w:t>
      </w:r>
    </w:p>
    <w:p w:rsidR="00057C42" w:rsidRDefault="00057C42" w:rsidP="00961CC4">
      <w:pPr>
        <w:spacing w:before="120" w:after="120" w:line="240" w:lineRule="auto"/>
        <w:ind w:firstLine="426"/>
        <w:jc w:val="both"/>
      </w:pPr>
      <w:r>
        <w:t xml:space="preserve">Tổng số điểm = Tỷ lệ % số người dự thi/tổng số ĐV, NLĐ của </w:t>
      </w:r>
      <w:r w:rsidR="000D6228" w:rsidRPr="000D6228">
        <w:t>công đoàn cấp trên trực tiếp cơ sở</w:t>
      </w:r>
      <w:r>
        <w:t xml:space="preserve"> + (số thí sinh trả lời đúng </w:t>
      </w:r>
      <w:r w:rsidR="00040924">
        <w:t>15</w:t>
      </w:r>
      <w:r>
        <w:t xml:space="preserve"> câu x hệ số 2).</w:t>
      </w:r>
    </w:p>
    <w:p w:rsidR="00057C42" w:rsidRDefault="00057C42" w:rsidP="00961CC4">
      <w:pPr>
        <w:spacing w:before="120" w:after="120" w:line="240" w:lineRule="auto"/>
        <w:ind w:firstLine="426"/>
        <w:jc w:val="both"/>
      </w:pPr>
      <w:r>
        <w:lastRenderedPageBreak/>
        <w:t>Trong đó:</w:t>
      </w:r>
    </w:p>
    <w:p w:rsidR="00057C42" w:rsidRDefault="00057C42" w:rsidP="00961CC4">
      <w:pPr>
        <w:spacing w:before="120" w:after="120" w:line="240" w:lineRule="auto"/>
        <w:ind w:firstLine="426"/>
        <w:jc w:val="both"/>
      </w:pPr>
      <w:r>
        <w:t>- Mỗi % số người dự thi/tổng số ĐV, NLĐ = 1 điểm</w:t>
      </w:r>
    </w:p>
    <w:p w:rsidR="00057C42" w:rsidRDefault="00057C42" w:rsidP="00961CC4">
      <w:pPr>
        <w:spacing w:before="120" w:after="120" w:line="240" w:lineRule="auto"/>
        <w:ind w:firstLine="426"/>
        <w:jc w:val="both"/>
      </w:pPr>
      <w:r>
        <w:t xml:space="preserve">- Mỗi thí sinh trả lời đúng </w:t>
      </w:r>
      <w:r w:rsidR="00040924">
        <w:t>15</w:t>
      </w:r>
      <w:r>
        <w:t xml:space="preserve"> câu = 1 điểm</w:t>
      </w:r>
    </w:p>
    <w:p w:rsidR="00057C42" w:rsidRDefault="00057C42" w:rsidP="00961CC4">
      <w:pPr>
        <w:spacing w:before="120" w:after="120" w:line="240" w:lineRule="auto"/>
        <w:ind w:firstLine="426"/>
        <w:jc w:val="both"/>
      </w:pPr>
      <w:r>
        <w:t xml:space="preserve">Trong trường hợp từ 02 tập thể trở lên bằng điểm, thì đơn vị nào có người trả lời đúng </w:t>
      </w:r>
      <w:r w:rsidR="0036255D">
        <w:t>15</w:t>
      </w:r>
      <w:r>
        <w:t xml:space="preserve"> câu nhanh hơn sẽ xếp trên. Trường hợp vẫn bằng nhau thì kết quả do Ban Tổ chức Cuộc thi quyết định.</w:t>
      </w:r>
    </w:p>
    <w:p w:rsidR="00057C42" w:rsidRPr="00241D64" w:rsidRDefault="00057C42" w:rsidP="00961CC4">
      <w:pPr>
        <w:spacing w:before="120" w:after="120" w:line="240" w:lineRule="auto"/>
        <w:ind w:firstLine="426"/>
        <w:jc w:val="both"/>
        <w:rPr>
          <w:i/>
        </w:rPr>
      </w:pPr>
      <w:r w:rsidRPr="00241D64">
        <w:rPr>
          <w:i/>
        </w:rPr>
        <w:t xml:space="preserve">2.2. Giải cá nhân </w:t>
      </w:r>
    </w:p>
    <w:p w:rsidR="00057C42" w:rsidRDefault="00057C42" w:rsidP="00961CC4">
      <w:pPr>
        <w:spacing w:before="120" w:after="120" w:line="240" w:lineRule="auto"/>
        <w:ind w:firstLine="426"/>
        <w:jc w:val="both"/>
      </w:pPr>
      <w:r>
        <w:t xml:space="preserve">- Giải thưởng chỉ xét cho những người trả lời đúng </w:t>
      </w:r>
      <w:r w:rsidR="0036255D">
        <w:t>15</w:t>
      </w:r>
      <w:r>
        <w:t>/</w:t>
      </w:r>
      <w:r w:rsidR="0036255D">
        <w:t>15</w:t>
      </w:r>
      <w:r>
        <w:t xml:space="preserve"> câu hỏi (100%).</w:t>
      </w:r>
    </w:p>
    <w:p w:rsidR="00057C42" w:rsidRDefault="00057C42" w:rsidP="00961CC4">
      <w:pPr>
        <w:spacing w:before="120" w:after="120" w:line="240" w:lineRule="auto"/>
        <w:ind w:firstLine="426"/>
        <w:jc w:val="both"/>
      </w:pPr>
      <w:r>
        <w:t xml:space="preserve">- Khi mỗi giải có nhiều người cùng trả lời đúng </w:t>
      </w:r>
      <w:r w:rsidR="0036255D">
        <w:t>15</w:t>
      </w:r>
      <w:r>
        <w:t>/</w:t>
      </w:r>
      <w:r w:rsidR="0036255D">
        <w:t>15</w:t>
      </w:r>
      <w:r>
        <w:t xml:space="preserve"> câu hỏi, thì căn cứ lần lượt vào các điều kiện sau:</w:t>
      </w:r>
    </w:p>
    <w:p w:rsidR="00057C42" w:rsidRDefault="00057C42" w:rsidP="00961CC4">
      <w:pPr>
        <w:spacing w:before="120" w:after="120" w:line="240" w:lineRule="auto"/>
        <w:ind w:firstLine="426"/>
        <w:jc w:val="both"/>
      </w:pPr>
      <w:r>
        <w:t>+ Thí sinh làm bài nhanh hơn thì xếp hạng cao hơn.</w:t>
      </w:r>
    </w:p>
    <w:p w:rsidR="00057C42" w:rsidRDefault="00057C42" w:rsidP="00961CC4">
      <w:pPr>
        <w:spacing w:before="120" w:after="120" w:line="240" w:lineRule="auto"/>
        <w:ind w:firstLine="426"/>
        <w:jc w:val="both"/>
      </w:pPr>
      <w:r>
        <w:t xml:space="preserve">+ Nếu </w:t>
      </w:r>
      <w:r w:rsidR="000D6228">
        <w:t>thời gian làm bài bằng nhau</w:t>
      </w:r>
      <w:r>
        <w:t>, thì thí sinh tham gia thi sớm hơn sẽ xếp hạng cao hơn.</w:t>
      </w:r>
    </w:p>
    <w:p w:rsidR="000D6228" w:rsidRDefault="000D6228" w:rsidP="00961CC4">
      <w:pPr>
        <w:spacing w:before="120" w:after="120" w:line="240" w:lineRule="auto"/>
        <w:ind w:firstLine="426"/>
        <w:jc w:val="both"/>
      </w:pPr>
      <w:r>
        <w:t>+ Nếu vẫn bằng nhau</w:t>
      </w:r>
      <w:r w:rsidRPr="000D6228">
        <w:t xml:space="preserve"> thì kết quả do Ban Tổ chức Cuộc thi quyết định</w:t>
      </w:r>
      <w:r>
        <w:t>.</w:t>
      </w:r>
      <w:bookmarkStart w:id="0" w:name="_GoBack"/>
      <w:bookmarkEnd w:id="0"/>
      <w:r>
        <w:t xml:space="preserve">  </w:t>
      </w:r>
    </w:p>
    <w:p w:rsidR="00057C42" w:rsidRPr="00241D64" w:rsidRDefault="00057C42" w:rsidP="00961CC4">
      <w:pPr>
        <w:spacing w:before="120" w:after="120" w:line="240" w:lineRule="auto"/>
        <w:ind w:firstLine="426"/>
        <w:jc w:val="both"/>
        <w:rPr>
          <w:b/>
        </w:rPr>
      </w:pPr>
      <w:r w:rsidRPr="00241D64">
        <w:rPr>
          <w:b/>
        </w:rPr>
        <w:t>3. Giải quyết kiến nghị, khiếu nại</w:t>
      </w:r>
    </w:p>
    <w:p w:rsidR="00057C42" w:rsidRDefault="00057C42" w:rsidP="00961CC4">
      <w:pPr>
        <w:spacing w:before="120" w:after="120" w:line="240" w:lineRule="auto"/>
        <w:ind w:firstLine="426"/>
        <w:jc w:val="both"/>
      </w:pPr>
      <w:r>
        <w:t xml:space="preserve">Trong thời hạn </w:t>
      </w:r>
      <w:r w:rsidR="00241D64">
        <w:t>2</w:t>
      </w:r>
      <w:r>
        <w:t xml:space="preserve"> ngày làm việc sau khi công bố kết quả, nếu có kiến nghị, khiếu nại về kết quả Cuộc thi, các tập thể, cá nhân liên hệ trực tiếp với Ban Tổ chức Cuộc thi qua Ban Tuyên giáo - Nữ công để được giải đáp, quá thời hạn trên sẽ không được xem xét giải quyết.</w:t>
      </w:r>
    </w:p>
    <w:p w:rsidR="00057C42" w:rsidRDefault="00057C42" w:rsidP="00961CC4">
      <w:pPr>
        <w:spacing w:before="120" w:after="120" w:line="240" w:lineRule="auto"/>
        <w:ind w:firstLine="426"/>
        <w:jc w:val="both"/>
      </w:pPr>
      <w:r>
        <w:t>Các khiếu nại, tố cáo liên quan đến Cuộc thi được giải quyết theo các quy định của Thể lệ này và theo quy định của pháp luật về khiếu nại, tố cáo.</w:t>
      </w:r>
    </w:p>
    <w:p w:rsidR="00057C42" w:rsidRDefault="00057C42" w:rsidP="00961CC4">
      <w:pPr>
        <w:spacing w:before="120" w:after="120" w:line="240" w:lineRule="auto"/>
        <w:ind w:firstLine="426"/>
        <w:jc w:val="both"/>
      </w:pPr>
      <w:r>
        <w:t xml:space="preserve">Trên đây là Thể lệ Cuộc thi trực tuyến </w:t>
      </w:r>
      <w:r w:rsidR="0036255D" w:rsidRPr="0036255D">
        <w:t>Tìm hiểu truyền thống Công đoàn Bình Định và Công đoàn Việt Nam qua các thời kỳ</w:t>
      </w:r>
      <w:r>
        <w:t>; những phát sinh ngoài Thể lệ này do Ban Tổ chức Cuộc thi quyết định.</w:t>
      </w:r>
    </w:p>
    <w:p w:rsidR="00F35EFE" w:rsidRPr="00BB3BD5" w:rsidRDefault="00057C42" w:rsidP="001573D3">
      <w:pPr>
        <w:spacing w:before="120" w:after="120" w:line="240" w:lineRule="auto"/>
        <w:jc w:val="right"/>
        <w:rPr>
          <w:b/>
        </w:rPr>
      </w:pPr>
      <w:r w:rsidRPr="00BB3BD5">
        <w:rPr>
          <w:b/>
        </w:rPr>
        <w:t>BAN TỔ CHỨC CUỘC THI</w:t>
      </w:r>
    </w:p>
    <w:sectPr w:rsidR="00F35EFE" w:rsidRPr="00BB3BD5" w:rsidSect="00BF740A">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4C" w:rsidRDefault="00554D4C" w:rsidP="00BF740A">
      <w:pPr>
        <w:spacing w:after="0" w:line="240" w:lineRule="auto"/>
      </w:pPr>
      <w:r>
        <w:separator/>
      </w:r>
    </w:p>
  </w:endnote>
  <w:endnote w:type="continuationSeparator" w:id="0">
    <w:p w:rsidR="00554D4C" w:rsidRDefault="00554D4C" w:rsidP="00BF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07381"/>
      <w:docPartObj>
        <w:docPartGallery w:val="Page Numbers (Bottom of Page)"/>
        <w:docPartUnique/>
      </w:docPartObj>
    </w:sdtPr>
    <w:sdtEndPr>
      <w:rPr>
        <w:noProof/>
      </w:rPr>
    </w:sdtEndPr>
    <w:sdtContent>
      <w:p w:rsidR="00BF740A" w:rsidRDefault="00BF740A">
        <w:pPr>
          <w:pStyle w:val="Footer"/>
          <w:jc w:val="right"/>
        </w:pPr>
        <w:r>
          <w:fldChar w:fldCharType="begin"/>
        </w:r>
        <w:r>
          <w:instrText xml:space="preserve"> PAGE   \* MERGEFORMAT </w:instrText>
        </w:r>
        <w:r>
          <w:fldChar w:fldCharType="separate"/>
        </w:r>
        <w:r w:rsidR="00AE1B55">
          <w:rPr>
            <w:noProof/>
          </w:rPr>
          <w:t>3</w:t>
        </w:r>
        <w:r>
          <w:rPr>
            <w:noProof/>
          </w:rPr>
          <w:fldChar w:fldCharType="end"/>
        </w:r>
      </w:p>
    </w:sdtContent>
  </w:sdt>
  <w:p w:rsidR="00BF740A" w:rsidRDefault="00BF7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4C" w:rsidRDefault="00554D4C" w:rsidP="00BF740A">
      <w:pPr>
        <w:spacing w:after="0" w:line="240" w:lineRule="auto"/>
      </w:pPr>
      <w:r>
        <w:separator/>
      </w:r>
    </w:p>
  </w:footnote>
  <w:footnote w:type="continuationSeparator" w:id="0">
    <w:p w:rsidR="00554D4C" w:rsidRDefault="00554D4C" w:rsidP="00BF7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42"/>
    <w:rsid w:val="00040924"/>
    <w:rsid w:val="00057C42"/>
    <w:rsid w:val="00061446"/>
    <w:rsid w:val="000776B5"/>
    <w:rsid w:val="0009052F"/>
    <w:rsid w:val="000B7A30"/>
    <w:rsid w:val="000D6228"/>
    <w:rsid w:val="001573D3"/>
    <w:rsid w:val="00165B1C"/>
    <w:rsid w:val="00241D64"/>
    <w:rsid w:val="0036255D"/>
    <w:rsid w:val="004E5457"/>
    <w:rsid w:val="0053570C"/>
    <w:rsid w:val="00554D4C"/>
    <w:rsid w:val="005B3F89"/>
    <w:rsid w:val="0068418A"/>
    <w:rsid w:val="007A17D3"/>
    <w:rsid w:val="008918E8"/>
    <w:rsid w:val="008F0C6A"/>
    <w:rsid w:val="00935225"/>
    <w:rsid w:val="00961CC4"/>
    <w:rsid w:val="009A7E8F"/>
    <w:rsid w:val="009C58B9"/>
    <w:rsid w:val="00AE1B55"/>
    <w:rsid w:val="00BB3BD5"/>
    <w:rsid w:val="00BD3E8B"/>
    <w:rsid w:val="00BF740A"/>
    <w:rsid w:val="00C32A31"/>
    <w:rsid w:val="00C76F7F"/>
    <w:rsid w:val="00CB5692"/>
    <w:rsid w:val="00D931DE"/>
    <w:rsid w:val="00DD6237"/>
    <w:rsid w:val="00F126C9"/>
    <w:rsid w:val="00F3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40A"/>
  </w:style>
  <w:style w:type="paragraph" w:styleId="Footer">
    <w:name w:val="footer"/>
    <w:basedOn w:val="Normal"/>
    <w:link w:val="FooterChar"/>
    <w:uiPriority w:val="99"/>
    <w:unhideWhenUsed/>
    <w:rsid w:val="00BF7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40A"/>
  </w:style>
  <w:style w:type="paragraph" w:styleId="BalloonText">
    <w:name w:val="Balloon Text"/>
    <w:basedOn w:val="Normal"/>
    <w:link w:val="BalloonTextChar"/>
    <w:uiPriority w:val="99"/>
    <w:semiHidden/>
    <w:unhideWhenUsed/>
    <w:rsid w:val="00061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40A"/>
  </w:style>
  <w:style w:type="paragraph" w:styleId="Footer">
    <w:name w:val="footer"/>
    <w:basedOn w:val="Normal"/>
    <w:link w:val="FooterChar"/>
    <w:uiPriority w:val="99"/>
    <w:unhideWhenUsed/>
    <w:rsid w:val="00BF7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40A"/>
  </w:style>
  <w:style w:type="paragraph" w:styleId="BalloonText">
    <w:name w:val="Balloon Text"/>
    <w:basedOn w:val="Normal"/>
    <w:link w:val="BalloonTextChar"/>
    <w:uiPriority w:val="99"/>
    <w:semiHidden/>
    <w:unhideWhenUsed/>
    <w:rsid w:val="00061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9968-E70C-4F39-A465-E8435C0E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truclam_tran77@yahoo.com.vn</cp:lastModifiedBy>
  <cp:revision>2</cp:revision>
  <dcterms:created xsi:type="dcterms:W3CDTF">2024-03-30T02:57:00Z</dcterms:created>
  <dcterms:modified xsi:type="dcterms:W3CDTF">2024-03-30T02:57:00Z</dcterms:modified>
</cp:coreProperties>
</file>