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AF" w:rsidRDefault="009322AF" w:rsidP="009322AF">
      <w:pPr>
        <w:spacing w:after="0"/>
        <w:jc w:val="center"/>
        <w:rPr>
          <w:rFonts w:ascii="Times New Roman" w:eastAsia="Times New Roman" w:hAnsi="Times New Roman" w:cs="Times New Roman"/>
          <w:b/>
          <w:bCs/>
          <w:color w:val="000000" w:themeColor="text1"/>
          <w:sz w:val="28"/>
          <w:szCs w:val="28"/>
          <w:lang w:val="vi-VN"/>
        </w:rPr>
      </w:pPr>
      <w:bookmarkStart w:id="0" w:name="_GoBack"/>
      <w:r>
        <w:rPr>
          <w:rFonts w:ascii="Times New Roman" w:eastAsia="Times New Roman" w:hAnsi="Times New Roman" w:cs="Times New Roman"/>
          <w:b/>
          <w:bCs/>
          <w:color w:val="000000" w:themeColor="text1"/>
          <w:sz w:val="28"/>
          <w:szCs w:val="28"/>
          <w:lang w:val="vi-VN"/>
        </w:rPr>
        <w:t xml:space="preserve">MỤC TIÊU PHÁT TRIỂN TỈNH BÌNH ĐỊNH GIAI ĐOẠN 2020-2025 </w:t>
      </w:r>
    </w:p>
    <w:p w:rsidR="009322AF" w:rsidRDefault="009322AF" w:rsidP="009322AF">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QUA MỘT VÀI CON SỐ</w:t>
      </w:r>
    </w:p>
    <w:p w:rsidR="009322AF" w:rsidRDefault="009322AF" w:rsidP="009322AF">
      <w:pPr>
        <w:spacing w:after="0"/>
        <w:jc w:val="right"/>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Bình Minh</w:t>
      </w:r>
    </w:p>
    <w:p w:rsidR="009322AF" w:rsidRDefault="009322AF" w:rsidP="009322AF">
      <w:pPr>
        <w:spacing w:after="0"/>
        <w:jc w:val="center"/>
        <w:rPr>
          <w:rFonts w:ascii="Times New Roman" w:eastAsia="Times New Roman" w:hAnsi="Times New Roman" w:cs="Times New Roman"/>
          <w:b/>
          <w:bCs/>
          <w:color w:val="000000" w:themeColor="text1"/>
          <w:sz w:val="28"/>
          <w:szCs w:val="28"/>
          <w:lang w:val="vi-VN"/>
        </w:rPr>
      </w:pPr>
    </w:p>
    <w:p w:rsidR="009322AF" w:rsidRDefault="009322AF" w:rsidP="009322AF">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Đại hội đại biểu Đảng bộ tỉnh Bình Định lần thứ XX, nhiệm kỳ 2020-2025  diễn ra từ ngày 14 đến ngày 16 tháng 10 năm 2021 tại thành phố Quy Nhơn với sự tham dự của </w:t>
      </w:r>
      <w:r>
        <w:rPr>
          <w:rFonts w:ascii="Times New Roman" w:hAnsi="Times New Roman" w:cs="Times New Roman"/>
          <w:b/>
          <w:bCs/>
          <w:sz w:val="28"/>
          <w:szCs w:val="28"/>
          <w:lang w:val="vi-VN"/>
        </w:rPr>
        <w:t>350 đại biểu</w:t>
      </w:r>
      <w:r>
        <w:rPr>
          <w:rFonts w:ascii="Times New Roman" w:hAnsi="Times New Roman" w:cs="Times New Roman"/>
          <w:sz w:val="28"/>
          <w:szCs w:val="28"/>
          <w:lang w:val="vi-VN"/>
        </w:rPr>
        <w:t xml:space="preserve"> chính thức, đại diện cho hơn 70.000 đảng viên của Đảng bộ tỉnh. Sau 3 ngày làm việc với tinh thần dân chủ, đoàn kết, nghiêm túc, trách nhiệm, Đại hội đã hoàn thành các nội dung chương trình đề ra. Đại hội cũng đã bầu ra </w:t>
      </w:r>
      <w:r>
        <w:rPr>
          <w:rFonts w:ascii="Times New Roman" w:hAnsi="Times New Roman" w:cs="Times New Roman"/>
          <w:b/>
          <w:bCs/>
          <w:sz w:val="28"/>
          <w:szCs w:val="28"/>
          <w:lang w:val="vi-VN"/>
        </w:rPr>
        <w:t>Ban Chấp hành</w:t>
      </w:r>
      <w:r>
        <w:rPr>
          <w:rFonts w:ascii="Times New Roman" w:hAnsi="Times New Roman" w:cs="Times New Roman"/>
          <w:sz w:val="28"/>
          <w:szCs w:val="28"/>
          <w:lang w:val="vi-VN"/>
        </w:rPr>
        <w:t xml:space="preserve"> </w:t>
      </w:r>
      <w:r>
        <w:rPr>
          <w:rFonts w:ascii="Times New Roman" w:eastAsia="Times New Roman" w:hAnsi="Times New Roman" w:cs="Times New Roman"/>
          <w:b/>
          <w:bCs/>
          <w:color w:val="000000" w:themeColor="text1"/>
          <w:sz w:val="28"/>
          <w:szCs w:val="28"/>
          <w:lang w:val="vi-VN"/>
        </w:rPr>
        <w:t xml:space="preserve">Đảng bộ tỉnh gồm 54 đồng chí, </w:t>
      </w:r>
      <w:r>
        <w:rPr>
          <w:rFonts w:ascii="Times New Roman" w:eastAsia="Times New Roman" w:hAnsi="Times New Roman" w:cs="Times New Roman"/>
          <w:color w:val="000000" w:themeColor="text1"/>
          <w:sz w:val="28"/>
          <w:szCs w:val="28"/>
          <w:lang w:val="vi-VN"/>
        </w:rPr>
        <w:t>Ban Thường vụ Tỉnh ủy gồm 13 đồng chí, Ủy ban Kiểm tra Tỉnh ủy gồm 10 đồng chí, bầu Đoàn đại biểu đi dự Đại hội đại biểu toàn quốc lần thứ XIII của Đảng gồm 19 đại biểu chính thức và 2 đại biểu dự khuyết.</w:t>
      </w:r>
    </w:p>
    <w:p w:rsidR="009322AF" w:rsidRDefault="009322AF" w:rsidP="009322AF">
      <w:pPr>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Có thể tìm hiểu về kết quả Đại hội Đảng bộ tỉnh Bình Định lần thứ XX qua một vài thông số từ 1 đến 10 như sau:</w:t>
      </w:r>
    </w:p>
    <w:p w:rsidR="009322AF" w:rsidRDefault="009322AF" w:rsidP="009322AF">
      <w:pPr>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1: </w:t>
      </w:r>
      <w:r>
        <w:rPr>
          <w:rFonts w:ascii="Times New Roman" w:eastAsia="Times New Roman" w:hAnsi="Times New Roman" w:cs="Times New Roman"/>
          <w:color w:val="000000" w:themeColor="text1"/>
          <w:sz w:val="28"/>
          <w:szCs w:val="28"/>
          <w:lang w:val="vi-VN"/>
        </w:rPr>
        <w:t>Nhiều chỉ tiêu chủ yếu trong 5 năm (2020-2025) đạt 100% như: duy trì 100% trạm y tế có bác sĩ; duy trì 100% số xã, phường, thị trấn đạt Bộ tiêu chí quốc gia về y tế; duy trì 100% dân số nông thôn được sử dụng nước hợp vệ sinh; duy trì 100% tỷ lệ chất thải công nghiệp, chất thải y tế được thu gom và xử lý đạt chuẩn môi trường.</w:t>
      </w:r>
    </w:p>
    <w:p w:rsidR="009322AF" w:rsidRDefault="009322AF" w:rsidP="009322AF">
      <w:pPr>
        <w:spacing w:after="120"/>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2: </w:t>
      </w:r>
      <w:r>
        <w:rPr>
          <w:rFonts w:ascii="Times New Roman" w:eastAsia="Times New Roman" w:hAnsi="Times New Roman" w:cs="Times New Roman"/>
          <w:color w:val="000000" w:themeColor="text1"/>
          <w:sz w:val="28"/>
          <w:szCs w:val="28"/>
          <w:lang w:val="vi-VN"/>
        </w:rPr>
        <w:t xml:space="preserve">Là số nhiệm vụ, giải pháp trong phương hướng, mục tiêu trong 5 năm (2020-2025) được Đại hội Đảng bộ tỉnh lần thứ XX đề ra trên các lĩnh vực: phát triển công nghiệp và nông nghiệp; thương mại, dịch vụ, du lịch và xây dựng kết cấu hạ tầng; phát triển khoa học - công nghệ, đẩy mạnh công tác bảo vệ môi trường, ứng phó biến đổi khí hậu; tăng cường quốc phòng, an ninh, giữ vững ổn định chính trị - xã hội; </w:t>
      </w:r>
      <w:r>
        <w:rPr>
          <w:rFonts w:ascii="Times New Roman" w:eastAsia="Times New Roman" w:hAnsi="Times New Roman" w:cs="Times New Roman"/>
          <w:b/>
          <w:bCs/>
          <w:color w:val="000000" w:themeColor="text1"/>
          <w:sz w:val="28"/>
          <w:szCs w:val="28"/>
          <w:lang w:val="vi-VN"/>
        </w:rPr>
        <w:t>đổi mới giáo dục – đào tạo, nâng cao chất lượng nguồn nhân lực (Tiếp tục đổi mới, nâng cao chất lượng giáo dục – đào tạo; Phát triển nguồn nhân lực, nhất là nhân lực chất lượng cao đáp ứng yêu cầu phát triển của tỉnh).</w:t>
      </w:r>
    </w:p>
    <w:p w:rsidR="009322AF" w:rsidRDefault="009322AF" w:rsidP="009322AF">
      <w:pPr>
        <w:spacing w:after="120"/>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3:</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Số khâu đột phá</w:t>
      </w:r>
      <w:r>
        <w:rPr>
          <w:rFonts w:ascii="Times New Roman" w:eastAsia="Times New Roman" w:hAnsi="Times New Roman" w:cs="Times New Roman"/>
          <w:color w:val="000000" w:themeColor="text1"/>
          <w:sz w:val="28"/>
          <w:szCs w:val="28"/>
          <w:lang w:val="vi-VN"/>
        </w:rPr>
        <w:t xml:space="preserve"> tạo động lực để phát triển kinh tế của tỉnh trong 5 năm 2020-2025. </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4: </w:t>
      </w:r>
      <w:r>
        <w:rPr>
          <w:rFonts w:ascii="Times New Roman" w:eastAsia="Times New Roman" w:hAnsi="Times New Roman" w:cs="Times New Roman"/>
          <w:color w:val="000000" w:themeColor="text1"/>
          <w:sz w:val="28"/>
          <w:szCs w:val="28"/>
          <w:lang w:val="vi-VN"/>
        </w:rPr>
        <w:t>Số nhóm chỉ tiêu chủ yếu trong 5 năm (2021-2025) được Đại hội Đảng bộ tỉnh lần thứ XX đề ra gồm: các chỉ tiêu về kinh tế; các chỉ tiêu về xã hội; các chỉ tiêu về môi trường và các chỉ tiêu về xây dựng Đảng. Trong số các nhóm chỉ tiêu nói trên có một số chỉ tiêu quan trọng như:</w:t>
      </w:r>
    </w:p>
    <w:p w:rsidR="009322AF" w:rsidRDefault="009322AF" w:rsidP="009322AF">
      <w:pPr>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 Chỉ tiêu kết nạp đảng viên mới bình quân hằng năm là 4% </w:t>
      </w:r>
      <w:r>
        <w:rPr>
          <w:rFonts w:ascii="Times New Roman" w:eastAsia="Times New Roman" w:hAnsi="Times New Roman" w:cs="Times New Roman"/>
          <w:color w:val="000000" w:themeColor="text1"/>
          <w:sz w:val="28"/>
          <w:szCs w:val="28"/>
          <w:lang w:val="vi-VN"/>
        </w:rPr>
        <w:t>(so với tỷ lệ kết nạp đảng viên đã xác định trong</w:t>
      </w:r>
      <w:r>
        <w:rPr>
          <w:rFonts w:ascii="Times New Roman" w:eastAsia="Times New Roman" w:hAnsi="Times New Roman" w:cs="Times New Roman"/>
          <w:b/>
          <w:bCs/>
          <w:color w:val="000000" w:themeColor="text1"/>
          <w:sz w:val="28"/>
          <w:szCs w:val="28"/>
          <w:lang w:val="vi-VN"/>
        </w:rPr>
        <w:t xml:space="preserve"> nhiệm kỳ 2015-2020 là 4,88% </w:t>
      </w:r>
      <w:r>
        <w:rPr>
          <w:rFonts w:ascii="Times New Roman" w:eastAsia="Times New Roman" w:hAnsi="Times New Roman" w:cs="Times New Roman"/>
          <w:color w:val="000000" w:themeColor="text1"/>
          <w:sz w:val="28"/>
          <w:szCs w:val="28"/>
          <w:lang w:val="vi-VN"/>
        </w:rPr>
        <w:t>(tính đến 30/6/2020) được nêu trong báo cáo chính trị tại Đại hội lần thứ XX Đảng bộ tỉnh Bình Định).</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 Chỉ tiêu GRDP bình quân đầu người là 3.900 USD.</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Chỉ tiêu tỷ lệ tham gia bảo hiểm xã hội so với lực lượng lao động đến năm 2025 đạt 20,5%.</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Tổng sản phẩm địa phương bình quân hàng năm tăng 7,0-7,5%.</w:t>
      </w:r>
    </w:p>
    <w:p w:rsidR="009322AF" w:rsidRDefault="009322AF" w:rsidP="009322AF">
      <w:pPr>
        <w:spacing w:before="120" w:after="200" w:line="240" w:lineRule="auto"/>
        <w:ind w:firstLine="720"/>
        <w:jc w:val="both"/>
        <w:rPr>
          <w:rFonts w:ascii="Times New Roman" w:eastAsia="Times New Roman" w:hAnsi="Times New Roman" w:cs="Times New Roman"/>
          <w:b/>
          <w:bCs/>
          <w:noProof/>
          <w:color w:val="000000" w:themeColor="text1"/>
          <w:sz w:val="28"/>
          <w:szCs w:val="28"/>
          <w:lang w:val="vi-VN"/>
        </w:rPr>
      </w:pPr>
      <w:r>
        <w:rPr>
          <w:rFonts w:ascii="Times New Roman" w:eastAsia="Times New Roman" w:hAnsi="Times New Roman" w:cs="Times New Roman"/>
          <w:b/>
          <w:bCs/>
          <w:noProof/>
          <w:color w:val="000000" w:themeColor="text1"/>
          <w:sz w:val="28"/>
          <w:szCs w:val="28"/>
          <w:lang w:val="vi-VN"/>
        </w:rPr>
        <w:t xml:space="preserve">- Tỷ lệ người tham gia bảo hiểm y tế so với dân số trên 95% </w:t>
      </w:r>
      <w:r>
        <w:rPr>
          <w:rFonts w:ascii="Times New Roman" w:eastAsia="Times New Roman" w:hAnsi="Times New Roman" w:cs="Times New Roman"/>
          <w:noProof/>
          <w:color w:val="000000" w:themeColor="text1"/>
          <w:sz w:val="28"/>
          <w:szCs w:val="28"/>
          <w:lang w:val="vi-VN"/>
        </w:rPr>
        <w:t>(bằng với tỷ lệ được nêu trong Nghị quyết Đại hội Đảng lần thứ XIII).</w:t>
      </w:r>
    </w:p>
    <w:p w:rsidR="009322AF" w:rsidRDefault="009322AF" w:rsidP="009322AF">
      <w:pPr>
        <w:spacing w:before="120" w:after="200" w:line="240" w:lineRule="auto"/>
        <w:ind w:firstLine="720"/>
        <w:jc w:val="both"/>
        <w:rPr>
          <w:rFonts w:ascii="Times New Roman" w:eastAsia="Times New Roman" w:hAnsi="Times New Roman" w:cs="Times New Roman"/>
          <w:b/>
          <w:bCs/>
          <w:noProof/>
          <w:color w:val="000000" w:themeColor="text1"/>
          <w:sz w:val="28"/>
          <w:szCs w:val="28"/>
          <w:lang w:val="vi-VN"/>
        </w:rPr>
      </w:pPr>
      <w:r>
        <w:rPr>
          <w:rFonts w:ascii="Times New Roman" w:eastAsia="Times New Roman" w:hAnsi="Times New Roman" w:cs="Times New Roman"/>
          <w:b/>
          <w:bCs/>
          <w:noProof/>
          <w:color w:val="000000" w:themeColor="text1"/>
          <w:sz w:val="28"/>
          <w:szCs w:val="28"/>
          <w:lang w:val="vi-VN"/>
        </w:rPr>
        <w:t>5:</w:t>
      </w:r>
      <w:r>
        <w:rPr>
          <w:rFonts w:ascii="Times New Roman" w:eastAsia="Times New Roman" w:hAnsi="Times New Roman" w:cs="Times New Roman"/>
          <w:noProof/>
          <w:color w:val="000000" w:themeColor="text1"/>
          <w:sz w:val="28"/>
          <w:szCs w:val="28"/>
          <w:lang w:val="vi-VN"/>
        </w:rPr>
        <w:t xml:space="preserve"> Số trụ cột tăng trưởng được Đại hội Đảng bộ tỉnh đề ra, gồm: </w:t>
      </w:r>
      <w:r>
        <w:rPr>
          <w:rFonts w:ascii="Times New Roman" w:eastAsia="Times New Roman" w:hAnsi="Times New Roman" w:cs="Times New Roman"/>
          <w:b/>
          <w:bCs/>
          <w:noProof/>
          <w:color w:val="000000" w:themeColor="text1"/>
          <w:sz w:val="28"/>
          <w:szCs w:val="28"/>
          <w:lang w:val="vi-VN"/>
        </w:rPr>
        <w:t>Phát triển công nghiệp; Du lịch; Dịch vụ cảng và logistics; Phát triển nông, lâm nghiệp – thủy sản; Phát triển kinh tế đô thị gắn với quá trình đô thị hóa.</w:t>
      </w:r>
    </w:p>
    <w:p w:rsidR="009322AF" w:rsidRDefault="009322AF" w:rsidP="009322AF">
      <w:pPr>
        <w:spacing w:before="120" w:after="200" w:line="240" w:lineRule="auto"/>
        <w:ind w:firstLine="720"/>
        <w:jc w:val="both"/>
        <w:rPr>
          <w:rFonts w:ascii="Times New Roman" w:eastAsia="Times New Roman" w:hAnsi="Times New Roman" w:cs="Times New Roman"/>
          <w:noProof/>
          <w:color w:val="000000" w:themeColor="text1"/>
          <w:sz w:val="28"/>
          <w:szCs w:val="28"/>
          <w:lang w:val="vi-VN"/>
        </w:rPr>
      </w:pPr>
      <w:r>
        <w:rPr>
          <w:rFonts w:ascii="Times New Roman" w:eastAsia="Times New Roman" w:hAnsi="Times New Roman" w:cs="Times New Roman"/>
          <w:b/>
          <w:bCs/>
          <w:noProof/>
          <w:color w:val="000000" w:themeColor="text1"/>
          <w:sz w:val="28"/>
          <w:szCs w:val="28"/>
          <w:lang w:val="vi-VN"/>
        </w:rPr>
        <w:t xml:space="preserve">5 </w:t>
      </w:r>
      <w:r>
        <w:rPr>
          <w:rFonts w:ascii="Times New Roman" w:eastAsia="Times New Roman" w:hAnsi="Times New Roman" w:cs="Times New Roman"/>
          <w:noProof/>
          <w:color w:val="000000" w:themeColor="text1"/>
          <w:sz w:val="28"/>
          <w:szCs w:val="28"/>
          <w:lang w:val="vi-VN"/>
        </w:rPr>
        <w:t>cũng là</w:t>
      </w:r>
      <w:r>
        <w:rPr>
          <w:rFonts w:ascii="Times New Roman" w:eastAsia="Times New Roman" w:hAnsi="Times New Roman" w:cs="Times New Roman"/>
          <w:b/>
          <w:bCs/>
          <w:noProof/>
          <w:color w:val="000000" w:themeColor="text1"/>
          <w:sz w:val="28"/>
          <w:szCs w:val="28"/>
          <w:lang w:val="vi-VN"/>
        </w:rPr>
        <w:t xml:space="preserve"> </w:t>
      </w:r>
      <w:r>
        <w:rPr>
          <w:rFonts w:ascii="Times New Roman" w:eastAsia="Times New Roman" w:hAnsi="Times New Roman" w:cs="Times New Roman"/>
          <w:noProof/>
          <w:color w:val="000000" w:themeColor="text1"/>
          <w:sz w:val="28"/>
          <w:szCs w:val="28"/>
          <w:lang w:val="vi-VN"/>
        </w:rPr>
        <w:t>số</w:t>
      </w:r>
      <w:r>
        <w:rPr>
          <w:rFonts w:ascii="Times New Roman" w:eastAsia="Times New Roman" w:hAnsi="Times New Roman" w:cs="Times New Roman"/>
          <w:b/>
          <w:bCs/>
          <w:noProof/>
          <w:color w:val="000000" w:themeColor="text1"/>
          <w:sz w:val="28"/>
          <w:szCs w:val="28"/>
          <w:lang w:val="vi-VN"/>
        </w:rPr>
        <w:t xml:space="preserve"> nhiệm vụ, giải pháp để phát triển kinh tế nhanh, bền vững </w:t>
      </w:r>
      <w:r>
        <w:rPr>
          <w:rFonts w:ascii="Times New Roman" w:eastAsia="Times New Roman" w:hAnsi="Times New Roman" w:cs="Times New Roman"/>
          <w:noProof/>
          <w:color w:val="000000" w:themeColor="text1"/>
          <w:sz w:val="28"/>
          <w:szCs w:val="28"/>
          <w:lang w:val="vi-VN"/>
        </w:rPr>
        <w:t xml:space="preserve">được Nghị quyết Đại hội Đảng bộ tỉnh đề ra trong nhiệm kỳ 2020-2025. Đồng thời, trong </w:t>
      </w:r>
      <w:r>
        <w:rPr>
          <w:rFonts w:ascii="Times New Roman" w:eastAsia="Times New Roman" w:hAnsi="Times New Roman" w:cs="Times New Roman"/>
          <w:b/>
          <w:bCs/>
          <w:noProof/>
          <w:color w:val="000000" w:themeColor="text1"/>
          <w:sz w:val="28"/>
          <w:szCs w:val="28"/>
          <w:lang w:val="vi-VN"/>
        </w:rPr>
        <w:t>5</w:t>
      </w:r>
      <w:r>
        <w:rPr>
          <w:rFonts w:ascii="Times New Roman" w:eastAsia="Times New Roman" w:hAnsi="Times New Roman" w:cs="Times New Roman"/>
          <w:noProof/>
          <w:color w:val="000000" w:themeColor="text1"/>
          <w:sz w:val="28"/>
          <w:szCs w:val="28"/>
          <w:lang w:val="vi-VN"/>
        </w:rPr>
        <w:t xml:space="preserve"> năm tới Bình Định cũng phấn đấu nằm trong nhóm </w:t>
      </w:r>
      <w:r>
        <w:rPr>
          <w:rFonts w:ascii="Times New Roman" w:eastAsia="Times New Roman" w:hAnsi="Times New Roman" w:cs="Times New Roman"/>
          <w:b/>
          <w:bCs/>
          <w:noProof/>
          <w:color w:val="000000" w:themeColor="text1"/>
          <w:sz w:val="28"/>
          <w:szCs w:val="28"/>
          <w:lang w:val="vi-VN"/>
        </w:rPr>
        <w:t>5 tỉnh phát triển hàng đầu</w:t>
      </w:r>
      <w:r>
        <w:rPr>
          <w:rFonts w:ascii="Times New Roman" w:eastAsia="Times New Roman" w:hAnsi="Times New Roman" w:cs="Times New Roman"/>
          <w:noProof/>
          <w:color w:val="000000" w:themeColor="text1"/>
          <w:sz w:val="28"/>
          <w:szCs w:val="28"/>
          <w:lang w:val="vi-VN"/>
        </w:rPr>
        <w:t xml:space="preserve"> của khu vực miền Trung.</w:t>
      </w:r>
    </w:p>
    <w:p w:rsidR="009322AF" w:rsidRDefault="009322AF" w:rsidP="009322AF">
      <w:pPr>
        <w:spacing w:after="120"/>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6: </w:t>
      </w:r>
      <w:r>
        <w:rPr>
          <w:rFonts w:ascii="Times New Roman" w:eastAsia="Times New Roman" w:hAnsi="Times New Roman" w:cs="Times New Roman"/>
          <w:color w:val="000000" w:themeColor="text1"/>
          <w:sz w:val="28"/>
          <w:szCs w:val="28"/>
          <w:lang w:val="vi-VN"/>
        </w:rPr>
        <w:t>Đại hội đã rút ra</w:t>
      </w: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6 kinh nghiệm trong 5 năm thực hiện Nghị quyết Đại hội Đảng bộ tỉnh lần thứ XIX, nhiệm kỳ 2015-2020.</w:t>
      </w:r>
    </w:p>
    <w:p w:rsidR="009322AF" w:rsidRDefault="009322AF" w:rsidP="009322AF">
      <w:pPr>
        <w:spacing w:after="120"/>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7:</w:t>
      </w:r>
      <w:r>
        <w:rPr>
          <w:rFonts w:ascii="Times New Roman" w:eastAsia="Times New Roman" w:hAnsi="Times New Roman" w:cs="Times New Roman"/>
          <w:color w:val="000000" w:themeColor="text1"/>
          <w:sz w:val="28"/>
          <w:szCs w:val="28"/>
          <w:lang w:val="vi-VN"/>
        </w:rPr>
        <w:t xml:space="preserve"> là </w:t>
      </w:r>
      <w:r>
        <w:rPr>
          <w:rFonts w:ascii="Times New Roman" w:eastAsia="Times New Roman" w:hAnsi="Times New Roman" w:cs="Times New Roman"/>
          <w:b/>
          <w:bCs/>
          <w:color w:val="000000" w:themeColor="text1"/>
          <w:sz w:val="28"/>
          <w:szCs w:val="28"/>
          <w:lang w:val="vi-VN"/>
        </w:rPr>
        <w:t xml:space="preserve">số chương trình hành động thực hiện Nghị quyết Đại hội. </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8: </w:t>
      </w:r>
      <w:r>
        <w:rPr>
          <w:rFonts w:ascii="Times New Roman" w:eastAsia="Times New Roman" w:hAnsi="Times New Roman" w:cs="Times New Roman"/>
          <w:color w:val="000000" w:themeColor="text1"/>
          <w:sz w:val="28"/>
          <w:szCs w:val="28"/>
          <w:lang w:val="vi-VN"/>
        </w:rPr>
        <w:t>Nghị quyết Đại hội Đảng bộ tỉnh lần thứ XIX, nhiệm kỳ 2015-2020 đã đạt được 8 kết quả rất quan trọng.</w:t>
      </w:r>
    </w:p>
    <w:p w:rsidR="009322AF" w:rsidRDefault="009322AF" w:rsidP="009322AF">
      <w:pPr>
        <w:ind w:firstLine="72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9:</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Số lượng các đồng chí là nữ</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 xml:space="preserve">trong Ban Chấp hành Đảng bộ tỉnh nhiệm kỳ 2020-2025. </w:t>
      </w:r>
    </w:p>
    <w:p w:rsidR="009322AF" w:rsidRDefault="009322AF" w:rsidP="009322AF">
      <w:pPr>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10: </w:t>
      </w:r>
      <w:r>
        <w:rPr>
          <w:rFonts w:ascii="Times New Roman" w:eastAsia="Times New Roman" w:hAnsi="Times New Roman" w:cs="Times New Roman"/>
          <w:color w:val="000000" w:themeColor="text1"/>
          <w:sz w:val="28"/>
          <w:szCs w:val="28"/>
          <w:lang w:val="vi-VN"/>
        </w:rPr>
        <w:t>Tháng diễn ra</w:t>
      </w:r>
      <w:r>
        <w:rPr>
          <w:rFonts w:ascii="Times New Roman" w:eastAsia="Times New Roman" w:hAnsi="Times New Roman" w:cs="Times New Roman"/>
          <w:b/>
          <w:bCs/>
          <w:color w:val="000000" w:themeColor="text1"/>
          <w:sz w:val="28"/>
          <w:szCs w:val="28"/>
          <w:lang w:val="vi-VN"/>
        </w:rPr>
        <w:t xml:space="preserve"> Đại hội Đại hội lần thứ XX Đảng bộ tỉnh Bình Định </w:t>
      </w:r>
      <w:r>
        <w:rPr>
          <w:rFonts w:ascii="Times New Roman" w:eastAsia="Times New Roman" w:hAnsi="Times New Roman" w:cs="Times New Roman"/>
          <w:color w:val="000000" w:themeColor="text1"/>
          <w:sz w:val="28"/>
          <w:szCs w:val="28"/>
          <w:lang w:val="vi-VN"/>
        </w:rPr>
        <w:t>(bắt đầu từ ngày 14-16/10/2020 tại Trung tâm Hội nghị tỉnh Bình Định).</w:t>
      </w:r>
    </w:p>
    <w:bookmarkEnd w:id="0"/>
    <w:p w:rsidR="003020EE" w:rsidRDefault="003020EE"/>
    <w:sectPr w:rsidR="003020EE" w:rsidSect="005F2948">
      <w:pgSz w:w="11907" w:h="16839"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AF"/>
    <w:rsid w:val="00146C2A"/>
    <w:rsid w:val="003020EE"/>
    <w:rsid w:val="005F2948"/>
    <w:rsid w:val="009322AF"/>
    <w:rsid w:val="00AC1F95"/>
    <w:rsid w:val="00EE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AF"/>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AF"/>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CĐKKT</dc:creator>
  <cp:lastModifiedBy>CĐKKT</cp:lastModifiedBy>
  <cp:revision>1</cp:revision>
  <dcterms:created xsi:type="dcterms:W3CDTF">2021-05-27T03:52:00Z</dcterms:created>
  <dcterms:modified xsi:type="dcterms:W3CDTF">2021-05-27T03:52:00Z</dcterms:modified>
</cp:coreProperties>
</file>