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35647" w:rsidRPr="00785113" w:rsidRDefault="00452A12" w:rsidP="00785113">
      <w:pPr>
        <w:spacing w:before="60" w:after="60" w:line="360" w:lineRule="exact"/>
        <w:jc w:val="center"/>
        <w:rPr>
          <w:color w:val="000000"/>
        </w:rPr>
      </w:pPr>
      <w:r w:rsidRPr="00785113">
        <w:rPr>
          <w:color w:val="000000"/>
        </w:rPr>
        <w:t>THỂ LỆ</w:t>
      </w:r>
    </w:p>
    <w:p w14:paraId="13716F6A" w14:textId="77777777" w:rsidR="0098458C" w:rsidRDefault="00452A12" w:rsidP="00785113">
      <w:pPr>
        <w:spacing w:before="60" w:after="60" w:line="360" w:lineRule="exact"/>
        <w:jc w:val="center"/>
        <w:rPr>
          <w:color w:val="000000"/>
        </w:rPr>
      </w:pPr>
      <w:r w:rsidRPr="00785113">
        <w:rPr>
          <w:color w:val="000000"/>
        </w:rPr>
        <w:t xml:space="preserve">Cuộc thi tìm hiểu “NGHỊ QUYẾT ĐẠI HỘI CÔNG ĐOÀN </w:t>
      </w:r>
    </w:p>
    <w:p w14:paraId="00000002" w14:textId="01CBEDC8" w:rsidR="00735647" w:rsidRPr="00785113" w:rsidRDefault="00452A12" w:rsidP="0098458C">
      <w:pPr>
        <w:spacing w:after="60" w:line="360" w:lineRule="exact"/>
        <w:jc w:val="center"/>
        <w:rPr>
          <w:color w:val="000000"/>
        </w:rPr>
      </w:pPr>
      <w:r w:rsidRPr="00785113">
        <w:rPr>
          <w:color w:val="000000"/>
        </w:rPr>
        <w:t>VÀ HÀNH ĐỘNG CỦA ĐOÀN VIÊN, NGƯỜI LAO ĐỘNG”</w:t>
      </w:r>
    </w:p>
    <w:p w14:paraId="3EB5706B" w14:textId="2BE01103" w:rsidR="000D10CA" w:rsidRPr="00785113" w:rsidRDefault="000D10CA" w:rsidP="0098458C">
      <w:pPr>
        <w:spacing w:before="120" w:after="60" w:line="360" w:lineRule="exact"/>
        <w:ind w:firstLine="567"/>
        <w:jc w:val="center"/>
        <w:rPr>
          <w:b w:val="0"/>
          <w:i/>
          <w:color w:val="000000"/>
        </w:rPr>
      </w:pPr>
      <w:r w:rsidRPr="00785113">
        <w:rPr>
          <w:b w:val="0"/>
          <w:i/>
          <w:color w:val="000000"/>
        </w:rPr>
        <w:t>(Ban hành kèm theo Kế hoạch</w:t>
      </w:r>
      <w:r w:rsidRPr="00785113">
        <w:rPr>
          <w:i/>
          <w:color w:val="000000"/>
        </w:rPr>
        <w:t xml:space="preserve"> </w:t>
      </w:r>
      <w:r w:rsidR="0066612A">
        <w:rPr>
          <w:b w:val="0"/>
          <w:i/>
          <w:color w:val="000000"/>
        </w:rPr>
        <w:t>số 60</w:t>
      </w:r>
      <w:r w:rsidRPr="00785113">
        <w:rPr>
          <w:b w:val="0"/>
          <w:i/>
          <w:color w:val="000000"/>
        </w:rPr>
        <w:t xml:space="preserve">/KH-TLĐ ngày </w:t>
      </w:r>
      <w:r w:rsidR="0066612A">
        <w:rPr>
          <w:b w:val="0"/>
          <w:i/>
          <w:color w:val="000000"/>
        </w:rPr>
        <w:t>23</w:t>
      </w:r>
      <w:r w:rsidRPr="00785113">
        <w:rPr>
          <w:b w:val="0"/>
          <w:i/>
          <w:color w:val="000000"/>
        </w:rPr>
        <w:t>/ 4 /2024)</w:t>
      </w:r>
    </w:p>
    <w:p w14:paraId="7D6E4C43" w14:textId="77777777" w:rsidR="000D10CA" w:rsidRPr="00785113" w:rsidRDefault="000D10CA" w:rsidP="00785113">
      <w:pPr>
        <w:spacing w:before="60" w:after="60" w:line="360" w:lineRule="exact"/>
        <w:ind w:firstLine="567"/>
        <w:rPr>
          <w:b w:val="0"/>
          <w:color w:val="000000"/>
        </w:rPr>
      </w:pPr>
    </w:p>
    <w:p w14:paraId="62054127" w14:textId="77777777" w:rsidR="000D10CA" w:rsidRPr="00785113" w:rsidRDefault="00452A12" w:rsidP="00785113">
      <w:pPr>
        <w:spacing w:before="60" w:after="60" w:line="360" w:lineRule="exact"/>
        <w:ind w:firstLine="567"/>
        <w:jc w:val="both"/>
        <w:rPr>
          <w:color w:val="000000"/>
        </w:rPr>
      </w:pPr>
      <w:r w:rsidRPr="00785113">
        <w:rPr>
          <w:color w:val="000000"/>
        </w:rPr>
        <w:t>Điều 1: Đối tượng dự thi</w:t>
      </w:r>
    </w:p>
    <w:p w14:paraId="00000006" w14:textId="4B756184" w:rsidR="00735647" w:rsidRPr="00785113" w:rsidRDefault="000D10CA" w:rsidP="00785113">
      <w:pPr>
        <w:spacing w:before="60" w:after="60" w:line="360" w:lineRule="exact"/>
        <w:ind w:firstLine="567"/>
        <w:jc w:val="both"/>
        <w:rPr>
          <w:b w:val="0"/>
          <w:color w:val="000000"/>
        </w:rPr>
      </w:pPr>
      <w:r w:rsidRPr="00785113">
        <w:rPr>
          <w:b w:val="0"/>
          <w:color w:val="000000"/>
        </w:rPr>
        <w:t>L</w:t>
      </w:r>
      <w:r w:rsidR="00452A12" w:rsidRPr="00785113">
        <w:rPr>
          <w:b w:val="0"/>
          <w:color w:val="000000"/>
        </w:rPr>
        <w:t>à đoàn viên, CNVCLĐ, cán bộ công đoàn đang sinh sống, làm việc ở trong nước và người lao động Việt Nam lao động, học tập tại nước ngoài.</w:t>
      </w:r>
    </w:p>
    <w:p w14:paraId="00000007" w14:textId="712AD799" w:rsidR="00735647" w:rsidRPr="00785113" w:rsidRDefault="00EE3F8D" w:rsidP="00785113">
      <w:pPr>
        <w:spacing w:before="60" w:after="60" w:line="360" w:lineRule="exact"/>
        <w:ind w:firstLine="567"/>
        <w:jc w:val="both"/>
        <w:rPr>
          <w:color w:val="000000"/>
        </w:rPr>
      </w:pPr>
      <w:r w:rsidRPr="00785113">
        <w:rPr>
          <w:color w:val="000000"/>
        </w:rPr>
        <w:t>Điều 2: Hình thức Cuộc thi</w:t>
      </w:r>
    </w:p>
    <w:p w14:paraId="00000008" w14:textId="2D06A3E9" w:rsidR="00735647" w:rsidRPr="00785113" w:rsidRDefault="00452A12" w:rsidP="00785113">
      <w:pPr>
        <w:spacing w:before="60" w:after="60" w:line="360" w:lineRule="exact"/>
        <w:ind w:firstLine="567"/>
        <w:jc w:val="both"/>
        <w:rPr>
          <w:b w:val="0"/>
          <w:color w:val="000000"/>
        </w:rPr>
      </w:pPr>
      <w:r w:rsidRPr="00785113">
        <w:rPr>
          <w:b w:val="0"/>
          <w:color w:val="000000"/>
        </w:rPr>
        <w:t>Cuộc thi được tổ chức theo hình thức trực tuyến, chia làm 2 giai đoạn, gồm: thi trắc nghiệm và thi sáng tạo video clip tiểu phẩm, thuyết trình.</w:t>
      </w:r>
    </w:p>
    <w:p w14:paraId="0AFC14DA" w14:textId="03B8ACCA" w:rsidR="00EE3F8D" w:rsidRPr="00785113" w:rsidRDefault="00EE3F8D" w:rsidP="00785113">
      <w:pPr>
        <w:spacing w:before="60" w:after="60" w:line="360" w:lineRule="exact"/>
        <w:ind w:firstLine="567"/>
        <w:rPr>
          <w:color w:val="000000"/>
        </w:rPr>
      </w:pPr>
      <w:r w:rsidRPr="00785113">
        <w:rPr>
          <w:color w:val="000000"/>
        </w:rPr>
        <w:t>Điều 3: Cách thức dự thi</w:t>
      </w:r>
    </w:p>
    <w:p w14:paraId="00000009" w14:textId="77777777" w:rsidR="00735647" w:rsidRPr="00785113" w:rsidRDefault="00452A12" w:rsidP="00785113">
      <w:pPr>
        <w:numPr>
          <w:ilvl w:val="0"/>
          <w:numId w:val="3"/>
        </w:numPr>
        <w:spacing w:before="60" w:after="60" w:line="360" w:lineRule="exact"/>
        <w:ind w:left="0" w:firstLine="567"/>
        <w:rPr>
          <w:color w:val="000000"/>
        </w:rPr>
      </w:pPr>
      <w:r w:rsidRPr="00785113">
        <w:rPr>
          <w:color w:val="000000"/>
        </w:rPr>
        <w:t>CÁCH THỨC DỰ THI GIAI ĐOẠN 1: THI TRẮC NGHIỆM</w:t>
      </w:r>
    </w:p>
    <w:p w14:paraId="0000000A" w14:textId="77777777" w:rsidR="00735647" w:rsidRPr="00785113" w:rsidRDefault="00452A12" w:rsidP="00785113">
      <w:pPr>
        <w:spacing w:before="60" w:after="60" w:line="360" w:lineRule="exact"/>
        <w:ind w:firstLine="567"/>
        <w:jc w:val="both"/>
        <w:rPr>
          <w:color w:val="000000"/>
        </w:rPr>
      </w:pPr>
      <w:r w:rsidRPr="00785113">
        <w:rPr>
          <w:color w:val="000000"/>
        </w:rPr>
        <w:t>1. Nội dung thi</w:t>
      </w:r>
      <w:bookmarkStart w:id="0" w:name="_GoBack"/>
      <w:bookmarkEnd w:id="0"/>
    </w:p>
    <w:p w14:paraId="0000000B" w14:textId="77777777" w:rsidR="00735647" w:rsidRPr="00785113" w:rsidRDefault="00452A12" w:rsidP="00785113">
      <w:pPr>
        <w:spacing w:before="60" w:after="60" w:line="360" w:lineRule="exact"/>
        <w:ind w:firstLine="567"/>
        <w:jc w:val="both"/>
        <w:rPr>
          <w:color w:val="000000"/>
        </w:rPr>
      </w:pPr>
      <w:r w:rsidRPr="00785113">
        <w:rPr>
          <w:b w:val="0"/>
          <w:color w:val="000000"/>
        </w:rPr>
        <w:t>Tìm hiểu truyền thống vẻ vang của Công đoàn Việt Nam, giai cấp công nhân Việt Nam; chủ trương, đường lối của Đảng, chính sách, pháp luật của Nhà nước liên quan đến giai cấp công nhân, tổ chức Công đoàn; Tinh thần, nội dung cốt lõi Nghị quyết và các văn kiện Đại hội XIII Công đoàn Việt Nam.</w:t>
      </w:r>
    </w:p>
    <w:p w14:paraId="0000000C" w14:textId="77777777" w:rsidR="00735647" w:rsidRPr="00785113" w:rsidRDefault="00452A12" w:rsidP="00785113">
      <w:pPr>
        <w:spacing w:before="60" w:after="60" w:line="360" w:lineRule="exact"/>
        <w:ind w:firstLine="567"/>
        <w:jc w:val="both"/>
        <w:rPr>
          <w:color w:val="000000"/>
        </w:rPr>
      </w:pPr>
      <w:r w:rsidRPr="00785113">
        <w:rPr>
          <w:color w:val="000000"/>
        </w:rPr>
        <w:t>2. Hướng dẫn dự thi</w:t>
      </w:r>
    </w:p>
    <w:p w14:paraId="0000000D" w14:textId="77777777" w:rsidR="00735647" w:rsidRPr="00785113" w:rsidRDefault="00452A12" w:rsidP="00785113">
      <w:pPr>
        <w:spacing w:before="60" w:after="60" w:line="360" w:lineRule="exact"/>
        <w:ind w:firstLine="567"/>
        <w:jc w:val="both"/>
        <w:rPr>
          <w:b w:val="0"/>
          <w:color w:val="000000"/>
        </w:rPr>
      </w:pPr>
      <w:r w:rsidRPr="00785113">
        <w:rPr>
          <w:b w:val="0"/>
          <w:color w:val="000000"/>
        </w:rPr>
        <w:t>Người dự thi thực hiện các bước sau:</w:t>
      </w:r>
    </w:p>
    <w:p w14:paraId="0000000E" w14:textId="3948B832" w:rsidR="00735647" w:rsidRPr="00785113" w:rsidRDefault="00452A12" w:rsidP="00785113">
      <w:pPr>
        <w:spacing w:before="60" w:after="60" w:line="360" w:lineRule="exact"/>
        <w:ind w:firstLine="567"/>
        <w:jc w:val="both"/>
        <w:rPr>
          <w:b w:val="0"/>
          <w:color w:val="000000"/>
        </w:rPr>
      </w:pPr>
      <w:r w:rsidRPr="00785113">
        <w:rPr>
          <w:b w:val="0"/>
          <w:i/>
          <w:color w:val="000000"/>
          <w:u w:val="single"/>
        </w:rPr>
        <w:t>Bước 1</w:t>
      </w:r>
      <w:r w:rsidRPr="00785113">
        <w:rPr>
          <w:b w:val="0"/>
          <w:i/>
          <w:color w:val="000000"/>
        </w:rPr>
        <w:t xml:space="preserve">: </w:t>
      </w:r>
      <w:r w:rsidRPr="00785113">
        <w:rPr>
          <w:b w:val="0"/>
          <w:color w:val="000000"/>
        </w:rPr>
        <w:t xml:space="preserve"> Chọn một trong các hình thức sau để truy cập </w:t>
      </w:r>
      <w:r w:rsidR="0085205C" w:rsidRPr="00785113">
        <w:rPr>
          <w:b w:val="0"/>
          <w:color w:val="000000"/>
        </w:rPr>
        <w:t>Cổng</w:t>
      </w:r>
      <w:r w:rsidRPr="00785113">
        <w:rPr>
          <w:b w:val="0"/>
          <w:color w:val="000000"/>
        </w:rPr>
        <w:t xml:space="preserve"> dự thi:</w:t>
      </w:r>
    </w:p>
    <w:p w14:paraId="0000000F" w14:textId="305E5392" w:rsidR="00735647" w:rsidRPr="00785113" w:rsidRDefault="00BF7DE7" w:rsidP="00785113">
      <w:pPr>
        <w:spacing w:before="60" w:after="60" w:line="360" w:lineRule="exact"/>
        <w:ind w:firstLine="567"/>
        <w:jc w:val="both"/>
        <w:rPr>
          <w:b w:val="0"/>
          <w:i/>
          <w:color w:val="000000"/>
          <w:highlight w:val="yellow"/>
        </w:rPr>
      </w:pPr>
      <w:r w:rsidRPr="00785113">
        <w:rPr>
          <w:b w:val="0"/>
          <w:color w:val="000000"/>
        </w:rPr>
        <w:t>- Nhấp vào link:</w:t>
      </w:r>
      <w:r w:rsidRPr="00785113">
        <w:rPr>
          <w:color w:val="0070C0"/>
        </w:rPr>
        <w:t xml:space="preserve"> </w:t>
      </w:r>
      <w:hyperlink r:id="rId8">
        <w:r w:rsidR="00452A12" w:rsidRPr="00785113">
          <w:rPr>
            <w:b w:val="0"/>
            <w:i/>
          </w:rPr>
          <w:t>https://tracnghiemdh13.congdoanvietnam.org</w:t>
        </w:r>
      </w:hyperlink>
    </w:p>
    <w:p w14:paraId="00000010" w14:textId="26544238" w:rsidR="00735647" w:rsidRPr="00785113" w:rsidRDefault="00452A12" w:rsidP="00785113">
      <w:pPr>
        <w:spacing w:before="60" w:after="60" w:line="360" w:lineRule="exact"/>
        <w:ind w:firstLine="567"/>
        <w:rPr>
          <w:b w:val="0"/>
          <w:color w:val="000000"/>
        </w:rPr>
      </w:pPr>
      <w:r w:rsidRPr="00785113">
        <w:rPr>
          <w:b w:val="0"/>
          <w:color w:val="000000"/>
        </w:rPr>
        <w:t xml:space="preserve">- Tại Cổng thông tin điện tử Công đoàn Việt Nam </w:t>
      </w:r>
      <w:hyperlink r:id="rId9">
        <w:r w:rsidRPr="00785113">
          <w:rPr>
            <w:b w:val="0"/>
            <w:i/>
          </w:rPr>
          <w:t>http://www.congdoan.vn/home</w:t>
        </w:r>
      </w:hyperlink>
      <w:r w:rsidRPr="00785113">
        <w:rPr>
          <w:b w:val="0"/>
          <w:i/>
          <w:color w:val="000000"/>
        </w:rPr>
        <w:t xml:space="preserve"> </w:t>
      </w:r>
      <w:r w:rsidRPr="00785113">
        <w:rPr>
          <w:b w:val="0"/>
          <w:color w:val="000000"/>
        </w:rPr>
        <w:t>chọn biểu tượng cuộc thi</w:t>
      </w:r>
      <w:r w:rsidR="00BF7DE7" w:rsidRPr="00785113">
        <w:rPr>
          <w:b w:val="0"/>
          <w:color w:val="000000"/>
        </w:rPr>
        <w:t xml:space="preserve"> để</w:t>
      </w:r>
      <w:r w:rsidRPr="00785113">
        <w:rPr>
          <w:b w:val="0"/>
          <w:color w:val="000000"/>
        </w:rPr>
        <w:t xml:space="preserve"> chuyển đến đường dẫn cuộc thi.</w:t>
      </w:r>
    </w:p>
    <w:p w14:paraId="00000011" w14:textId="6418590A" w:rsidR="00735647" w:rsidRPr="00785113" w:rsidRDefault="00452A12" w:rsidP="00785113">
      <w:pPr>
        <w:spacing w:before="60" w:after="60" w:line="360" w:lineRule="exact"/>
        <w:ind w:firstLine="567"/>
        <w:jc w:val="both"/>
        <w:rPr>
          <w:b w:val="0"/>
          <w:color w:val="000000"/>
        </w:rPr>
      </w:pPr>
      <w:r w:rsidRPr="00785113">
        <w:rPr>
          <w:b w:val="0"/>
          <w:color w:val="000000"/>
        </w:rPr>
        <w:t xml:space="preserve">- </w:t>
      </w:r>
      <w:r w:rsidR="000D10CA" w:rsidRPr="00785113">
        <w:rPr>
          <w:b w:val="0"/>
          <w:color w:val="000000"/>
        </w:rPr>
        <w:t>N</w:t>
      </w:r>
      <w:r w:rsidRPr="00785113">
        <w:rPr>
          <w:b w:val="0"/>
          <w:color w:val="000000"/>
        </w:rPr>
        <w:t>gười dự thi có thể quét Mã QR code bằng camera (trên IOS) hoặc vào phần quét mã QR trên ứng dụng Zalo (trên android) bên dưới để truy cập cuộc thi.</w:t>
      </w:r>
    </w:p>
    <w:p w14:paraId="489E1D51" w14:textId="151CB299" w:rsidR="00900970" w:rsidRPr="00785113" w:rsidRDefault="0048222F" w:rsidP="00785113">
      <w:pPr>
        <w:spacing w:before="60" w:after="60" w:line="360" w:lineRule="exact"/>
        <w:ind w:firstLine="567"/>
        <w:jc w:val="both"/>
        <w:rPr>
          <w:b w:val="0"/>
          <w:color w:val="000000"/>
        </w:rPr>
      </w:pPr>
      <w:r w:rsidRPr="00785113">
        <w:rPr>
          <w:b w:val="0"/>
          <w:noProof/>
          <w:color w:val="000000"/>
        </w:rPr>
        <w:drawing>
          <wp:anchor distT="0" distB="0" distL="114300" distR="114300" simplePos="0" relativeHeight="251658240" behindDoc="1" locked="0" layoutInCell="1" allowOverlap="1" wp14:anchorId="0B48B2F6" wp14:editId="03E34BE9">
            <wp:simplePos x="0" y="0"/>
            <wp:positionH relativeFrom="column">
              <wp:posOffset>2214880</wp:posOffset>
            </wp:positionH>
            <wp:positionV relativeFrom="paragraph">
              <wp:posOffset>102870</wp:posOffset>
            </wp:positionV>
            <wp:extent cx="1269365" cy="1257935"/>
            <wp:effectExtent l="0" t="0" r="6985" b="0"/>
            <wp:wrapTight wrapText="bothSides">
              <wp:wrapPolygon edited="0">
                <wp:start x="0" y="0"/>
                <wp:lineTo x="0" y="21262"/>
                <wp:lineTo x="21395" y="21262"/>
                <wp:lineTo x="213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4-04-22 at 08.54.2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9365" cy="1257935"/>
                    </a:xfrm>
                    <a:prstGeom prst="rect">
                      <a:avLst/>
                    </a:prstGeom>
                  </pic:spPr>
                </pic:pic>
              </a:graphicData>
            </a:graphic>
            <wp14:sizeRelH relativeFrom="page">
              <wp14:pctWidth>0</wp14:pctWidth>
            </wp14:sizeRelH>
            <wp14:sizeRelV relativeFrom="page">
              <wp14:pctHeight>0</wp14:pctHeight>
            </wp14:sizeRelV>
          </wp:anchor>
        </w:drawing>
      </w:r>
    </w:p>
    <w:p w14:paraId="2E4B8F80" w14:textId="77777777" w:rsidR="00900970" w:rsidRPr="00785113" w:rsidRDefault="00900970" w:rsidP="00785113">
      <w:pPr>
        <w:spacing w:before="60" w:after="60" w:line="360" w:lineRule="exact"/>
        <w:ind w:firstLine="567"/>
        <w:jc w:val="both"/>
        <w:rPr>
          <w:b w:val="0"/>
          <w:color w:val="000000"/>
        </w:rPr>
      </w:pPr>
    </w:p>
    <w:p w14:paraId="506AE364" w14:textId="17911C99" w:rsidR="00900970" w:rsidRPr="00785113" w:rsidRDefault="00900970" w:rsidP="00785113">
      <w:pPr>
        <w:spacing w:before="60" w:after="60" w:line="360" w:lineRule="exact"/>
        <w:ind w:firstLine="567"/>
        <w:jc w:val="both"/>
        <w:rPr>
          <w:b w:val="0"/>
          <w:color w:val="000000"/>
          <w:highlight w:val="yellow"/>
        </w:rPr>
      </w:pPr>
    </w:p>
    <w:p w14:paraId="76E2D466" w14:textId="77777777" w:rsidR="000D10CA" w:rsidRPr="00785113" w:rsidRDefault="000D10CA" w:rsidP="00785113">
      <w:pPr>
        <w:spacing w:before="60" w:after="60" w:line="360" w:lineRule="exact"/>
        <w:ind w:firstLine="567"/>
        <w:jc w:val="both"/>
        <w:rPr>
          <w:b w:val="0"/>
          <w:i/>
          <w:color w:val="000000"/>
          <w:u w:val="single"/>
        </w:rPr>
      </w:pPr>
    </w:p>
    <w:p w14:paraId="76FB39EC" w14:textId="77777777" w:rsidR="000D10CA" w:rsidRPr="00785113" w:rsidRDefault="000D10CA" w:rsidP="00785113">
      <w:pPr>
        <w:spacing w:before="60" w:after="60" w:line="360" w:lineRule="exact"/>
        <w:ind w:firstLine="567"/>
        <w:jc w:val="both"/>
        <w:rPr>
          <w:b w:val="0"/>
          <w:i/>
          <w:color w:val="000000"/>
          <w:u w:val="single"/>
        </w:rPr>
      </w:pPr>
    </w:p>
    <w:p w14:paraId="549A0D85" w14:textId="77777777" w:rsidR="00785113" w:rsidRDefault="00785113" w:rsidP="00785113">
      <w:pPr>
        <w:spacing w:before="60" w:after="60" w:line="360" w:lineRule="exact"/>
        <w:ind w:firstLine="567"/>
        <w:jc w:val="both"/>
        <w:rPr>
          <w:b w:val="0"/>
          <w:i/>
          <w:color w:val="000000"/>
          <w:u w:val="single"/>
        </w:rPr>
      </w:pPr>
    </w:p>
    <w:p w14:paraId="00000013" w14:textId="77777777" w:rsidR="00735647" w:rsidRPr="00785113" w:rsidRDefault="00452A12" w:rsidP="00785113">
      <w:pPr>
        <w:spacing w:before="60" w:after="60" w:line="360" w:lineRule="exact"/>
        <w:ind w:firstLine="567"/>
        <w:jc w:val="both"/>
        <w:rPr>
          <w:b w:val="0"/>
          <w:color w:val="000000"/>
        </w:rPr>
      </w:pPr>
      <w:r w:rsidRPr="00785113">
        <w:rPr>
          <w:b w:val="0"/>
          <w:i/>
          <w:color w:val="000000"/>
          <w:u w:val="single"/>
        </w:rPr>
        <w:t>Bước 2</w:t>
      </w:r>
      <w:r w:rsidRPr="00785113">
        <w:rPr>
          <w:b w:val="0"/>
          <w:i/>
          <w:color w:val="000000"/>
        </w:rPr>
        <w:t>:</w:t>
      </w:r>
      <w:r w:rsidRPr="00785113">
        <w:rPr>
          <w:b w:val="0"/>
          <w:color w:val="000000"/>
        </w:rPr>
        <w:t xml:space="preserve"> Tra cứu, tìm hiểu thể lệ cuộc thi, nội dung thi.</w:t>
      </w:r>
    </w:p>
    <w:p w14:paraId="00000014" w14:textId="72019D65" w:rsidR="00735647" w:rsidRPr="00785113" w:rsidRDefault="00452A12" w:rsidP="00785113">
      <w:pPr>
        <w:spacing w:before="60" w:after="60" w:line="360" w:lineRule="exact"/>
        <w:ind w:firstLine="567"/>
        <w:jc w:val="both"/>
        <w:rPr>
          <w:b w:val="0"/>
          <w:color w:val="000000"/>
        </w:rPr>
      </w:pPr>
      <w:r w:rsidRPr="00785113">
        <w:rPr>
          <w:b w:val="0"/>
          <w:i/>
          <w:color w:val="000000"/>
          <w:u w:val="single"/>
        </w:rPr>
        <w:t>Bước 3</w:t>
      </w:r>
      <w:r w:rsidRPr="00785113">
        <w:rPr>
          <w:b w:val="0"/>
          <w:color w:val="000000"/>
        </w:rPr>
        <w:t>: Vào thi</w:t>
      </w:r>
      <w:r w:rsidR="00CF5DB0" w:rsidRPr="00785113">
        <w:rPr>
          <w:b w:val="0"/>
          <w:color w:val="000000"/>
        </w:rPr>
        <w:t>:</w:t>
      </w:r>
      <w:r w:rsidRPr="00785113">
        <w:rPr>
          <w:b w:val="0"/>
          <w:color w:val="000000"/>
        </w:rPr>
        <w:t xml:space="preserve"> </w:t>
      </w:r>
    </w:p>
    <w:p w14:paraId="00000015" w14:textId="3E32307F" w:rsidR="00735647" w:rsidRPr="00785113" w:rsidRDefault="00785113" w:rsidP="00785113">
      <w:pPr>
        <w:spacing w:before="60" w:after="60" w:line="360" w:lineRule="exact"/>
        <w:ind w:firstLine="567"/>
        <w:jc w:val="both"/>
        <w:rPr>
          <w:b w:val="0"/>
          <w:color w:val="000000"/>
        </w:rPr>
      </w:pPr>
      <w:r>
        <w:rPr>
          <w:b w:val="0"/>
          <w:color w:val="000000"/>
        </w:rPr>
        <w:lastRenderedPageBreak/>
        <w:t>- Đăng nhập vào link C</w:t>
      </w:r>
      <w:r w:rsidR="0085205C" w:rsidRPr="00785113">
        <w:rPr>
          <w:b w:val="0"/>
          <w:color w:val="000000"/>
        </w:rPr>
        <w:t>ổng dự thi</w:t>
      </w:r>
      <w:r w:rsidR="00452A12" w:rsidRPr="00785113">
        <w:rPr>
          <w:b w:val="0"/>
          <w:color w:val="000000"/>
        </w:rPr>
        <w:t>.</w:t>
      </w:r>
    </w:p>
    <w:p w14:paraId="00000016" w14:textId="75004BA2" w:rsidR="00735647" w:rsidRPr="00785113" w:rsidRDefault="00452A12" w:rsidP="00785113">
      <w:pPr>
        <w:spacing w:before="60" w:after="60" w:line="360" w:lineRule="exact"/>
        <w:ind w:firstLine="567"/>
        <w:jc w:val="both"/>
        <w:rPr>
          <w:b w:val="0"/>
          <w:color w:val="000000"/>
        </w:rPr>
      </w:pPr>
      <w:r w:rsidRPr="00785113">
        <w:rPr>
          <w:b w:val="0"/>
          <w:color w:val="000000"/>
        </w:rPr>
        <w:t xml:space="preserve">- Nhập thông tin cá nhân </w:t>
      </w:r>
      <w:r w:rsidR="00CF5DB0" w:rsidRPr="00785113">
        <w:rPr>
          <w:b w:val="0"/>
          <w:color w:val="000000"/>
        </w:rPr>
        <w:t>(</w:t>
      </w:r>
      <w:r w:rsidRPr="00785113">
        <w:rPr>
          <w:b w:val="0"/>
          <w:color w:val="000000"/>
        </w:rPr>
        <w:t>nhằm mục đích thống kê đối tượng tham gia</w:t>
      </w:r>
      <w:r w:rsidR="00CF5DB0" w:rsidRPr="00785113">
        <w:rPr>
          <w:b w:val="0"/>
          <w:color w:val="000000"/>
        </w:rPr>
        <w:t>)</w:t>
      </w:r>
      <w:r w:rsidRPr="00785113">
        <w:rPr>
          <w:b w:val="0"/>
          <w:color w:val="000000"/>
        </w:rPr>
        <w:t>.</w:t>
      </w:r>
    </w:p>
    <w:p w14:paraId="00000017" w14:textId="77777777" w:rsidR="00735647" w:rsidRPr="00785113" w:rsidRDefault="00452A12" w:rsidP="00785113">
      <w:pPr>
        <w:spacing w:before="60" w:after="60" w:line="360" w:lineRule="exact"/>
        <w:ind w:firstLine="567"/>
        <w:jc w:val="both"/>
        <w:rPr>
          <w:b w:val="0"/>
          <w:color w:val="000000"/>
        </w:rPr>
      </w:pPr>
      <w:r w:rsidRPr="00785113">
        <w:rPr>
          <w:b w:val="0"/>
          <w:color w:val="000000"/>
        </w:rPr>
        <w:t>- Tích chọn nơi công tác: Phần mềm được cài đặt sẵn danh sách tên 63 LĐLĐ tỉnh, thành phố, 19 Công đoàn ngành Trung ương và tương đương, công đoàn cấp trên trực tiếp cơ sở để người dự thi tự chọn. Mục đích là thống kê số lượng người dự thi theo đơn vị công đoàn để đánh giá mức độ tham gia của các đơn vị.</w:t>
      </w:r>
    </w:p>
    <w:p w14:paraId="00000018" w14:textId="31F0BE0B" w:rsidR="00735647" w:rsidRPr="00785113" w:rsidRDefault="00452A12" w:rsidP="00785113">
      <w:pPr>
        <w:spacing w:before="60" w:after="60" w:line="360" w:lineRule="exact"/>
        <w:ind w:firstLine="567"/>
        <w:jc w:val="both"/>
        <w:rPr>
          <w:b w:val="0"/>
          <w:color w:val="000000"/>
        </w:rPr>
      </w:pPr>
      <w:r w:rsidRPr="00785113">
        <w:rPr>
          <w:b w:val="0"/>
          <w:i/>
          <w:color w:val="000000"/>
          <w:u w:val="single"/>
        </w:rPr>
        <w:t>Bước 4</w:t>
      </w:r>
      <w:r w:rsidRPr="00785113">
        <w:rPr>
          <w:b w:val="0"/>
          <w:color w:val="000000"/>
        </w:rPr>
        <w:t xml:space="preserve">: Trả lời lần lượt 20 câu hỏi trắc nghiệm xuất hiện trên màn hình, mỗi câu có từ </w:t>
      </w:r>
      <w:r w:rsidR="000D10CA" w:rsidRPr="00785113">
        <w:rPr>
          <w:b w:val="0"/>
          <w:color w:val="000000"/>
        </w:rPr>
        <w:t xml:space="preserve">3-4 phương án trả lời, trong đó </w:t>
      </w:r>
      <w:r w:rsidRPr="00785113">
        <w:rPr>
          <w:b w:val="0"/>
          <w:color w:val="000000"/>
        </w:rPr>
        <w:t>có 01 phương án đúng. Thời gian làm bài trong vòng 1</w:t>
      </w:r>
      <w:r w:rsidR="00994015" w:rsidRPr="00785113">
        <w:rPr>
          <w:b w:val="0"/>
          <w:color w:val="000000"/>
        </w:rPr>
        <w:t>5</w:t>
      </w:r>
      <w:r w:rsidRPr="00785113">
        <w:rPr>
          <w:b w:val="0"/>
          <w:color w:val="000000"/>
        </w:rPr>
        <w:t xml:space="preserve"> phút. Mỗi câu trả lời đúng tương đương 01 điểm. Tổng điểm tối đa mỗi lần thi là 20 điểm.</w:t>
      </w:r>
      <w:r w:rsidRPr="00785113">
        <w:rPr>
          <w:b w:val="0"/>
          <w:i/>
          <w:color w:val="000000"/>
        </w:rPr>
        <w:t xml:space="preserve"> </w:t>
      </w:r>
    </w:p>
    <w:p w14:paraId="00000019" w14:textId="10B5E7BB" w:rsidR="00735647" w:rsidRPr="00785113" w:rsidRDefault="00452A12" w:rsidP="00785113">
      <w:pPr>
        <w:spacing w:before="60" w:after="60" w:line="360" w:lineRule="exact"/>
        <w:ind w:firstLine="567"/>
        <w:jc w:val="both"/>
        <w:rPr>
          <w:b w:val="0"/>
          <w:color w:val="000000"/>
        </w:rPr>
      </w:pPr>
      <w:r w:rsidRPr="00785113">
        <w:rPr>
          <w:b w:val="0"/>
          <w:i/>
          <w:color w:val="000000"/>
          <w:u w:val="single"/>
        </w:rPr>
        <w:t>Bước 5</w:t>
      </w:r>
      <w:r w:rsidRPr="00785113">
        <w:rPr>
          <w:b w:val="0"/>
          <w:color w:val="000000"/>
        </w:rPr>
        <w:t xml:space="preserve">: Gửi kết quả, phần mềm sẽ tự động cho người dự thi biết kết quả của mình (số điểm đạt được phần thi trắc nghiệm, số thời gian trả lời câu hỏi, vị trí của mình trên tổng số người đã dự thi đến thời điểm </w:t>
      </w:r>
      <w:r w:rsidR="000F2E2E" w:rsidRPr="00785113">
        <w:rPr>
          <w:b w:val="0"/>
          <w:color w:val="000000"/>
        </w:rPr>
        <w:t>hoàn thành bài thi</w:t>
      </w:r>
      <w:r w:rsidRPr="00785113">
        <w:rPr>
          <w:b w:val="0"/>
          <w:color w:val="000000"/>
        </w:rPr>
        <w:t>).</w:t>
      </w:r>
    </w:p>
    <w:p w14:paraId="0000001A" w14:textId="77777777" w:rsidR="00735647" w:rsidRPr="00785113" w:rsidRDefault="00452A12" w:rsidP="00785113">
      <w:pPr>
        <w:spacing w:before="60" w:after="60" w:line="360" w:lineRule="exact"/>
        <w:ind w:firstLine="567"/>
        <w:jc w:val="both"/>
        <w:rPr>
          <w:b w:val="0"/>
          <w:color w:val="000000"/>
        </w:rPr>
      </w:pPr>
      <w:r w:rsidRPr="00785113">
        <w:rPr>
          <w:b w:val="0"/>
          <w:color w:val="000000"/>
        </w:rPr>
        <w:t>Sau đó, màn hình sẽ hiện dòng chữ “Tổng Liên đoàn Lao động Việt Nam cảm ơn bạn đã tham gia cuộc thi, hẹn gặp lại ở tuần thi tiếp theo”.</w:t>
      </w:r>
    </w:p>
    <w:p w14:paraId="0000001B" w14:textId="77777777" w:rsidR="00735647" w:rsidRPr="00785113" w:rsidRDefault="00452A12" w:rsidP="00785113">
      <w:pPr>
        <w:spacing w:before="60" w:after="60" w:line="360" w:lineRule="exact"/>
        <w:ind w:firstLine="567"/>
        <w:jc w:val="both"/>
        <w:rPr>
          <w:b w:val="0"/>
          <w:i/>
          <w:color w:val="000000"/>
        </w:rPr>
      </w:pPr>
      <w:r w:rsidRPr="00785113">
        <w:rPr>
          <w:b w:val="0"/>
          <w:i/>
          <w:color w:val="000000"/>
          <w:u w:val="single"/>
        </w:rPr>
        <w:t>Lưu ý</w:t>
      </w:r>
      <w:r w:rsidRPr="00785113">
        <w:rPr>
          <w:b w:val="0"/>
          <w:i/>
          <w:color w:val="000000"/>
        </w:rPr>
        <w:t>:</w:t>
      </w:r>
    </w:p>
    <w:p w14:paraId="0000001C" w14:textId="77777777" w:rsidR="00735647" w:rsidRPr="00785113" w:rsidRDefault="00452A12" w:rsidP="00785113">
      <w:pPr>
        <w:spacing w:before="60" w:after="60" w:line="360" w:lineRule="exact"/>
        <w:ind w:firstLine="567"/>
        <w:jc w:val="both"/>
        <w:rPr>
          <w:b w:val="0"/>
          <w:color w:val="000000"/>
        </w:rPr>
      </w:pPr>
      <w:r w:rsidRPr="00785113">
        <w:rPr>
          <w:b w:val="0"/>
          <w:color w:val="000000"/>
        </w:rPr>
        <w:t xml:space="preserve">- Mỗi người dự thi được tham gia </w:t>
      </w:r>
      <w:r w:rsidRPr="00785113">
        <w:rPr>
          <w:color w:val="000000"/>
        </w:rPr>
        <w:t>tối đa 02 lần thi/đợt</w:t>
      </w:r>
      <w:r w:rsidRPr="00785113">
        <w:rPr>
          <w:b w:val="0"/>
          <w:color w:val="000000"/>
        </w:rPr>
        <w:t xml:space="preserve"> (tương đương với 02 lần thi/1 tuần). Khi người dự thi tham gia quá số lần thi quy định, hệ thống sẽ tự động thông báo “Bạn đã hết lượt tham dự”. Người dự thi phải đợi đến tuần kế tiếp mới có thể tiếp tục dự thi.</w:t>
      </w:r>
    </w:p>
    <w:p w14:paraId="0000001D" w14:textId="573B8D86" w:rsidR="00735647" w:rsidRPr="00785113" w:rsidRDefault="00452A12" w:rsidP="00785113">
      <w:pPr>
        <w:spacing w:before="60" w:after="60" w:line="360" w:lineRule="exact"/>
        <w:ind w:firstLine="567"/>
        <w:jc w:val="both"/>
        <w:rPr>
          <w:b w:val="0"/>
          <w:color w:val="000000"/>
        </w:rPr>
      </w:pPr>
      <w:r w:rsidRPr="00785113">
        <w:rPr>
          <w:b w:val="0"/>
          <w:color w:val="000000"/>
        </w:rPr>
        <w:t>- Sau mỗi tuần thi, Ban Tổ chức cuộc thi sẽ tổng hợp danh sách người dự thi đạt giải</w:t>
      </w:r>
      <w:r w:rsidR="000F2E2E" w:rsidRPr="00785113">
        <w:rPr>
          <w:b w:val="0"/>
          <w:color w:val="000000"/>
        </w:rPr>
        <w:t xml:space="preserve"> theo tuần</w:t>
      </w:r>
      <w:r w:rsidRPr="00785113">
        <w:rPr>
          <w:b w:val="0"/>
          <w:color w:val="000000"/>
        </w:rPr>
        <w:t>.</w:t>
      </w:r>
    </w:p>
    <w:p w14:paraId="0000001E" w14:textId="77777777" w:rsidR="00735647" w:rsidRPr="00785113" w:rsidRDefault="00452A12" w:rsidP="00785113">
      <w:pPr>
        <w:spacing w:before="60" w:after="60" w:line="360" w:lineRule="exact"/>
        <w:ind w:firstLine="567"/>
        <w:jc w:val="both"/>
        <w:rPr>
          <w:b w:val="0"/>
          <w:color w:val="000000"/>
        </w:rPr>
      </w:pPr>
      <w:r w:rsidRPr="00785113">
        <w:rPr>
          <w:b w:val="0"/>
          <w:color w:val="000000"/>
        </w:rPr>
        <w:t>- Cán bộ, công chức Ban Tuyên giáo Tổng LĐLĐ Việt Nam và thành viên Ban Giám khảo, tổ giúp việc, nhóm tư vấn không được tham gia thi.</w:t>
      </w:r>
    </w:p>
    <w:p w14:paraId="0000001F" w14:textId="0F158900" w:rsidR="00735647" w:rsidRPr="00785113" w:rsidRDefault="003541F5" w:rsidP="00785113">
      <w:pPr>
        <w:spacing w:before="60" w:after="60" w:line="360" w:lineRule="exact"/>
        <w:ind w:firstLine="567"/>
        <w:jc w:val="both"/>
        <w:rPr>
          <w:color w:val="000000"/>
        </w:rPr>
      </w:pPr>
      <w:r w:rsidRPr="00785113">
        <w:rPr>
          <w:color w:val="000000"/>
        </w:rPr>
        <w:t>3. Thời gian thi</w:t>
      </w:r>
    </w:p>
    <w:p w14:paraId="00000020" w14:textId="77777777" w:rsidR="00735647" w:rsidRPr="00785113" w:rsidRDefault="00452A12" w:rsidP="00785113">
      <w:pPr>
        <w:shd w:val="clear" w:color="auto" w:fill="FFFFFF"/>
        <w:spacing w:before="60" w:after="60" w:line="360" w:lineRule="exact"/>
        <w:ind w:firstLine="567"/>
        <w:jc w:val="both"/>
        <w:rPr>
          <w:b w:val="0"/>
          <w:color w:val="000000"/>
        </w:rPr>
      </w:pPr>
      <w:r w:rsidRPr="00785113">
        <w:rPr>
          <w:b w:val="0"/>
          <w:color w:val="000000"/>
        </w:rPr>
        <w:t>Có 3 đợt thi, mỗi đợt tương đương 1 tuần. Cụ thể như sau:</w:t>
      </w:r>
    </w:p>
    <w:p w14:paraId="22F0B766" w14:textId="64525200" w:rsidR="00C45F89" w:rsidRPr="00785113" w:rsidRDefault="00C45F89" w:rsidP="00785113">
      <w:pPr>
        <w:shd w:val="clear" w:color="auto" w:fill="FFFFFF"/>
        <w:spacing w:before="60" w:after="60" w:line="360" w:lineRule="exact"/>
        <w:ind w:firstLine="567"/>
        <w:jc w:val="both"/>
        <w:rPr>
          <w:b w:val="0"/>
          <w:color w:val="000000"/>
        </w:rPr>
      </w:pPr>
      <w:r w:rsidRPr="00785113">
        <w:rPr>
          <w:b w:val="0"/>
          <w:color w:val="000000"/>
        </w:rPr>
        <w:t>- Tuần 1: Từ 08h ngày 10/5 đến 23h ngày 17/5/2024</w:t>
      </w:r>
      <w:r w:rsidR="00785113">
        <w:rPr>
          <w:b w:val="0"/>
          <w:color w:val="000000"/>
        </w:rPr>
        <w:t>.</w:t>
      </w:r>
    </w:p>
    <w:p w14:paraId="07B883E6" w14:textId="267B5400" w:rsidR="00C45F89" w:rsidRPr="00785113" w:rsidRDefault="00C45F89" w:rsidP="00785113">
      <w:pPr>
        <w:shd w:val="clear" w:color="auto" w:fill="FFFFFF"/>
        <w:spacing w:before="60" w:after="60" w:line="360" w:lineRule="exact"/>
        <w:ind w:firstLine="567"/>
        <w:jc w:val="both"/>
        <w:rPr>
          <w:b w:val="0"/>
          <w:color w:val="000000"/>
        </w:rPr>
      </w:pPr>
      <w:r w:rsidRPr="00785113">
        <w:rPr>
          <w:b w:val="0"/>
          <w:color w:val="000000"/>
        </w:rPr>
        <w:t>- Tuần 2: Từ 08h ngày 18/5 đến 23h ngày 25/5/2024</w:t>
      </w:r>
      <w:r w:rsidR="00785113">
        <w:rPr>
          <w:b w:val="0"/>
          <w:color w:val="000000"/>
        </w:rPr>
        <w:t>.</w:t>
      </w:r>
    </w:p>
    <w:p w14:paraId="595BB827" w14:textId="5E58E952" w:rsidR="00C45F89" w:rsidRPr="00785113" w:rsidRDefault="00C45F89" w:rsidP="00785113">
      <w:pPr>
        <w:shd w:val="clear" w:color="auto" w:fill="FFFFFF"/>
        <w:spacing w:before="60" w:after="60" w:line="360" w:lineRule="exact"/>
        <w:ind w:firstLine="567"/>
        <w:jc w:val="both"/>
        <w:rPr>
          <w:b w:val="0"/>
          <w:color w:val="000000"/>
        </w:rPr>
      </w:pPr>
      <w:r w:rsidRPr="00785113">
        <w:rPr>
          <w:b w:val="0"/>
          <w:color w:val="000000"/>
        </w:rPr>
        <w:t>- Tuần 3: Từ 08h ngày 26/5 đến 23h ngày 02/6/2024.</w:t>
      </w:r>
    </w:p>
    <w:p w14:paraId="00000024" w14:textId="153B06C9" w:rsidR="00735647" w:rsidRPr="00785113" w:rsidRDefault="00452A12" w:rsidP="00785113">
      <w:pPr>
        <w:spacing w:before="60" w:after="60" w:line="360" w:lineRule="exact"/>
        <w:ind w:firstLine="567"/>
        <w:rPr>
          <w:color w:val="000000"/>
        </w:rPr>
      </w:pPr>
      <w:r w:rsidRPr="00785113">
        <w:rPr>
          <w:color w:val="000000"/>
        </w:rPr>
        <w:t>4. Tiêu chí đạt giải</w:t>
      </w:r>
    </w:p>
    <w:p w14:paraId="00000025" w14:textId="7BA5284F" w:rsidR="00735647" w:rsidRPr="00785113" w:rsidRDefault="00C45F89" w:rsidP="00785113">
      <w:pPr>
        <w:numPr>
          <w:ilvl w:val="0"/>
          <w:numId w:val="2"/>
        </w:numPr>
        <w:spacing w:before="60" w:after="60" w:line="360" w:lineRule="exact"/>
        <w:ind w:left="0" w:firstLine="567"/>
        <w:jc w:val="both"/>
        <w:rPr>
          <w:b w:val="0"/>
          <w:color w:val="000000"/>
        </w:rPr>
      </w:pPr>
      <w:r w:rsidRPr="00785113">
        <w:rPr>
          <w:b w:val="0"/>
          <w:color w:val="000000"/>
        </w:rPr>
        <w:t>Giải c</w:t>
      </w:r>
      <w:r w:rsidR="00452A12" w:rsidRPr="00785113">
        <w:rPr>
          <w:b w:val="0"/>
          <w:color w:val="000000"/>
        </w:rPr>
        <w:t>á nhân: Người dự thi có số điểm cao nhất, nhì, ba trong tuần thi. Trường hợp 2 người trở lên có cùng số điểm thi thì người có thời gian trả lời ngắn hơn là người đạt giải. Trường hợp có từ 2 người trở lên cùng số điểm, có cùng thời gian trả lời thì người nào dự thi sớm hơn (ở lần dự thi thứ nhất) là người đạt giải.</w:t>
      </w:r>
    </w:p>
    <w:p w14:paraId="13FBD7FE" w14:textId="658ECAFF" w:rsidR="00C45F89" w:rsidRPr="00785113" w:rsidRDefault="00C45F89" w:rsidP="00785113">
      <w:pPr>
        <w:numPr>
          <w:ilvl w:val="0"/>
          <w:numId w:val="2"/>
        </w:numPr>
        <w:spacing w:before="60" w:after="60" w:line="360" w:lineRule="exact"/>
        <w:ind w:left="0" w:firstLine="567"/>
        <w:jc w:val="both"/>
        <w:rPr>
          <w:b w:val="0"/>
          <w:color w:val="000000"/>
        </w:rPr>
      </w:pPr>
      <w:r w:rsidRPr="00785113">
        <w:rPr>
          <w:b w:val="0"/>
          <w:color w:val="000000"/>
        </w:rPr>
        <w:t>Giải tập thể: Căn cứ vào chất lượng, số lượng (tỉ lệ lượt dự thi/tổng số đoàn viên)… để xét, trao giải thưởng.</w:t>
      </w:r>
    </w:p>
    <w:p w14:paraId="00000028" w14:textId="22B12160" w:rsidR="00735647" w:rsidRPr="00785113" w:rsidRDefault="00452A12" w:rsidP="00785113">
      <w:pPr>
        <w:numPr>
          <w:ilvl w:val="0"/>
          <w:numId w:val="3"/>
        </w:numPr>
        <w:spacing w:before="60" w:after="60" w:line="360" w:lineRule="exact"/>
        <w:ind w:left="0" w:firstLine="567"/>
        <w:rPr>
          <w:color w:val="000000"/>
        </w:rPr>
      </w:pPr>
      <w:r w:rsidRPr="00785113">
        <w:rPr>
          <w:color w:val="000000"/>
        </w:rPr>
        <w:t>CÁCH THỨC DỰ THI GIAI ĐOẠN 2: THI SÁNG TẠO VIDEO CLIP DÀNH CHO TẬP THỂ</w:t>
      </w:r>
    </w:p>
    <w:p w14:paraId="00000029" w14:textId="51A94970" w:rsidR="00735647" w:rsidRPr="00785113" w:rsidRDefault="00452A12" w:rsidP="00785113">
      <w:pPr>
        <w:spacing w:before="60" w:after="60" w:line="360" w:lineRule="exact"/>
        <w:ind w:firstLine="567"/>
        <w:jc w:val="both"/>
        <w:rPr>
          <w:b w:val="0"/>
          <w:color w:val="000000"/>
        </w:rPr>
      </w:pPr>
      <w:r w:rsidRPr="00785113">
        <w:rPr>
          <w:b w:val="0"/>
          <w:color w:val="000000"/>
        </w:rPr>
        <w:t xml:space="preserve">Mỗi LĐLĐ tỉnh, thành phố, công đoàn ngành trung ương và tương đương, công đoàn tổng công ty trực thuộc Tổng Liên đoàn gửi dự thi </w:t>
      </w:r>
      <w:r w:rsidRPr="00785113">
        <w:rPr>
          <w:color w:val="000000"/>
        </w:rPr>
        <w:t>01 video clip tiểu phẩm hoặc thuyết trình</w:t>
      </w:r>
      <w:r w:rsidR="00F21A80" w:rsidRPr="00785113">
        <w:rPr>
          <w:b w:val="0"/>
          <w:color w:val="000000"/>
        </w:rPr>
        <w:t>.</w:t>
      </w:r>
    </w:p>
    <w:p w14:paraId="0000002A" w14:textId="667338E8" w:rsidR="00735647" w:rsidRPr="00785113" w:rsidRDefault="00452A12" w:rsidP="00785113">
      <w:pPr>
        <w:spacing w:before="60" w:after="60" w:line="360" w:lineRule="exact"/>
        <w:ind w:firstLine="567"/>
        <w:jc w:val="both"/>
        <w:rPr>
          <w:color w:val="000000"/>
        </w:rPr>
      </w:pPr>
      <w:r w:rsidRPr="00785113">
        <w:rPr>
          <w:color w:val="000000"/>
        </w:rPr>
        <w:t xml:space="preserve">1. Nội dung cuộc thi </w:t>
      </w:r>
    </w:p>
    <w:p w14:paraId="0000002B" w14:textId="77777777" w:rsidR="00735647" w:rsidRPr="00785113" w:rsidRDefault="00452A12" w:rsidP="00785113">
      <w:pPr>
        <w:spacing w:before="60" w:after="60" w:line="360" w:lineRule="exact"/>
        <w:ind w:firstLine="567"/>
        <w:jc w:val="both"/>
        <w:rPr>
          <w:b w:val="0"/>
          <w:color w:val="000000"/>
        </w:rPr>
      </w:pPr>
      <w:r w:rsidRPr="00785113">
        <w:rPr>
          <w:b w:val="0"/>
          <w:color w:val="000000"/>
        </w:rPr>
        <w:t>- Thể hiện các ý tưởng, các giải pháp, mô hình, cách làm nhằm thực hiện hiệu quả các khâu đột phá, hoàn thành các chỉ tiêu, nhiệm vụ Nghị quyết Đại hội XIII Công đoàn Việt Nam đề ra; phương pháp tổ chức quán triệt, học tập Nghị quyết để thu hút đông đảo đoàn viên, CNVCLĐ tham gia.</w:t>
      </w:r>
    </w:p>
    <w:p w14:paraId="0000002C" w14:textId="14B9DE16" w:rsidR="00735647" w:rsidRPr="00785113" w:rsidRDefault="00452A12" w:rsidP="00785113">
      <w:pPr>
        <w:spacing w:before="60" w:after="60" w:line="360" w:lineRule="exact"/>
        <w:ind w:firstLine="567"/>
        <w:jc w:val="both"/>
        <w:rPr>
          <w:b w:val="0"/>
          <w:color w:val="000000"/>
        </w:rPr>
      </w:pPr>
      <w:r w:rsidRPr="00785113">
        <w:rPr>
          <w:b w:val="0"/>
          <w:color w:val="000000"/>
        </w:rPr>
        <w:t xml:space="preserve">- Thời lượng </w:t>
      </w:r>
      <w:r w:rsidR="00227780" w:rsidRPr="00785113">
        <w:rPr>
          <w:b w:val="0"/>
          <w:color w:val="000000"/>
        </w:rPr>
        <w:t xml:space="preserve">video clip dự thi: </w:t>
      </w:r>
      <w:r w:rsidR="00227780" w:rsidRPr="00785113">
        <w:rPr>
          <w:color w:val="000000"/>
        </w:rPr>
        <w:t>T</w:t>
      </w:r>
      <w:r w:rsidRPr="00785113">
        <w:rPr>
          <w:color w:val="000000"/>
        </w:rPr>
        <w:t xml:space="preserve">ối </w:t>
      </w:r>
      <w:r w:rsidR="00227780" w:rsidRPr="00785113">
        <w:rPr>
          <w:color w:val="000000"/>
        </w:rPr>
        <w:t xml:space="preserve">thiểu: </w:t>
      </w:r>
      <w:r w:rsidR="001264D6" w:rsidRPr="00785113">
        <w:rPr>
          <w:color w:val="000000"/>
        </w:rPr>
        <w:t>03</w:t>
      </w:r>
      <w:r w:rsidR="00227780" w:rsidRPr="00785113">
        <w:rPr>
          <w:color w:val="000000"/>
        </w:rPr>
        <w:t xml:space="preserve"> phút, tối đa</w:t>
      </w:r>
      <w:r w:rsidRPr="00785113">
        <w:rPr>
          <w:color w:val="000000"/>
        </w:rPr>
        <w:t>: 05 phút/1 video</w:t>
      </w:r>
      <w:r w:rsidR="00D36196" w:rsidRPr="00785113">
        <w:rPr>
          <w:b w:val="0"/>
          <w:color w:val="000000"/>
        </w:rPr>
        <w:t>.</w:t>
      </w:r>
    </w:p>
    <w:p w14:paraId="0000002D" w14:textId="77777777" w:rsidR="00735647" w:rsidRPr="00785113" w:rsidRDefault="00452A12" w:rsidP="00785113">
      <w:pPr>
        <w:spacing w:before="60" w:after="60" w:line="360" w:lineRule="exact"/>
        <w:ind w:firstLine="567"/>
        <w:jc w:val="both"/>
        <w:rPr>
          <w:color w:val="000000"/>
        </w:rPr>
      </w:pPr>
      <w:r w:rsidRPr="00785113">
        <w:rPr>
          <w:color w:val="000000"/>
        </w:rPr>
        <w:t xml:space="preserve">2. Thời gian </w:t>
      </w:r>
    </w:p>
    <w:p w14:paraId="0000002E" w14:textId="5AF63781" w:rsidR="00735647" w:rsidRPr="00785113" w:rsidRDefault="00452A12" w:rsidP="00785113">
      <w:pPr>
        <w:numPr>
          <w:ilvl w:val="0"/>
          <w:numId w:val="1"/>
        </w:numPr>
        <w:spacing w:before="60" w:after="60" w:line="360" w:lineRule="exact"/>
        <w:ind w:left="0" w:firstLine="567"/>
        <w:jc w:val="both"/>
        <w:rPr>
          <w:b w:val="0"/>
          <w:color w:val="000000"/>
        </w:rPr>
      </w:pPr>
      <w:r w:rsidRPr="00785113">
        <w:rPr>
          <w:b w:val="0"/>
          <w:color w:val="000000"/>
        </w:rPr>
        <w:t>Thời gian gửi tác phẩm dự thi: T</w:t>
      </w:r>
      <w:r w:rsidR="00F21A80" w:rsidRPr="00785113">
        <w:rPr>
          <w:b w:val="0"/>
          <w:color w:val="000000"/>
        </w:rPr>
        <w:t>ừ 0h ngày 01/6 đến 17h ngày 07/</w:t>
      </w:r>
      <w:r w:rsidRPr="00785113">
        <w:rPr>
          <w:b w:val="0"/>
          <w:color w:val="000000"/>
        </w:rPr>
        <w:t>6/2024.</w:t>
      </w:r>
    </w:p>
    <w:p w14:paraId="0000002F" w14:textId="083488C4" w:rsidR="00735647" w:rsidRPr="00785113" w:rsidRDefault="00452A12" w:rsidP="00785113">
      <w:pPr>
        <w:numPr>
          <w:ilvl w:val="0"/>
          <w:numId w:val="1"/>
        </w:numPr>
        <w:spacing w:before="60" w:after="60" w:line="360" w:lineRule="exact"/>
        <w:ind w:left="0" w:firstLine="567"/>
        <w:jc w:val="both"/>
        <w:rPr>
          <w:b w:val="0"/>
          <w:color w:val="000000"/>
        </w:rPr>
      </w:pPr>
      <w:r w:rsidRPr="00785113">
        <w:rPr>
          <w:b w:val="0"/>
          <w:color w:val="000000"/>
        </w:rPr>
        <w:t xml:space="preserve">Thời gian bình chọn: </w:t>
      </w:r>
      <w:r w:rsidR="0036704E" w:rsidRPr="00785113">
        <w:rPr>
          <w:b w:val="0"/>
          <w:color w:val="000000"/>
        </w:rPr>
        <w:t>Từ 08h ngày 13/6 đến 2</w:t>
      </w:r>
      <w:r w:rsidR="00312FF6" w:rsidRPr="00785113">
        <w:rPr>
          <w:b w:val="0"/>
          <w:color w:val="000000"/>
        </w:rPr>
        <w:t>3</w:t>
      </w:r>
      <w:r w:rsidR="0036704E" w:rsidRPr="00785113">
        <w:rPr>
          <w:b w:val="0"/>
          <w:color w:val="000000"/>
        </w:rPr>
        <w:t xml:space="preserve">h ngày </w:t>
      </w:r>
      <w:r w:rsidR="00A4488C" w:rsidRPr="00785113">
        <w:rPr>
          <w:b w:val="0"/>
          <w:color w:val="000000"/>
        </w:rPr>
        <w:t>20</w:t>
      </w:r>
      <w:r w:rsidRPr="00785113">
        <w:rPr>
          <w:b w:val="0"/>
          <w:color w:val="000000"/>
        </w:rPr>
        <w:t>/6/2024.</w:t>
      </w:r>
    </w:p>
    <w:p w14:paraId="00000030" w14:textId="17D8A69B" w:rsidR="00735647" w:rsidRPr="00785113" w:rsidRDefault="00452A12" w:rsidP="00785113">
      <w:pPr>
        <w:spacing w:before="60" w:after="60" w:line="360" w:lineRule="exact"/>
        <w:ind w:firstLine="567"/>
        <w:jc w:val="both"/>
        <w:rPr>
          <w:b w:val="0"/>
          <w:color w:val="000000"/>
        </w:rPr>
      </w:pPr>
      <w:r w:rsidRPr="00785113">
        <w:rPr>
          <w:color w:val="000000"/>
        </w:rPr>
        <w:t>3. Hướng dẫn nộp bài dự thi:</w:t>
      </w:r>
      <w:r w:rsidR="00207446" w:rsidRPr="00785113">
        <w:rPr>
          <w:i/>
          <w:color w:val="000000"/>
        </w:rPr>
        <w:t xml:space="preserve"> </w:t>
      </w:r>
      <w:r w:rsidR="00207446" w:rsidRPr="00785113">
        <w:rPr>
          <w:b w:val="0"/>
          <w:color w:val="000000"/>
        </w:rPr>
        <w:t>Gửi đường link từ trang Youtube</w:t>
      </w:r>
    </w:p>
    <w:p w14:paraId="7C93CE45" w14:textId="09D54ADF" w:rsidR="00207446" w:rsidRPr="00785113" w:rsidRDefault="00207446" w:rsidP="00785113">
      <w:pPr>
        <w:spacing w:before="60" w:after="60" w:line="360" w:lineRule="exact"/>
        <w:ind w:firstLine="567"/>
        <w:jc w:val="both"/>
        <w:rPr>
          <w:b w:val="0"/>
          <w:i/>
          <w:color w:val="000000"/>
        </w:rPr>
      </w:pPr>
      <w:r w:rsidRPr="00785113">
        <w:rPr>
          <w:b w:val="0"/>
          <w:i/>
          <w:color w:val="000000"/>
        </w:rPr>
        <w:t xml:space="preserve">- </w:t>
      </w:r>
      <w:r w:rsidRPr="00785113">
        <w:rPr>
          <w:b w:val="0"/>
          <w:i/>
          <w:color w:val="000000"/>
          <w:u w:val="single"/>
        </w:rPr>
        <w:t>Bước 1</w:t>
      </w:r>
      <w:r w:rsidRPr="00785113">
        <w:rPr>
          <w:b w:val="0"/>
          <w:i/>
          <w:color w:val="000000"/>
        </w:rPr>
        <w:t>:</w:t>
      </w:r>
    </w:p>
    <w:p w14:paraId="4D5D2806" w14:textId="07157413" w:rsidR="00207446" w:rsidRPr="00785113" w:rsidRDefault="00207446" w:rsidP="00785113">
      <w:pPr>
        <w:spacing w:before="60" w:after="60" w:line="360" w:lineRule="exact"/>
        <w:ind w:firstLine="567"/>
        <w:jc w:val="both"/>
        <w:rPr>
          <w:b w:val="0"/>
          <w:color w:val="000000"/>
        </w:rPr>
      </w:pPr>
      <w:r w:rsidRPr="00785113">
        <w:rPr>
          <w:i/>
          <w:color w:val="000000"/>
        </w:rPr>
        <w:t>+</w:t>
      </w:r>
      <w:r w:rsidRPr="00785113">
        <w:rPr>
          <w:b w:val="0"/>
          <w:color w:val="000000"/>
        </w:rPr>
        <w:t xml:space="preserve"> Đối với các đơn vị đã có trang Youtube riêng: Các đơn vị trực tiếp gửi đường link bài dự thi đã được đăng tải trên trang Youtube riêng của đơn vị lên Cổng dự thi</w:t>
      </w:r>
      <w:r w:rsidR="00A71AC7" w:rsidRPr="00785113">
        <w:rPr>
          <w:b w:val="0"/>
          <w:color w:val="000000"/>
        </w:rPr>
        <w:t xml:space="preserve"> </w:t>
      </w:r>
      <w:r w:rsidR="00A71AC7" w:rsidRPr="00785113">
        <w:rPr>
          <w:b w:val="0"/>
          <w:i/>
        </w:rPr>
        <w:t>(</w:t>
      </w:r>
      <w:hyperlink r:id="rId11">
        <w:r w:rsidR="00A71AC7" w:rsidRPr="00785113">
          <w:rPr>
            <w:b w:val="0"/>
            <w:i/>
          </w:rPr>
          <w:t>https://binhchondh13.congdoanvietnam.org</w:t>
        </w:r>
      </w:hyperlink>
      <w:r w:rsidR="00A71AC7" w:rsidRPr="00785113">
        <w:rPr>
          <w:b w:val="0"/>
          <w:i/>
        </w:rPr>
        <w:t>)</w:t>
      </w:r>
      <w:r w:rsidR="00A71AC7" w:rsidRPr="00785113">
        <w:rPr>
          <w:b w:val="0"/>
          <w:color w:val="000000"/>
        </w:rPr>
        <w:t>.</w:t>
      </w:r>
      <w:r w:rsidRPr="00785113">
        <w:rPr>
          <w:b w:val="0"/>
          <w:color w:val="000000"/>
        </w:rPr>
        <w:t xml:space="preserve"> Điền đầy đủ thông tin yêu cầu trên Cổng dự thi: </w:t>
      </w:r>
      <w:r w:rsidR="00312FF6" w:rsidRPr="00785113">
        <w:rPr>
          <w:b w:val="0"/>
          <w:color w:val="000000"/>
        </w:rPr>
        <w:t xml:space="preserve">Tiêu đề </w:t>
      </w:r>
      <w:r w:rsidR="005C7E52" w:rsidRPr="00785113">
        <w:rPr>
          <w:b w:val="0"/>
          <w:color w:val="000000"/>
        </w:rPr>
        <w:t>bài dự thi/mã số bài dự thi (do Cổng dự thi gửi mã số)/lin</w:t>
      </w:r>
      <w:r w:rsidR="00312FF6" w:rsidRPr="00785113">
        <w:rPr>
          <w:b w:val="0"/>
          <w:color w:val="000000"/>
        </w:rPr>
        <w:t>k liên kết bài dự thi/</w:t>
      </w:r>
      <w:r w:rsidR="003541F5" w:rsidRPr="00785113">
        <w:rPr>
          <w:b w:val="0"/>
          <w:color w:val="000000"/>
        </w:rPr>
        <w:t>h</w:t>
      </w:r>
      <w:r w:rsidRPr="00785113">
        <w:rPr>
          <w:b w:val="0"/>
          <w:color w:val="000000"/>
        </w:rPr>
        <w:t>ọ và tê</w:t>
      </w:r>
      <w:r w:rsidR="00FB4C5D" w:rsidRPr="00785113">
        <w:rPr>
          <w:b w:val="0"/>
          <w:color w:val="000000"/>
        </w:rPr>
        <w:t>n người đại diện/số điện thoại/</w:t>
      </w:r>
      <w:r w:rsidR="003541F5" w:rsidRPr="00785113">
        <w:rPr>
          <w:b w:val="0"/>
          <w:color w:val="000000"/>
        </w:rPr>
        <w:t>t</w:t>
      </w:r>
      <w:r w:rsidRPr="00785113">
        <w:rPr>
          <w:b w:val="0"/>
          <w:color w:val="000000"/>
        </w:rPr>
        <w:t xml:space="preserve">ên đơn vị (LĐLĐ tỉnh, TP, Công đoàn ngành trung ương và tương đương)/Mô tả về video dự thi (tối đa </w:t>
      </w:r>
      <w:r w:rsidR="001653EB" w:rsidRPr="00785113">
        <w:rPr>
          <w:b w:val="0"/>
          <w:color w:val="000000"/>
        </w:rPr>
        <w:t>3</w:t>
      </w:r>
      <w:r w:rsidRPr="00785113">
        <w:rPr>
          <w:b w:val="0"/>
          <w:color w:val="000000"/>
        </w:rPr>
        <w:t>00 chữ).</w:t>
      </w:r>
    </w:p>
    <w:p w14:paraId="2955FE15" w14:textId="559A80DC" w:rsidR="00F3420B" w:rsidRPr="00785113" w:rsidRDefault="009804AE" w:rsidP="00785113">
      <w:pPr>
        <w:spacing w:before="60" w:after="60" w:line="360" w:lineRule="exact"/>
        <w:ind w:firstLine="567"/>
        <w:jc w:val="both"/>
        <w:rPr>
          <w:b w:val="0"/>
          <w:color w:val="000000"/>
        </w:rPr>
      </w:pPr>
      <w:r w:rsidRPr="00785113">
        <w:rPr>
          <w:b w:val="0"/>
          <w:color w:val="000000"/>
        </w:rPr>
        <w:t>Hoặc có thể quét Mã QR code bằng camera (trên IOS) hoặc vào phần quét mã QR trên ứng dụng Zalo (trên android) bên dưới để truy cập cổng gửi bài dự thi.</w:t>
      </w:r>
    </w:p>
    <w:p w14:paraId="70A16A58" w14:textId="49F484E8" w:rsidR="00F3420B" w:rsidRPr="00785113" w:rsidRDefault="00A71AC7" w:rsidP="00785113">
      <w:pPr>
        <w:spacing w:before="60" w:after="60" w:line="360" w:lineRule="exact"/>
        <w:ind w:firstLine="567"/>
        <w:jc w:val="both"/>
        <w:rPr>
          <w:b w:val="0"/>
          <w:color w:val="000000"/>
        </w:rPr>
      </w:pPr>
      <w:r w:rsidRPr="00785113">
        <w:rPr>
          <w:b w:val="0"/>
          <w:noProof/>
          <w:color w:val="000000"/>
        </w:rPr>
        <w:drawing>
          <wp:anchor distT="0" distB="0" distL="114300" distR="114300" simplePos="0" relativeHeight="251659264" behindDoc="1" locked="0" layoutInCell="1" allowOverlap="1" wp14:anchorId="612DB4B1" wp14:editId="44C1FAC3">
            <wp:simplePos x="0" y="0"/>
            <wp:positionH relativeFrom="column">
              <wp:posOffset>2070100</wp:posOffset>
            </wp:positionH>
            <wp:positionV relativeFrom="paragraph">
              <wp:posOffset>168275</wp:posOffset>
            </wp:positionV>
            <wp:extent cx="1503680" cy="1475105"/>
            <wp:effectExtent l="0" t="0" r="1270" b="0"/>
            <wp:wrapTight wrapText="bothSides">
              <wp:wrapPolygon edited="0">
                <wp:start x="0" y="0"/>
                <wp:lineTo x="0" y="21200"/>
                <wp:lineTo x="21345" y="21200"/>
                <wp:lineTo x="2134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3680" cy="1475105"/>
                    </a:xfrm>
                    <a:prstGeom prst="rect">
                      <a:avLst/>
                    </a:prstGeom>
                  </pic:spPr>
                </pic:pic>
              </a:graphicData>
            </a:graphic>
            <wp14:sizeRelH relativeFrom="page">
              <wp14:pctWidth>0</wp14:pctWidth>
            </wp14:sizeRelH>
            <wp14:sizeRelV relativeFrom="page">
              <wp14:pctHeight>0</wp14:pctHeight>
            </wp14:sizeRelV>
          </wp:anchor>
        </w:drawing>
      </w:r>
    </w:p>
    <w:p w14:paraId="7B7993AC" w14:textId="0B8D96F8" w:rsidR="00F3420B" w:rsidRPr="00785113" w:rsidRDefault="00F3420B" w:rsidP="00785113">
      <w:pPr>
        <w:spacing w:before="60" w:after="60" w:line="360" w:lineRule="exact"/>
        <w:ind w:firstLine="567"/>
        <w:jc w:val="both"/>
        <w:rPr>
          <w:b w:val="0"/>
          <w:color w:val="000000"/>
        </w:rPr>
      </w:pPr>
    </w:p>
    <w:p w14:paraId="207448B0" w14:textId="09FC0C4F" w:rsidR="00F3420B" w:rsidRPr="00785113" w:rsidRDefault="00F3420B" w:rsidP="00785113">
      <w:pPr>
        <w:spacing w:before="60" w:after="60" w:line="360" w:lineRule="exact"/>
        <w:ind w:firstLine="567"/>
        <w:jc w:val="both"/>
        <w:rPr>
          <w:b w:val="0"/>
          <w:color w:val="000000"/>
        </w:rPr>
      </w:pPr>
    </w:p>
    <w:p w14:paraId="28153FB0" w14:textId="77777777" w:rsidR="00F3420B" w:rsidRPr="00785113" w:rsidRDefault="00F3420B" w:rsidP="00785113">
      <w:pPr>
        <w:spacing w:before="60" w:after="60" w:line="360" w:lineRule="exact"/>
        <w:ind w:firstLine="567"/>
        <w:jc w:val="both"/>
        <w:rPr>
          <w:b w:val="0"/>
          <w:color w:val="000000"/>
        </w:rPr>
      </w:pPr>
    </w:p>
    <w:p w14:paraId="5238FBCF" w14:textId="17087433" w:rsidR="00F3420B" w:rsidRPr="00785113" w:rsidRDefault="00F3420B" w:rsidP="00785113">
      <w:pPr>
        <w:spacing w:before="60" w:after="60" w:line="360" w:lineRule="exact"/>
        <w:ind w:firstLine="567"/>
        <w:jc w:val="both"/>
        <w:rPr>
          <w:b w:val="0"/>
          <w:color w:val="000000"/>
        </w:rPr>
      </w:pPr>
    </w:p>
    <w:p w14:paraId="4C501818" w14:textId="77777777" w:rsidR="00785113" w:rsidRDefault="00785113" w:rsidP="00785113">
      <w:pPr>
        <w:spacing w:before="60" w:after="60" w:line="360" w:lineRule="exact"/>
        <w:ind w:firstLine="567"/>
        <w:jc w:val="both"/>
        <w:rPr>
          <w:b w:val="0"/>
          <w:color w:val="000000"/>
        </w:rPr>
      </w:pPr>
    </w:p>
    <w:p w14:paraId="37B923AA" w14:textId="77777777" w:rsidR="00785113" w:rsidRDefault="00785113" w:rsidP="00785113">
      <w:pPr>
        <w:spacing w:before="60" w:after="60" w:line="360" w:lineRule="exact"/>
        <w:ind w:firstLine="567"/>
        <w:jc w:val="both"/>
        <w:rPr>
          <w:b w:val="0"/>
          <w:color w:val="000000"/>
        </w:rPr>
      </w:pPr>
    </w:p>
    <w:p w14:paraId="73070AA3" w14:textId="01FCD112" w:rsidR="00DA33F5" w:rsidRPr="00785113" w:rsidRDefault="00207446" w:rsidP="00785113">
      <w:pPr>
        <w:spacing w:before="60" w:after="60" w:line="360" w:lineRule="exact"/>
        <w:ind w:firstLine="567"/>
        <w:jc w:val="both"/>
        <w:rPr>
          <w:b w:val="0"/>
          <w:color w:val="000000"/>
        </w:rPr>
      </w:pPr>
      <w:r w:rsidRPr="00785113">
        <w:rPr>
          <w:b w:val="0"/>
          <w:color w:val="000000"/>
        </w:rPr>
        <w:t xml:space="preserve">+ Đối với các đơn vị chưa có trang Youtube: Các đơn vị gửi bài dự thi </w:t>
      </w:r>
      <w:r w:rsidR="0036704E" w:rsidRPr="00785113">
        <w:rPr>
          <w:b w:val="0"/>
          <w:color w:val="000000"/>
        </w:rPr>
        <w:t xml:space="preserve">(sử dụng google drive) </w:t>
      </w:r>
      <w:r w:rsidRPr="00785113">
        <w:rPr>
          <w:b w:val="0"/>
          <w:color w:val="000000"/>
        </w:rPr>
        <w:t>về địa chỉ emai</w:t>
      </w:r>
      <w:r w:rsidR="00A77A85" w:rsidRPr="00785113">
        <w:rPr>
          <w:b w:val="0"/>
          <w:color w:val="000000"/>
        </w:rPr>
        <w:t>l</w:t>
      </w:r>
      <w:r w:rsidRPr="00785113">
        <w:rPr>
          <w:b w:val="0"/>
          <w:color w:val="000000"/>
        </w:rPr>
        <w:t xml:space="preserve">: </w:t>
      </w:r>
      <w:hyperlink r:id="rId13" w:history="1">
        <w:r w:rsidR="00FB4C5D" w:rsidRPr="00785113">
          <w:rPr>
            <w:b w:val="0"/>
            <w:i/>
          </w:rPr>
          <w:t>daihoi13cdvn@gmail.com</w:t>
        </w:r>
      </w:hyperlink>
      <w:r w:rsidR="00656229" w:rsidRPr="00785113">
        <w:rPr>
          <w:b w:val="0"/>
          <w:color w:val="000000"/>
        </w:rPr>
        <w:t>.</w:t>
      </w:r>
      <w:r w:rsidR="001653EB" w:rsidRPr="00785113">
        <w:rPr>
          <w:b w:val="0"/>
          <w:color w:val="000000"/>
        </w:rPr>
        <w:t xml:space="preserve"> Điền đầy đủ thông tin yêu cầu trên Cổng dự thi: Tiêu đề </w:t>
      </w:r>
      <w:r w:rsidR="00656229" w:rsidRPr="00785113">
        <w:rPr>
          <w:b w:val="0"/>
          <w:color w:val="000000"/>
        </w:rPr>
        <w:t>bài dự thi/mã số bài dự thi (do Cổng dự thi gửi mã số)/lin</w:t>
      </w:r>
      <w:r w:rsidR="001653EB" w:rsidRPr="00785113">
        <w:rPr>
          <w:b w:val="0"/>
          <w:color w:val="000000"/>
        </w:rPr>
        <w:t>k liên kết bài dự thi/họ và tên người đại diện/số điện thoại/tên đơn vị (LĐLĐ tỉnh, TP, Công đoàn ngành trung ương và tương đương)/Mô tả về video dự thi (tối đa 300 chữ).</w:t>
      </w:r>
      <w:r w:rsidR="00FB4C5D" w:rsidRPr="00785113">
        <w:rPr>
          <w:b w:val="0"/>
          <w:color w:val="000000"/>
        </w:rPr>
        <w:t xml:space="preserve"> </w:t>
      </w:r>
    </w:p>
    <w:p w14:paraId="00000034" w14:textId="70300453" w:rsidR="00735647" w:rsidRPr="00785113" w:rsidRDefault="00452A12" w:rsidP="00785113">
      <w:pPr>
        <w:spacing w:before="60" w:after="60" w:line="360" w:lineRule="exact"/>
        <w:ind w:firstLine="567"/>
        <w:jc w:val="both"/>
        <w:rPr>
          <w:b w:val="0"/>
          <w:color w:val="000000"/>
          <w:highlight w:val="white"/>
        </w:rPr>
      </w:pPr>
      <w:r w:rsidRPr="00785113">
        <w:rPr>
          <w:b w:val="0"/>
          <w:i/>
          <w:color w:val="000000"/>
          <w:highlight w:val="white"/>
        </w:rPr>
        <w:t>-</w:t>
      </w:r>
      <w:r w:rsidRPr="00785113">
        <w:rPr>
          <w:b w:val="0"/>
          <w:i/>
          <w:color w:val="000000"/>
          <w:highlight w:val="white"/>
          <w:u w:val="single"/>
        </w:rPr>
        <w:t xml:space="preserve"> Bước 2:</w:t>
      </w:r>
      <w:r w:rsidRPr="00785113">
        <w:rPr>
          <w:b w:val="0"/>
          <w:color w:val="000000"/>
          <w:highlight w:val="white"/>
        </w:rPr>
        <w:t xml:space="preserve"> </w:t>
      </w:r>
    </w:p>
    <w:p w14:paraId="3E154F03" w14:textId="1C0C003A" w:rsidR="00DA33F5" w:rsidRPr="00785113" w:rsidRDefault="00DA33F5" w:rsidP="00785113">
      <w:pPr>
        <w:spacing w:before="60" w:after="60" w:line="360" w:lineRule="exact"/>
        <w:ind w:firstLine="567"/>
        <w:jc w:val="both"/>
        <w:rPr>
          <w:b w:val="0"/>
          <w:color w:val="000000"/>
        </w:rPr>
      </w:pPr>
      <w:r w:rsidRPr="00785113">
        <w:rPr>
          <w:b w:val="0"/>
          <w:color w:val="000000"/>
        </w:rPr>
        <w:t>Sau khi nhận được bài và thông tin dự thi của các đơn vị, Ban tổ chức sẽ đăng bài dự thi lên trang Yout</w:t>
      </w:r>
      <w:r w:rsidR="0098458C">
        <w:rPr>
          <w:b w:val="0"/>
          <w:color w:val="000000"/>
        </w:rPr>
        <w:t>u</w:t>
      </w:r>
      <w:r w:rsidRPr="00785113">
        <w:rPr>
          <w:b w:val="0"/>
          <w:color w:val="000000"/>
        </w:rPr>
        <w:t xml:space="preserve">be Công đoàn Việt Nam và chuyển sang Cổng </w:t>
      </w:r>
      <w:r w:rsidR="00A4488C" w:rsidRPr="00785113">
        <w:rPr>
          <w:b w:val="0"/>
          <w:color w:val="000000"/>
        </w:rPr>
        <w:t xml:space="preserve">dự thi để </w:t>
      </w:r>
      <w:r w:rsidRPr="00785113">
        <w:rPr>
          <w:b w:val="0"/>
          <w:color w:val="000000"/>
        </w:rPr>
        <w:t>bình chọn.</w:t>
      </w:r>
    </w:p>
    <w:p w14:paraId="687880D4" w14:textId="3512F77F" w:rsidR="00FB4C5D" w:rsidRPr="00785113" w:rsidRDefault="00452A12" w:rsidP="00785113">
      <w:pPr>
        <w:spacing w:before="60" w:after="60" w:line="360" w:lineRule="exact"/>
        <w:ind w:firstLine="567"/>
        <w:jc w:val="both"/>
        <w:rPr>
          <w:b w:val="0"/>
          <w:i/>
        </w:rPr>
      </w:pPr>
      <w:r w:rsidRPr="00785113">
        <w:rPr>
          <w:b w:val="0"/>
          <w:i/>
          <w:color w:val="000000"/>
        </w:rPr>
        <w:t xml:space="preserve">- </w:t>
      </w:r>
      <w:r w:rsidRPr="00785113">
        <w:rPr>
          <w:b w:val="0"/>
          <w:i/>
          <w:color w:val="000000"/>
          <w:u w:val="single"/>
        </w:rPr>
        <w:t>Bước 3:</w:t>
      </w:r>
      <w:r w:rsidRPr="00785113">
        <w:rPr>
          <w:b w:val="0"/>
          <w:color w:val="000000"/>
        </w:rPr>
        <w:t xml:space="preserve"> </w:t>
      </w:r>
      <w:r w:rsidR="00DA33F5" w:rsidRPr="00785113">
        <w:rPr>
          <w:b w:val="0"/>
          <w:color w:val="000000"/>
          <w:highlight w:val="white"/>
        </w:rPr>
        <w:t xml:space="preserve">Kết thúc thời gian nhận bài dự thi, Ban tổ chức Cuộc thi sẽ mở Cổng bình chọn với </w:t>
      </w:r>
      <w:r w:rsidR="00DA33F5" w:rsidRPr="00785113">
        <w:rPr>
          <w:b w:val="0"/>
          <w:color w:val="000000"/>
        </w:rPr>
        <w:t>link truy cập:</w:t>
      </w:r>
      <w:hyperlink r:id="rId14">
        <w:r w:rsidR="00DA33F5" w:rsidRPr="00785113">
          <w:rPr>
            <w:b w:val="0"/>
            <w:i/>
          </w:rPr>
          <w:t>https://binhchondh13.congdoanvietnam.org</w:t>
        </w:r>
      </w:hyperlink>
      <w:r w:rsidR="00DA33F5" w:rsidRPr="00785113">
        <w:rPr>
          <w:b w:val="0"/>
          <w:i/>
        </w:rPr>
        <w:t>.</w:t>
      </w:r>
    </w:p>
    <w:p w14:paraId="57FF68D6" w14:textId="271D2BD8" w:rsidR="00FB4C5D" w:rsidRPr="00785113" w:rsidRDefault="00FB4C5D" w:rsidP="00785113">
      <w:pPr>
        <w:spacing w:before="60" w:after="60" w:line="360" w:lineRule="exact"/>
        <w:ind w:firstLine="567"/>
        <w:jc w:val="both"/>
        <w:rPr>
          <w:b w:val="0"/>
          <w:color w:val="000000"/>
        </w:rPr>
      </w:pPr>
      <w:r w:rsidRPr="00785113">
        <w:rPr>
          <w:b w:val="0"/>
          <w:color w:val="000000"/>
        </w:rPr>
        <w:t xml:space="preserve">+ Các đơn vị tiến hành chia sẻ bài dự thi từ Cổng bình chọn để kêu gọi bình chọn. Mỗi lượt bình chọn </w:t>
      </w:r>
      <w:r w:rsidR="00A4488C" w:rsidRPr="00785113">
        <w:rPr>
          <w:b w:val="0"/>
          <w:color w:val="000000"/>
        </w:rPr>
        <w:t xml:space="preserve">(like) </w:t>
      </w:r>
      <w:r w:rsidRPr="00785113">
        <w:rPr>
          <w:b w:val="0"/>
          <w:color w:val="000000"/>
        </w:rPr>
        <w:t xml:space="preserve">sẽ được quy đổi thành 1 điểm, mỗi lượt </w:t>
      </w:r>
      <w:r w:rsidR="00A4488C" w:rsidRPr="00785113">
        <w:rPr>
          <w:b w:val="0"/>
          <w:color w:val="000000"/>
        </w:rPr>
        <w:t>chia sẻ (</w:t>
      </w:r>
      <w:r w:rsidRPr="00785113">
        <w:rPr>
          <w:b w:val="0"/>
          <w:color w:val="000000"/>
        </w:rPr>
        <w:t>share</w:t>
      </w:r>
      <w:r w:rsidR="00A4488C" w:rsidRPr="00785113">
        <w:rPr>
          <w:b w:val="0"/>
          <w:color w:val="000000"/>
        </w:rPr>
        <w:t xml:space="preserve">) </w:t>
      </w:r>
      <w:r w:rsidRPr="00785113">
        <w:rPr>
          <w:b w:val="0"/>
          <w:color w:val="000000"/>
        </w:rPr>
        <w:t xml:space="preserve">quy đổi thành 2 điểm. </w:t>
      </w:r>
    </w:p>
    <w:p w14:paraId="00000036" w14:textId="61AF73B2" w:rsidR="00735647" w:rsidRPr="00785113" w:rsidRDefault="00FB4C5D" w:rsidP="00785113">
      <w:pPr>
        <w:spacing w:before="60" w:after="60" w:line="360" w:lineRule="exact"/>
        <w:ind w:firstLine="567"/>
        <w:jc w:val="both"/>
        <w:rPr>
          <w:b w:val="0"/>
          <w:color w:val="000000"/>
        </w:rPr>
      </w:pPr>
      <w:r w:rsidRPr="00785113">
        <w:rPr>
          <w:b w:val="0"/>
          <w:color w:val="000000"/>
        </w:rPr>
        <w:t xml:space="preserve">+ </w:t>
      </w:r>
      <w:r w:rsidR="00452A12" w:rsidRPr="00785113">
        <w:rPr>
          <w:b w:val="0"/>
          <w:color w:val="000000"/>
        </w:rPr>
        <w:t>Ban Giám khảo chấm điểm: Dựa trên các tiêu chí: chất lượng nội dung, hình thức thể hiện, hình ảnh, âm thanh...</w:t>
      </w:r>
    </w:p>
    <w:p w14:paraId="00000038" w14:textId="233ED8BB" w:rsidR="00735647" w:rsidRPr="00785113" w:rsidRDefault="003541F5" w:rsidP="00785113">
      <w:pPr>
        <w:spacing w:before="60" w:after="60" w:line="360" w:lineRule="exact"/>
        <w:ind w:firstLine="567"/>
        <w:jc w:val="both"/>
        <w:rPr>
          <w:color w:val="000000"/>
        </w:rPr>
      </w:pPr>
      <w:r w:rsidRPr="00785113">
        <w:rPr>
          <w:color w:val="000000"/>
        </w:rPr>
        <w:t>4. Tiêu chí đạ</w:t>
      </w:r>
      <w:r w:rsidR="00452A12" w:rsidRPr="00785113">
        <w:rPr>
          <w:color w:val="000000"/>
        </w:rPr>
        <w:t>t giải:</w:t>
      </w:r>
    </w:p>
    <w:p w14:paraId="00000039" w14:textId="77777777" w:rsidR="00735647" w:rsidRPr="00785113" w:rsidRDefault="00452A12" w:rsidP="00785113">
      <w:pPr>
        <w:spacing w:before="60" w:after="60" w:line="360" w:lineRule="exact"/>
        <w:ind w:firstLine="567"/>
        <w:jc w:val="both"/>
        <w:rPr>
          <w:b w:val="0"/>
          <w:color w:val="000000"/>
        </w:rPr>
      </w:pPr>
      <w:r w:rsidRPr="00785113">
        <w:rPr>
          <w:b w:val="0"/>
          <w:color w:val="000000"/>
        </w:rPr>
        <w:t>- Đảm bảo các quy định, yêu cầu theo thể lệ này;</w:t>
      </w:r>
    </w:p>
    <w:p w14:paraId="0000003A" w14:textId="327D7481" w:rsidR="00735647" w:rsidRPr="00785113" w:rsidRDefault="00452A12" w:rsidP="00785113">
      <w:pPr>
        <w:spacing w:before="60" w:after="60" w:line="360" w:lineRule="exact"/>
        <w:ind w:firstLine="567"/>
        <w:jc w:val="both"/>
        <w:rPr>
          <w:b w:val="0"/>
          <w:color w:val="000000"/>
        </w:rPr>
      </w:pPr>
      <w:r w:rsidRPr="00785113">
        <w:rPr>
          <w:b w:val="0"/>
          <w:color w:val="000000"/>
        </w:rPr>
        <w:t>- Giải thưởng theo điểm chấm của Ban Giám khảo: Xếp từ cao đến thấp. Trường hợp có từ 02 đơn vị trở lên</w:t>
      </w:r>
      <w:r w:rsidR="00DA33F5" w:rsidRPr="00785113">
        <w:rPr>
          <w:b w:val="0"/>
          <w:color w:val="000000"/>
        </w:rPr>
        <w:t xml:space="preserve"> có cùng số điểm của Ban giám khảo thì đơn vị nào gửi bài dự thi trước sẽ được xét trao giải.</w:t>
      </w:r>
      <w:r w:rsidRPr="00785113">
        <w:rPr>
          <w:b w:val="0"/>
          <w:color w:val="000000"/>
          <w:highlight w:val="yellow"/>
        </w:rPr>
        <w:t xml:space="preserve"> </w:t>
      </w:r>
    </w:p>
    <w:p w14:paraId="0000003B" w14:textId="3F4076DF" w:rsidR="00735647" w:rsidRPr="00785113" w:rsidRDefault="00452A12" w:rsidP="00785113">
      <w:pPr>
        <w:spacing w:before="60" w:after="60" w:line="360" w:lineRule="exact"/>
        <w:ind w:firstLine="567"/>
        <w:jc w:val="both"/>
        <w:rPr>
          <w:b w:val="0"/>
          <w:color w:val="FF0000"/>
        </w:rPr>
      </w:pPr>
      <w:r w:rsidRPr="00785113">
        <w:rPr>
          <w:b w:val="0"/>
          <w:color w:val="000000"/>
        </w:rPr>
        <w:t>- Giải bình chọn: Những tác phẩm có số lượng t</w:t>
      </w:r>
      <w:r w:rsidR="007B3C55" w:rsidRPr="00785113">
        <w:rPr>
          <w:b w:val="0"/>
          <w:color w:val="000000"/>
        </w:rPr>
        <w:t xml:space="preserve">hích (like), chia sẻ </w:t>
      </w:r>
      <w:r w:rsidR="009562A6" w:rsidRPr="00785113">
        <w:rPr>
          <w:b w:val="0"/>
          <w:color w:val="000000"/>
        </w:rPr>
        <w:t xml:space="preserve">(share) </w:t>
      </w:r>
      <w:r w:rsidR="007B3C55" w:rsidRPr="00785113">
        <w:rPr>
          <w:b w:val="0"/>
          <w:color w:val="000000"/>
        </w:rPr>
        <w:t>nhiều nhất</w:t>
      </w:r>
      <w:r w:rsidRPr="00785113">
        <w:rPr>
          <w:b w:val="0"/>
          <w:color w:val="000000"/>
        </w:rPr>
        <w:t>.</w:t>
      </w:r>
      <w:r w:rsidR="0037497C" w:rsidRPr="00785113">
        <w:rPr>
          <w:b w:val="0"/>
          <w:color w:val="FF0000"/>
        </w:rPr>
        <w:t xml:space="preserve"> </w:t>
      </w:r>
      <w:r w:rsidR="0037497C" w:rsidRPr="00785113">
        <w:rPr>
          <w:b w:val="0"/>
          <w:i/>
          <w:color w:val="FF0000"/>
        </w:rPr>
        <w:t>Lưu ý: chỉ tính điểm bình chọn (từ nút like, share) trực tiếp trên Cổng dự thi</w:t>
      </w:r>
      <w:r w:rsidR="0037497C" w:rsidRPr="00785113">
        <w:rPr>
          <w:b w:val="0"/>
          <w:color w:val="FF0000"/>
        </w:rPr>
        <w:t>.</w:t>
      </w:r>
    </w:p>
    <w:p w14:paraId="0000003C" w14:textId="77777777" w:rsidR="00735647" w:rsidRPr="00785113" w:rsidRDefault="00452A12" w:rsidP="00785113">
      <w:pPr>
        <w:spacing w:before="60" w:after="60" w:line="360" w:lineRule="exact"/>
        <w:ind w:firstLine="567"/>
        <w:jc w:val="both"/>
        <w:rPr>
          <w:b w:val="0"/>
          <w:color w:val="000000"/>
        </w:rPr>
      </w:pPr>
      <w:r w:rsidRPr="00785113">
        <w:rPr>
          <w:b w:val="0"/>
          <w:color w:val="000000"/>
        </w:rPr>
        <w:t>- Các trường hợp vi phạm Thể lệ sẽ bị loại khỏi danh sách chấm giải cuộc thi.</w:t>
      </w:r>
    </w:p>
    <w:p w14:paraId="0000003D" w14:textId="77777777" w:rsidR="00735647" w:rsidRPr="00785113" w:rsidRDefault="00452A12" w:rsidP="00785113">
      <w:pPr>
        <w:spacing w:before="60" w:after="60" w:line="360" w:lineRule="exact"/>
        <w:ind w:firstLine="567"/>
        <w:jc w:val="both"/>
        <w:rPr>
          <w:b w:val="0"/>
          <w:color w:val="000000"/>
        </w:rPr>
      </w:pPr>
      <w:r w:rsidRPr="00785113">
        <w:rPr>
          <w:b w:val="0"/>
          <w:color w:val="000000"/>
          <w:u w:val="single"/>
        </w:rPr>
        <w:t>Lưu ý</w:t>
      </w:r>
      <w:r w:rsidRPr="00785113">
        <w:rPr>
          <w:b w:val="0"/>
          <w:color w:val="000000"/>
        </w:rPr>
        <w:t>:</w:t>
      </w:r>
    </w:p>
    <w:p w14:paraId="0000003E" w14:textId="77777777" w:rsidR="00735647" w:rsidRPr="00785113" w:rsidRDefault="00452A12" w:rsidP="00785113">
      <w:pPr>
        <w:spacing w:before="60" w:after="60" w:line="360" w:lineRule="exact"/>
        <w:ind w:firstLine="567"/>
        <w:jc w:val="both"/>
        <w:rPr>
          <w:b w:val="0"/>
          <w:i/>
          <w:color w:val="000000"/>
        </w:rPr>
      </w:pPr>
      <w:r w:rsidRPr="00785113">
        <w:rPr>
          <w:b w:val="0"/>
          <w:i/>
          <w:color w:val="000000"/>
        </w:rPr>
        <w:t>- Tác phẩm dự thi đảm bảo các yêu cầu sau: Tính sáng tạo, thẩm mỹ, nội dung và cốt truyện rõ ràng, phù hợp với thông điệp và chủ đề Cuộc thi; tuyệt đối không lồng ghép, truyền bá các nội dung, tư tưởng lệch lạc, xuyên tạc về lịch sử, văn hóa của địa phương; đảm bảo không đi ngược lại với chủ trương, đường lối của Đảng, chính sách, pháp luật của Nhà nước.</w:t>
      </w:r>
    </w:p>
    <w:p w14:paraId="0000003F" w14:textId="02BCCA0A" w:rsidR="00735647" w:rsidRPr="00785113" w:rsidRDefault="00452A12" w:rsidP="00785113">
      <w:pPr>
        <w:spacing w:before="60" w:after="60" w:line="360" w:lineRule="exact"/>
        <w:ind w:firstLine="567"/>
        <w:jc w:val="both"/>
        <w:rPr>
          <w:b w:val="0"/>
          <w:i/>
          <w:color w:val="000000"/>
        </w:rPr>
      </w:pPr>
      <w:r w:rsidRPr="00785113">
        <w:rPr>
          <w:b w:val="0"/>
          <w:i/>
          <w:color w:val="000000"/>
        </w:rPr>
        <w:t xml:space="preserve">- Tác phẩm dự thi là sản phẩm truyền thông nguyên bản, do </w:t>
      </w:r>
      <w:r w:rsidR="00A4488C" w:rsidRPr="00785113">
        <w:rPr>
          <w:b w:val="0"/>
          <w:i/>
          <w:color w:val="000000"/>
        </w:rPr>
        <w:t>đơn vị dự</w:t>
      </w:r>
      <w:r w:rsidRPr="00785113">
        <w:rPr>
          <w:b w:val="0"/>
          <w:i/>
          <w:color w:val="000000"/>
        </w:rPr>
        <w:t xml:space="preserve"> thi tự xây dựng, không sao chép từ bất cứ nguồn nào mà chưa được sự cho phép về mặt sở hữu trí tuệ về hình ảnh, âm thanh, lời thoại…; phải là những tác phẩm chưa từng được đăng tải, công bố trên các nền tảng mạng xã hội, các phương tiện thông tin đại chúng cũng như các cuộc thi khác,... </w:t>
      </w:r>
    </w:p>
    <w:p w14:paraId="00000040" w14:textId="69C9CCDC" w:rsidR="00735647" w:rsidRPr="00785113" w:rsidRDefault="00452A12" w:rsidP="00785113">
      <w:pPr>
        <w:spacing w:before="60" w:after="60" w:line="360" w:lineRule="exact"/>
        <w:ind w:firstLine="567"/>
        <w:jc w:val="both"/>
        <w:rPr>
          <w:b w:val="0"/>
          <w:i/>
          <w:color w:val="000000"/>
        </w:rPr>
      </w:pPr>
      <w:r w:rsidRPr="00785113">
        <w:rPr>
          <w:b w:val="0"/>
          <w:i/>
          <w:color w:val="000000"/>
        </w:rPr>
        <w:t xml:space="preserve">- Mỗi video clip có thời lượng từ </w:t>
      </w:r>
      <w:r w:rsidR="001264D6" w:rsidRPr="00785113">
        <w:rPr>
          <w:b w:val="0"/>
          <w:i/>
          <w:color w:val="FF0000"/>
        </w:rPr>
        <w:t>03</w:t>
      </w:r>
      <w:r w:rsidRPr="00785113">
        <w:rPr>
          <w:b w:val="0"/>
          <w:i/>
          <w:color w:val="FF0000"/>
        </w:rPr>
        <w:t xml:space="preserve"> phút đến </w:t>
      </w:r>
      <w:r w:rsidR="001264D6" w:rsidRPr="00785113">
        <w:rPr>
          <w:b w:val="0"/>
          <w:i/>
          <w:color w:val="FF0000"/>
        </w:rPr>
        <w:t>0</w:t>
      </w:r>
      <w:r w:rsidRPr="00785113">
        <w:rPr>
          <w:b w:val="0"/>
          <w:i/>
          <w:color w:val="FF0000"/>
        </w:rPr>
        <w:t>5 phút</w:t>
      </w:r>
      <w:r w:rsidRPr="00785113">
        <w:rPr>
          <w:b w:val="0"/>
          <w:i/>
          <w:color w:val="000000"/>
        </w:rPr>
        <w:t>. Chất lượng hình ảnh đạt tối thiểu 720p trở lên và 128 bit trở lên với âm thanh.</w:t>
      </w:r>
    </w:p>
    <w:p w14:paraId="35C47F1E" w14:textId="123CD07E" w:rsidR="007B3C55" w:rsidRPr="00785113" w:rsidRDefault="003541F5" w:rsidP="00785113">
      <w:pPr>
        <w:spacing w:before="60" w:after="60" w:line="360" w:lineRule="exact"/>
        <w:ind w:left="567"/>
        <w:jc w:val="both"/>
        <w:rPr>
          <w:color w:val="000000"/>
          <w:highlight w:val="white"/>
        </w:rPr>
      </w:pPr>
      <w:r w:rsidRPr="00785113">
        <w:rPr>
          <w:color w:val="000000"/>
          <w:highlight w:val="white"/>
        </w:rPr>
        <w:t>Điều 4</w:t>
      </w:r>
      <w:r w:rsidR="007B3C55" w:rsidRPr="00785113">
        <w:rPr>
          <w:color w:val="000000"/>
          <w:highlight w:val="white"/>
        </w:rPr>
        <w:t>: Cơ cấu giải thưởng</w:t>
      </w:r>
    </w:p>
    <w:p w14:paraId="00000042" w14:textId="57AF9920" w:rsidR="00735647" w:rsidRPr="00785113" w:rsidRDefault="00052799" w:rsidP="00785113">
      <w:pPr>
        <w:spacing w:before="60" w:after="60" w:line="360" w:lineRule="exact"/>
        <w:ind w:left="567"/>
        <w:jc w:val="both"/>
        <w:rPr>
          <w:i/>
          <w:color w:val="000000"/>
          <w:highlight w:val="white"/>
        </w:rPr>
      </w:pPr>
      <w:r w:rsidRPr="00785113">
        <w:rPr>
          <w:i/>
          <w:color w:val="000000"/>
          <w:highlight w:val="white"/>
        </w:rPr>
        <w:t xml:space="preserve">3.1. </w:t>
      </w:r>
      <w:r w:rsidR="00452A12" w:rsidRPr="00785113">
        <w:rPr>
          <w:i/>
          <w:color w:val="000000"/>
          <w:highlight w:val="white"/>
        </w:rPr>
        <w:t>Giai đoạn 1</w:t>
      </w:r>
    </w:p>
    <w:p w14:paraId="00000043" w14:textId="77777777" w:rsidR="00735647" w:rsidRPr="00785113" w:rsidRDefault="00452A12" w:rsidP="00785113">
      <w:pPr>
        <w:spacing w:before="60" w:after="60" w:line="360" w:lineRule="exact"/>
        <w:ind w:firstLine="567"/>
        <w:jc w:val="both"/>
        <w:rPr>
          <w:b w:val="0"/>
          <w:color w:val="000000"/>
          <w:highlight w:val="white"/>
        </w:rPr>
      </w:pPr>
      <w:r w:rsidRPr="00785113">
        <w:rPr>
          <w:b w:val="0"/>
          <w:color w:val="000000"/>
          <w:highlight w:val="white"/>
        </w:rPr>
        <w:t xml:space="preserve">- Trao giải thưởng cá nhân theo từng tuần thi cho người xuất sắc (căn cứ số điểm từ cao tới thấp và thời gian trả lời ngắn), bao gồm: </w:t>
      </w:r>
    </w:p>
    <w:p w14:paraId="00000044" w14:textId="77777777" w:rsidR="00735647" w:rsidRPr="00785113" w:rsidRDefault="00452A12" w:rsidP="00785113">
      <w:pPr>
        <w:spacing w:before="60" w:after="60" w:line="360" w:lineRule="exact"/>
        <w:ind w:firstLine="567"/>
        <w:jc w:val="both"/>
        <w:rPr>
          <w:b w:val="0"/>
          <w:color w:val="000000"/>
          <w:highlight w:val="white"/>
        </w:rPr>
      </w:pPr>
      <w:r w:rsidRPr="00785113">
        <w:rPr>
          <w:b w:val="0"/>
          <w:color w:val="000000"/>
          <w:highlight w:val="white"/>
        </w:rPr>
        <w:t>+ 03 giải Nhất: 3 triệu đồng/giải.</w:t>
      </w:r>
    </w:p>
    <w:p w14:paraId="00000045" w14:textId="77777777" w:rsidR="00735647" w:rsidRPr="00785113" w:rsidRDefault="00452A12" w:rsidP="00785113">
      <w:pPr>
        <w:spacing w:before="60" w:after="60" w:line="360" w:lineRule="exact"/>
        <w:ind w:firstLine="567"/>
        <w:jc w:val="both"/>
        <w:rPr>
          <w:b w:val="0"/>
          <w:color w:val="000000"/>
          <w:highlight w:val="white"/>
        </w:rPr>
      </w:pPr>
      <w:r w:rsidRPr="00785113">
        <w:rPr>
          <w:b w:val="0"/>
          <w:color w:val="000000"/>
          <w:highlight w:val="white"/>
        </w:rPr>
        <w:t>+ 09 giải Nhì: 2 triệu đồng/giải.</w:t>
      </w:r>
    </w:p>
    <w:p w14:paraId="00000046" w14:textId="77777777" w:rsidR="00735647" w:rsidRPr="00785113" w:rsidRDefault="00452A12" w:rsidP="00785113">
      <w:pPr>
        <w:spacing w:before="60" w:after="60" w:line="360" w:lineRule="exact"/>
        <w:ind w:firstLine="567"/>
        <w:jc w:val="both"/>
        <w:rPr>
          <w:b w:val="0"/>
          <w:color w:val="000000"/>
          <w:highlight w:val="white"/>
        </w:rPr>
      </w:pPr>
      <w:r w:rsidRPr="00785113">
        <w:rPr>
          <w:b w:val="0"/>
          <w:color w:val="000000"/>
          <w:highlight w:val="white"/>
        </w:rPr>
        <w:t>+ 15 giải Ba: 1 triệu đồng/giải.</w:t>
      </w:r>
    </w:p>
    <w:p w14:paraId="00000047" w14:textId="77777777" w:rsidR="00735647" w:rsidRPr="00785113" w:rsidRDefault="00452A12" w:rsidP="00785113">
      <w:pPr>
        <w:spacing w:before="60" w:after="60" w:line="360" w:lineRule="exact"/>
        <w:ind w:firstLine="567"/>
        <w:jc w:val="both"/>
        <w:rPr>
          <w:b w:val="0"/>
          <w:color w:val="000000"/>
          <w:highlight w:val="white"/>
        </w:rPr>
      </w:pPr>
      <w:r w:rsidRPr="00785113">
        <w:rPr>
          <w:b w:val="0"/>
          <w:color w:val="000000"/>
          <w:highlight w:val="white"/>
        </w:rPr>
        <w:t>- Trao 08 giải thưởng, mỗi giải thưởng trị giá 5 triệu đồng, cho các LĐLĐ tỉnh, thành phố, công đoàn ngành trung ương và tương đương, công đoàn tổng công ty trực thuộc triển khai tốt giai đoạn 1 cuộc thi.</w:t>
      </w:r>
    </w:p>
    <w:p w14:paraId="00000048" w14:textId="06925418" w:rsidR="00735647" w:rsidRPr="00785113" w:rsidRDefault="00452A12" w:rsidP="00785113">
      <w:pPr>
        <w:spacing w:before="60" w:after="60" w:line="360" w:lineRule="exact"/>
        <w:ind w:firstLine="567"/>
        <w:jc w:val="both"/>
        <w:rPr>
          <w:i/>
          <w:color w:val="000000"/>
          <w:highlight w:val="white"/>
        </w:rPr>
      </w:pPr>
      <w:r w:rsidRPr="00785113">
        <w:rPr>
          <w:i/>
          <w:color w:val="000000"/>
          <w:highlight w:val="white"/>
        </w:rPr>
        <w:t>3.2</w:t>
      </w:r>
      <w:r w:rsidR="00052799" w:rsidRPr="00785113">
        <w:rPr>
          <w:i/>
          <w:color w:val="000000"/>
          <w:highlight w:val="white"/>
        </w:rPr>
        <w:t>.</w:t>
      </w:r>
      <w:r w:rsidRPr="00785113">
        <w:rPr>
          <w:i/>
          <w:color w:val="000000"/>
          <w:highlight w:val="white"/>
        </w:rPr>
        <w:t xml:space="preserve"> Giai đoạn 2</w:t>
      </w:r>
    </w:p>
    <w:p w14:paraId="00000049" w14:textId="77777777" w:rsidR="00735647" w:rsidRPr="00785113" w:rsidRDefault="00452A12" w:rsidP="00785113">
      <w:pPr>
        <w:spacing w:before="60" w:after="60" w:line="360" w:lineRule="exact"/>
        <w:ind w:firstLine="567"/>
        <w:jc w:val="both"/>
        <w:rPr>
          <w:b w:val="0"/>
          <w:color w:val="000000"/>
          <w:highlight w:val="white"/>
        </w:rPr>
      </w:pPr>
      <w:r w:rsidRPr="00785113">
        <w:rPr>
          <w:b w:val="0"/>
          <w:color w:val="000000"/>
          <w:highlight w:val="white"/>
        </w:rPr>
        <w:t>- Trao giải thưởng cho các đơn vị xuất sắc theo điểm chấm của Ban Giám khảo, bao gồm:</w:t>
      </w:r>
    </w:p>
    <w:p w14:paraId="0000004A" w14:textId="77777777" w:rsidR="00735647" w:rsidRPr="00785113" w:rsidRDefault="00452A12" w:rsidP="00785113">
      <w:pPr>
        <w:spacing w:before="60" w:after="60" w:line="360" w:lineRule="exact"/>
        <w:ind w:firstLine="567"/>
        <w:jc w:val="both"/>
        <w:rPr>
          <w:b w:val="0"/>
          <w:color w:val="000000"/>
          <w:highlight w:val="white"/>
        </w:rPr>
      </w:pPr>
      <w:r w:rsidRPr="00785113">
        <w:rPr>
          <w:b w:val="0"/>
          <w:color w:val="000000"/>
          <w:highlight w:val="white"/>
        </w:rPr>
        <w:t>+ 01 giải Nhất: 10 triệu đồng/giải.</w:t>
      </w:r>
    </w:p>
    <w:p w14:paraId="0000004B" w14:textId="77777777" w:rsidR="00735647" w:rsidRPr="00785113" w:rsidRDefault="00452A12" w:rsidP="00785113">
      <w:pPr>
        <w:spacing w:before="60" w:after="60" w:line="360" w:lineRule="exact"/>
        <w:ind w:firstLine="567"/>
        <w:jc w:val="both"/>
        <w:rPr>
          <w:b w:val="0"/>
          <w:color w:val="000000"/>
          <w:highlight w:val="white"/>
        </w:rPr>
      </w:pPr>
      <w:r w:rsidRPr="00785113">
        <w:rPr>
          <w:b w:val="0"/>
          <w:color w:val="000000"/>
          <w:highlight w:val="white"/>
        </w:rPr>
        <w:t>+ 03 giải Nhì: 7 triệu đồng/giải.</w:t>
      </w:r>
    </w:p>
    <w:p w14:paraId="0000004C" w14:textId="77777777" w:rsidR="00735647" w:rsidRPr="00785113" w:rsidRDefault="00452A12" w:rsidP="00785113">
      <w:pPr>
        <w:spacing w:before="60" w:after="60" w:line="360" w:lineRule="exact"/>
        <w:ind w:firstLine="567"/>
        <w:jc w:val="both"/>
        <w:rPr>
          <w:b w:val="0"/>
          <w:color w:val="000000"/>
          <w:highlight w:val="white"/>
        </w:rPr>
      </w:pPr>
      <w:r w:rsidRPr="00785113">
        <w:rPr>
          <w:b w:val="0"/>
          <w:color w:val="000000"/>
          <w:highlight w:val="white"/>
        </w:rPr>
        <w:t>+ 07 giải Ba: 5 triệu đồng/giải.</w:t>
      </w:r>
    </w:p>
    <w:p w14:paraId="0000004D" w14:textId="77777777" w:rsidR="00735647" w:rsidRPr="00785113" w:rsidRDefault="00452A12" w:rsidP="00785113">
      <w:pPr>
        <w:spacing w:before="60" w:after="60" w:line="360" w:lineRule="exact"/>
        <w:ind w:firstLine="567"/>
        <w:jc w:val="both"/>
        <w:rPr>
          <w:b w:val="0"/>
          <w:color w:val="000000"/>
          <w:highlight w:val="white"/>
        </w:rPr>
      </w:pPr>
      <w:r w:rsidRPr="00785113">
        <w:rPr>
          <w:b w:val="0"/>
          <w:color w:val="000000"/>
          <w:highlight w:val="white"/>
        </w:rPr>
        <w:t>- Trao 01 giải thưởng cho đơn vị có tác phẩm được nhiều bình chọn nhất: 5 triệu đồng/giải.</w:t>
      </w:r>
    </w:p>
    <w:p w14:paraId="0000004E" w14:textId="50C5AEF3" w:rsidR="00735647" w:rsidRPr="00785113" w:rsidRDefault="003541F5" w:rsidP="00785113">
      <w:pPr>
        <w:spacing w:before="60" w:after="60" w:line="360" w:lineRule="exact"/>
        <w:ind w:firstLine="567"/>
        <w:jc w:val="both"/>
        <w:rPr>
          <w:color w:val="000000"/>
        </w:rPr>
      </w:pPr>
      <w:r w:rsidRPr="00785113">
        <w:rPr>
          <w:color w:val="000000"/>
        </w:rPr>
        <w:t>Điều 5</w:t>
      </w:r>
      <w:r w:rsidR="00452A12" w:rsidRPr="00785113">
        <w:rPr>
          <w:color w:val="000000"/>
        </w:rPr>
        <w:t>: Một số lưu ý:</w:t>
      </w:r>
    </w:p>
    <w:p w14:paraId="0000004F" w14:textId="0B29367B" w:rsidR="00735647" w:rsidRPr="00785113" w:rsidRDefault="00651DC7" w:rsidP="00785113">
      <w:pPr>
        <w:spacing w:before="60" w:after="60" w:line="360" w:lineRule="exact"/>
        <w:ind w:firstLine="567"/>
        <w:jc w:val="both"/>
        <w:rPr>
          <w:b w:val="0"/>
          <w:color w:val="000000"/>
        </w:rPr>
      </w:pPr>
      <w:r w:rsidRPr="00785113">
        <w:rPr>
          <w:b w:val="0"/>
          <w:color w:val="000000"/>
        </w:rPr>
        <w:t xml:space="preserve">1. </w:t>
      </w:r>
      <w:r w:rsidR="00452A12" w:rsidRPr="00785113">
        <w:rPr>
          <w:b w:val="0"/>
          <w:color w:val="000000"/>
        </w:rPr>
        <w:t xml:space="preserve">Ban Tổ chức Cuộc thi sẽ chủ động loại bỏ và không công nhận kết quả thi đối với </w:t>
      </w:r>
      <w:r w:rsidR="00832674" w:rsidRPr="00785113">
        <w:rPr>
          <w:b w:val="0"/>
          <w:color w:val="000000"/>
        </w:rPr>
        <w:t>cá nhân, tập thể</w:t>
      </w:r>
      <w:r w:rsidR="00452A12" w:rsidRPr="00785113">
        <w:rPr>
          <w:b w:val="0"/>
          <w:color w:val="000000"/>
        </w:rPr>
        <w:t xml:space="preserve"> dự thi trong các trường hợp sau</w:t>
      </w:r>
      <w:r w:rsidR="003541F5" w:rsidRPr="00785113">
        <w:rPr>
          <w:b w:val="0"/>
          <w:color w:val="000000"/>
        </w:rPr>
        <w:t>:</w:t>
      </w:r>
    </w:p>
    <w:p w14:paraId="00000050" w14:textId="77777777" w:rsidR="00735647" w:rsidRPr="00785113" w:rsidRDefault="00452A12" w:rsidP="00785113">
      <w:pPr>
        <w:spacing w:before="60" w:after="60" w:line="360" w:lineRule="exact"/>
        <w:ind w:firstLine="567"/>
        <w:jc w:val="both"/>
        <w:rPr>
          <w:b w:val="0"/>
          <w:color w:val="000000"/>
        </w:rPr>
      </w:pPr>
      <w:r w:rsidRPr="00785113">
        <w:rPr>
          <w:b w:val="0"/>
          <w:color w:val="000000"/>
        </w:rPr>
        <w:t>- Sử dụng thông tin của người khác để dự thi.</w:t>
      </w:r>
    </w:p>
    <w:p w14:paraId="00000051" w14:textId="77777777" w:rsidR="00735647" w:rsidRPr="00785113" w:rsidRDefault="00452A12" w:rsidP="00785113">
      <w:pPr>
        <w:spacing w:before="60" w:after="60" w:line="360" w:lineRule="exact"/>
        <w:ind w:firstLine="567"/>
        <w:jc w:val="both"/>
        <w:rPr>
          <w:b w:val="0"/>
          <w:color w:val="000000"/>
        </w:rPr>
      </w:pPr>
      <w:r w:rsidRPr="00785113">
        <w:rPr>
          <w:b w:val="0"/>
          <w:color w:val="000000"/>
        </w:rPr>
        <w:t>- Nhờ người khác thi hộ hoặc thi hộ người khác.</w:t>
      </w:r>
    </w:p>
    <w:p w14:paraId="00000052" w14:textId="43ACA7F5" w:rsidR="00735647" w:rsidRPr="00785113" w:rsidRDefault="00452A12" w:rsidP="00785113">
      <w:pPr>
        <w:spacing w:before="60" w:after="60" w:line="360" w:lineRule="exact"/>
        <w:ind w:firstLine="567"/>
        <w:jc w:val="both"/>
        <w:rPr>
          <w:b w:val="0"/>
          <w:color w:val="000000"/>
        </w:rPr>
      </w:pPr>
      <w:r w:rsidRPr="00785113">
        <w:rPr>
          <w:b w:val="0"/>
          <w:color w:val="000000"/>
        </w:rPr>
        <w:t xml:space="preserve">- </w:t>
      </w:r>
      <w:r w:rsidR="00832674" w:rsidRPr="00785113">
        <w:rPr>
          <w:b w:val="0"/>
          <w:color w:val="000000"/>
        </w:rPr>
        <w:t>K</w:t>
      </w:r>
      <w:r w:rsidRPr="00785113">
        <w:rPr>
          <w:b w:val="0"/>
          <w:color w:val="000000"/>
        </w:rPr>
        <w:t xml:space="preserve">hông </w:t>
      </w:r>
      <w:r w:rsidR="00832674" w:rsidRPr="00785113">
        <w:rPr>
          <w:b w:val="0"/>
          <w:color w:val="000000"/>
        </w:rPr>
        <w:t xml:space="preserve">chấp hành </w:t>
      </w:r>
      <w:r w:rsidRPr="00785113">
        <w:rPr>
          <w:b w:val="0"/>
          <w:color w:val="000000"/>
        </w:rPr>
        <w:t xml:space="preserve">quy định </w:t>
      </w:r>
      <w:r w:rsidR="00832674" w:rsidRPr="00785113">
        <w:rPr>
          <w:b w:val="0"/>
          <w:color w:val="000000"/>
        </w:rPr>
        <w:t>trong Thể lệ Cuộc thi</w:t>
      </w:r>
      <w:r w:rsidRPr="00785113">
        <w:rPr>
          <w:b w:val="0"/>
          <w:color w:val="000000"/>
        </w:rPr>
        <w:t>.</w:t>
      </w:r>
    </w:p>
    <w:p w14:paraId="00000053" w14:textId="77777777" w:rsidR="00735647" w:rsidRPr="00785113" w:rsidRDefault="00452A12" w:rsidP="00785113">
      <w:pPr>
        <w:spacing w:before="60" w:after="60" w:line="360" w:lineRule="exact"/>
        <w:ind w:firstLine="567"/>
        <w:jc w:val="both"/>
        <w:rPr>
          <w:b w:val="0"/>
          <w:color w:val="000000"/>
        </w:rPr>
      </w:pPr>
      <w:r w:rsidRPr="00785113">
        <w:rPr>
          <w:b w:val="0"/>
          <w:color w:val="000000"/>
        </w:rPr>
        <w:t>- Các trường hợp có dấu hiệu can thiệp của phần mềm thứ ba.</w:t>
      </w:r>
    </w:p>
    <w:p w14:paraId="00000054" w14:textId="77777777" w:rsidR="00735647" w:rsidRPr="00785113" w:rsidRDefault="00452A12" w:rsidP="00785113">
      <w:pPr>
        <w:spacing w:before="60" w:after="60" w:line="360" w:lineRule="exact"/>
        <w:ind w:firstLine="567"/>
        <w:jc w:val="both"/>
        <w:rPr>
          <w:b w:val="0"/>
          <w:color w:val="000000"/>
        </w:rPr>
      </w:pPr>
      <w:r w:rsidRPr="00785113">
        <w:rPr>
          <w:b w:val="0"/>
          <w:color w:val="000000"/>
        </w:rPr>
        <w:t>- Có hành vi khác vi phạm về đạo đức, thuần phong mĩ tục, làm ảnh hưởng đến tính nghiêm túc, công bằng, khách quan và an toàn thông tin của Cuộc thi.</w:t>
      </w:r>
    </w:p>
    <w:p w14:paraId="54BD7EB4" w14:textId="77777777" w:rsidR="00832674" w:rsidRPr="00785113" w:rsidRDefault="00651DC7" w:rsidP="00785113">
      <w:pPr>
        <w:spacing w:before="60" w:after="60" w:line="360" w:lineRule="exact"/>
        <w:ind w:firstLine="567"/>
        <w:jc w:val="both"/>
        <w:rPr>
          <w:color w:val="000000"/>
          <w:highlight w:val="yellow"/>
        </w:rPr>
      </w:pPr>
      <w:r w:rsidRPr="00785113">
        <w:rPr>
          <w:b w:val="0"/>
          <w:color w:val="000000"/>
        </w:rPr>
        <w:t xml:space="preserve">2. </w:t>
      </w:r>
      <w:r w:rsidR="00832674" w:rsidRPr="00785113">
        <w:rPr>
          <w:b w:val="0"/>
          <w:color w:val="000000"/>
          <w:highlight w:val="white"/>
        </w:rPr>
        <w:t>Căn cứ kết quả Cuộc thi, Ban Tổ chức quyết định trao các giải thưởng theo cơ cấu này hoặc điều chỉnh cho phù hợp với tình hình thực tiễn.</w:t>
      </w:r>
    </w:p>
    <w:p w14:paraId="00000056" w14:textId="28AA539A" w:rsidR="00735647" w:rsidRPr="00785113" w:rsidRDefault="00735647" w:rsidP="00785113">
      <w:pPr>
        <w:spacing w:before="60" w:after="60" w:line="360" w:lineRule="exact"/>
        <w:ind w:left="3600" w:firstLine="720"/>
        <w:rPr>
          <w:b w:val="0"/>
          <w:color w:val="000000"/>
        </w:rPr>
      </w:pPr>
    </w:p>
    <w:sectPr w:rsidR="00735647" w:rsidRPr="00785113" w:rsidSect="0048222F">
      <w:footerReference w:type="even" r:id="rId15"/>
      <w:footerReference w:type="default" r:id="rId16"/>
      <w:pgSz w:w="11907" w:h="16840" w:code="9"/>
      <w:pgMar w:top="1134" w:right="992" w:bottom="1276" w:left="1559" w:header="340" w:footer="34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B5DF4" w14:textId="77777777" w:rsidR="00340B6C" w:rsidRDefault="00340B6C">
      <w:r>
        <w:separator/>
      </w:r>
    </w:p>
  </w:endnote>
  <w:endnote w:type="continuationSeparator" w:id="0">
    <w:p w14:paraId="6BC43FC7" w14:textId="77777777" w:rsidR="00340B6C" w:rsidRDefault="0034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7" w14:textId="77777777" w:rsidR="00735647" w:rsidRDefault="00452A12">
    <w:pPr>
      <w:pBdr>
        <w:top w:val="nil"/>
        <w:left w:val="nil"/>
        <w:bottom w:val="nil"/>
        <w:right w:val="nil"/>
        <w:between w:val="nil"/>
      </w:pBdr>
      <w:tabs>
        <w:tab w:val="center" w:pos="4320"/>
        <w:tab w:val="right" w:pos="8640"/>
      </w:tabs>
      <w:jc w:val="right"/>
    </w:pPr>
    <w:r>
      <w:fldChar w:fldCharType="begin"/>
    </w:r>
    <w:r>
      <w:instrText>PAGE</w:instrText>
    </w:r>
    <w:r>
      <w:fldChar w:fldCharType="end"/>
    </w:r>
  </w:p>
  <w:p w14:paraId="00000058" w14:textId="77777777" w:rsidR="00735647" w:rsidRDefault="00735647">
    <w:pPr>
      <w:pBdr>
        <w:top w:val="nil"/>
        <w:left w:val="nil"/>
        <w:bottom w:val="nil"/>
        <w:right w:val="nil"/>
        <w:between w:val="nil"/>
      </w:pBdr>
      <w:tabs>
        <w:tab w:val="center" w:pos="4320"/>
        <w:tab w:val="right" w:pos="8640"/>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47484"/>
      <w:docPartObj>
        <w:docPartGallery w:val="Page Numbers (Bottom of Page)"/>
        <w:docPartUnique/>
      </w:docPartObj>
    </w:sdtPr>
    <w:sdtEndPr>
      <w:rPr>
        <w:noProof/>
      </w:rPr>
    </w:sdtEndPr>
    <w:sdtContent>
      <w:p w14:paraId="5D0EBA91" w14:textId="51DA6179" w:rsidR="00EE3F8D" w:rsidRDefault="00EE3F8D">
        <w:pPr>
          <w:pStyle w:val="Footer"/>
          <w:jc w:val="center"/>
        </w:pPr>
        <w:r w:rsidRPr="00EE3F8D">
          <w:rPr>
            <w:b w:val="0"/>
            <w:color w:val="auto"/>
          </w:rPr>
          <w:fldChar w:fldCharType="begin"/>
        </w:r>
        <w:r w:rsidRPr="00EE3F8D">
          <w:rPr>
            <w:b w:val="0"/>
            <w:color w:val="auto"/>
          </w:rPr>
          <w:instrText xml:space="preserve"> PAGE   \* MERGEFORMAT </w:instrText>
        </w:r>
        <w:r w:rsidRPr="00EE3F8D">
          <w:rPr>
            <w:b w:val="0"/>
            <w:color w:val="auto"/>
          </w:rPr>
          <w:fldChar w:fldCharType="separate"/>
        </w:r>
        <w:r w:rsidR="0066612A">
          <w:rPr>
            <w:b w:val="0"/>
            <w:noProof/>
            <w:color w:val="auto"/>
          </w:rPr>
          <w:t>5</w:t>
        </w:r>
        <w:r w:rsidRPr="00EE3F8D">
          <w:rPr>
            <w:b w:val="0"/>
            <w:noProof/>
            <w:color w:val="auto"/>
          </w:rPr>
          <w:fldChar w:fldCharType="end"/>
        </w:r>
      </w:p>
    </w:sdtContent>
  </w:sdt>
  <w:p w14:paraId="583618A9" w14:textId="77777777" w:rsidR="00EE3F8D" w:rsidRDefault="00EE3F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89D08" w14:textId="77777777" w:rsidR="00340B6C" w:rsidRDefault="00340B6C">
      <w:r>
        <w:separator/>
      </w:r>
    </w:p>
  </w:footnote>
  <w:footnote w:type="continuationSeparator" w:id="0">
    <w:p w14:paraId="3F2ED4F6" w14:textId="77777777" w:rsidR="00340B6C" w:rsidRDefault="00340B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E7CC6"/>
    <w:multiLevelType w:val="multilevel"/>
    <w:tmpl w:val="19E25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8160694"/>
    <w:multiLevelType w:val="multilevel"/>
    <w:tmpl w:val="1EB0A3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2CAA2E5C"/>
    <w:multiLevelType w:val="multilevel"/>
    <w:tmpl w:val="7FAC8B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50B15B21"/>
    <w:multiLevelType w:val="multilevel"/>
    <w:tmpl w:val="863E7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A02387B"/>
    <w:multiLevelType w:val="multilevel"/>
    <w:tmpl w:val="E7D0C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86A4A8E"/>
    <w:multiLevelType w:val="multilevel"/>
    <w:tmpl w:val="D688C29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735647"/>
    <w:rsid w:val="00052799"/>
    <w:rsid w:val="00081163"/>
    <w:rsid w:val="000D10CA"/>
    <w:rsid w:val="000D5A02"/>
    <w:rsid w:val="000F2E2E"/>
    <w:rsid w:val="00116006"/>
    <w:rsid w:val="001264D6"/>
    <w:rsid w:val="001653EB"/>
    <w:rsid w:val="001D099D"/>
    <w:rsid w:val="00207446"/>
    <w:rsid w:val="00227780"/>
    <w:rsid w:val="002B6FBC"/>
    <w:rsid w:val="002E62CD"/>
    <w:rsid w:val="00312FF6"/>
    <w:rsid w:val="003222AE"/>
    <w:rsid w:val="00340B6C"/>
    <w:rsid w:val="003541F5"/>
    <w:rsid w:val="0036704E"/>
    <w:rsid w:val="0037497C"/>
    <w:rsid w:val="003941B4"/>
    <w:rsid w:val="00407047"/>
    <w:rsid w:val="00452A12"/>
    <w:rsid w:val="00481445"/>
    <w:rsid w:val="0048222F"/>
    <w:rsid w:val="00527581"/>
    <w:rsid w:val="005C0807"/>
    <w:rsid w:val="005C7E52"/>
    <w:rsid w:val="005E2995"/>
    <w:rsid w:val="00634A9B"/>
    <w:rsid w:val="00651DC7"/>
    <w:rsid w:val="00656229"/>
    <w:rsid w:val="0066612A"/>
    <w:rsid w:val="006D095B"/>
    <w:rsid w:val="006F3304"/>
    <w:rsid w:val="00725267"/>
    <w:rsid w:val="00735647"/>
    <w:rsid w:val="007653D4"/>
    <w:rsid w:val="00785113"/>
    <w:rsid w:val="007B3C55"/>
    <w:rsid w:val="00832674"/>
    <w:rsid w:val="0085205C"/>
    <w:rsid w:val="00900970"/>
    <w:rsid w:val="009562A6"/>
    <w:rsid w:val="009804AE"/>
    <w:rsid w:val="0098458C"/>
    <w:rsid w:val="00994015"/>
    <w:rsid w:val="009A6253"/>
    <w:rsid w:val="00A4488C"/>
    <w:rsid w:val="00A71AC7"/>
    <w:rsid w:val="00A77A85"/>
    <w:rsid w:val="00B232A3"/>
    <w:rsid w:val="00BF7DE7"/>
    <w:rsid w:val="00C45F89"/>
    <w:rsid w:val="00CC6FD2"/>
    <w:rsid w:val="00CF5DB0"/>
    <w:rsid w:val="00CF6001"/>
    <w:rsid w:val="00D36196"/>
    <w:rsid w:val="00D45C72"/>
    <w:rsid w:val="00DA33F5"/>
    <w:rsid w:val="00E77429"/>
    <w:rsid w:val="00EC2927"/>
    <w:rsid w:val="00EE3F8D"/>
    <w:rsid w:val="00F02789"/>
    <w:rsid w:val="00F21A80"/>
    <w:rsid w:val="00F3420B"/>
    <w:rsid w:val="00FB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
        <w:color w:val="0000FF"/>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jc w:val="center"/>
      <w:outlineLvl w:val="1"/>
    </w:pPr>
  </w:style>
  <w:style w:type="paragraph" w:styleId="Heading3">
    <w:name w:val="heading 3"/>
    <w:basedOn w:val="Normal"/>
    <w:next w:val="Normal"/>
    <w:pPr>
      <w:keepNext/>
      <w:keepLines/>
      <w:spacing w:before="280" w:after="80"/>
      <w:outlineLvl w:val="2"/>
    </w:pPr>
  </w:style>
  <w:style w:type="paragraph" w:styleId="Heading4">
    <w:name w:val="heading 4"/>
    <w:basedOn w:val="Normal"/>
    <w:next w:val="Normal"/>
    <w:pPr>
      <w:keepNext/>
      <w:tabs>
        <w:tab w:val="center" w:pos="1701"/>
        <w:tab w:val="center" w:pos="6379"/>
      </w:tabs>
      <w:jc w:val="center"/>
      <w:outlineLvl w:val="3"/>
    </w:pPr>
    <w:rPr>
      <w:sz w:val="24"/>
      <w:szCs w:val="24"/>
      <w:u w:val="single"/>
    </w:r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C2927"/>
    <w:rPr>
      <w:rFonts w:ascii="Tahoma" w:hAnsi="Tahoma" w:cs="Tahoma"/>
      <w:sz w:val="16"/>
      <w:szCs w:val="16"/>
    </w:rPr>
  </w:style>
  <w:style w:type="character" w:customStyle="1" w:styleId="BalloonTextChar">
    <w:name w:val="Balloon Text Char"/>
    <w:basedOn w:val="DefaultParagraphFont"/>
    <w:link w:val="BalloonText"/>
    <w:uiPriority w:val="99"/>
    <w:semiHidden/>
    <w:rsid w:val="00EC2927"/>
    <w:rPr>
      <w:rFonts w:ascii="Tahoma" w:hAnsi="Tahoma" w:cs="Tahoma"/>
      <w:sz w:val="16"/>
      <w:szCs w:val="16"/>
    </w:rPr>
  </w:style>
  <w:style w:type="character" w:styleId="Hyperlink">
    <w:name w:val="Hyperlink"/>
    <w:basedOn w:val="DefaultParagraphFont"/>
    <w:uiPriority w:val="99"/>
    <w:unhideWhenUsed/>
    <w:rsid w:val="00FB4C5D"/>
    <w:rPr>
      <w:color w:val="0000FF" w:themeColor="hyperlink"/>
      <w:u w:val="single"/>
    </w:rPr>
  </w:style>
  <w:style w:type="paragraph" w:styleId="Header">
    <w:name w:val="header"/>
    <w:basedOn w:val="Normal"/>
    <w:link w:val="HeaderChar"/>
    <w:uiPriority w:val="99"/>
    <w:unhideWhenUsed/>
    <w:rsid w:val="00EE3F8D"/>
    <w:pPr>
      <w:tabs>
        <w:tab w:val="center" w:pos="4680"/>
        <w:tab w:val="right" w:pos="9360"/>
      </w:tabs>
    </w:pPr>
  </w:style>
  <w:style w:type="character" w:customStyle="1" w:styleId="HeaderChar">
    <w:name w:val="Header Char"/>
    <w:basedOn w:val="DefaultParagraphFont"/>
    <w:link w:val="Header"/>
    <w:uiPriority w:val="99"/>
    <w:rsid w:val="00EE3F8D"/>
  </w:style>
  <w:style w:type="paragraph" w:styleId="Footer">
    <w:name w:val="footer"/>
    <w:basedOn w:val="Normal"/>
    <w:link w:val="FooterChar"/>
    <w:uiPriority w:val="99"/>
    <w:unhideWhenUsed/>
    <w:rsid w:val="00EE3F8D"/>
    <w:pPr>
      <w:tabs>
        <w:tab w:val="center" w:pos="4680"/>
        <w:tab w:val="right" w:pos="9360"/>
      </w:tabs>
    </w:pPr>
  </w:style>
  <w:style w:type="character" w:customStyle="1" w:styleId="FooterChar">
    <w:name w:val="Footer Char"/>
    <w:basedOn w:val="DefaultParagraphFont"/>
    <w:link w:val="Footer"/>
    <w:uiPriority w:val="99"/>
    <w:rsid w:val="00EE3F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
        <w:color w:val="0000FF"/>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jc w:val="center"/>
      <w:outlineLvl w:val="1"/>
    </w:pPr>
  </w:style>
  <w:style w:type="paragraph" w:styleId="Heading3">
    <w:name w:val="heading 3"/>
    <w:basedOn w:val="Normal"/>
    <w:next w:val="Normal"/>
    <w:pPr>
      <w:keepNext/>
      <w:keepLines/>
      <w:spacing w:before="280" w:after="80"/>
      <w:outlineLvl w:val="2"/>
    </w:pPr>
  </w:style>
  <w:style w:type="paragraph" w:styleId="Heading4">
    <w:name w:val="heading 4"/>
    <w:basedOn w:val="Normal"/>
    <w:next w:val="Normal"/>
    <w:pPr>
      <w:keepNext/>
      <w:tabs>
        <w:tab w:val="center" w:pos="1701"/>
        <w:tab w:val="center" w:pos="6379"/>
      </w:tabs>
      <w:jc w:val="center"/>
      <w:outlineLvl w:val="3"/>
    </w:pPr>
    <w:rPr>
      <w:sz w:val="24"/>
      <w:szCs w:val="24"/>
      <w:u w:val="single"/>
    </w:r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C2927"/>
    <w:rPr>
      <w:rFonts w:ascii="Tahoma" w:hAnsi="Tahoma" w:cs="Tahoma"/>
      <w:sz w:val="16"/>
      <w:szCs w:val="16"/>
    </w:rPr>
  </w:style>
  <w:style w:type="character" w:customStyle="1" w:styleId="BalloonTextChar">
    <w:name w:val="Balloon Text Char"/>
    <w:basedOn w:val="DefaultParagraphFont"/>
    <w:link w:val="BalloonText"/>
    <w:uiPriority w:val="99"/>
    <w:semiHidden/>
    <w:rsid w:val="00EC2927"/>
    <w:rPr>
      <w:rFonts w:ascii="Tahoma" w:hAnsi="Tahoma" w:cs="Tahoma"/>
      <w:sz w:val="16"/>
      <w:szCs w:val="16"/>
    </w:rPr>
  </w:style>
  <w:style w:type="character" w:styleId="Hyperlink">
    <w:name w:val="Hyperlink"/>
    <w:basedOn w:val="DefaultParagraphFont"/>
    <w:uiPriority w:val="99"/>
    <w:unhideWhenUsed/>
    <w:rsid w:val="00FB4C5D"/>
    <w:rPr>
      <w:color w:val="0000FF" w:themeColor="hyperlink"/>
      <w:u w:val="single"/>
    </w:rPr>
  </w:style>
  <w:style w:type="paragraph" w:styleId="Header">
    <w:name w:val="header"/>
    <w:basedOn w:val="Normal"/>
    <w:link w:val="HeaderChar"/>
    <w:uiPriority w:val="99"/>
    <w:unhideWhenUsed/>
    <w:rsid w:val="00EE3F8D"/>
    <w:pPr>
      <w:tabs>
        <w:tab w:val="center" w:pos="4680"/>
        <w:tab w:val="right" w:pos="9360"/>
      </w:tabs>
    </w:pPr>
  </w:style>
  <w:style w:type="character" w:customStyle="1" w:styleId="HeaderChar">
    <w:name w:val="Header Char"/>
    <w:basedOn w:val="DefaultParagraphFont"/>
    <w:link w:val="Header"/>
    <w:uiPriority w:val="99"/>
    <w:rsid w:val="00EE3F8D"/>
  </w:style>
  <w:style w:type="paragraph" w:styleId="Footer">
    <w:name w:val="footer"/>
    <w:basedOn w:val="Normal"/>
    <w:link w:val="FooterChar"/>
    <w:uiPriority w:val="99"/>
    <w:unhideWhenUsed/>
    <w:rsid w:val="00EE3F8D"/>
    <w:pPr>
      <w:tabs>
        <w:tab w:val="center" w:pos="4680"/>
        <w:tab w:val="right" w:pos="9360"/>
      </w:tabs>
    </w:pPr>
  </w:style>
  <w:style w:type="character" w:customStyle="1" w:styleId="FooterChar">
    <w:name w:val="Footer Char"/>
    <w:basedOn w:val="DefaultParagraphFont"/>
    <w:link w:val="Footer"/>
    <w:uiPriority w:val="99"/>
    <w:rsid w:val="00EE3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cnghiem.dh13.congdoanvietnam.org" TargetMode="External"/><Relationship Id="rId13" Type="http://schemas.openxmlformats.org/officeDocument/2006/relationships/hyperlink" Target="mailto:daihoi13cdvn@gmail.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inhchon.congdoanvietnam.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ongdoan.vn/home" TargetMode="External"/><Relationship Id="rId14" Type="http://schemas.openxmlformats.org/officeDocument/2006/relationships/hyperlink" Target="https://binhchon.congdoanvietn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5</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LoiTG</dc:creator>
  <cp:lastModifiedBy>ismail - [2010]</cp:lastModifiedBy>
  <cp:revision>17</cp:revision>
  <cp:lastPrinted>2024-04-22T08:26:00Z</cp:lastPrinted>
  <dcterms:created xsi:type="dcterms:W3CDTF">2024-04-19T07:26:00Z</dcterms:created>
  <dcterms:modified xsi:type="dcterms:W3CDTF">2024-04-24T01:18:00Z</dcterms:modified>
</cp:coreProperties>
</file>